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CEDED8" w14:textId="64A29D0F" w:rsidR="00CC5E56" w:rsidRPr="00232DA8" w:rsidRDefault="007F1515">
      <w:pPr>
        <w:keepNext/>
        <w:widowControl w:val="0"/>
        <w:suppressLineNumbers/>
        <w:suppressAutoHyphens/>
        <w:ind w:left="360"/>
        <w:jc w:val="center"/>
        <w:outlineLvl w:val="0"/>
        <w:rPr>
          <w:rFonts w:ascii="Times New Roman" w:hAnsi="Times New Roman"/>
          <w:b/>
          <w:bCs/>
          <w:color w:val="000000"/>
          <w:kern w:val="28"/>
          <w:szCs w:val="24"/>
        </w:rPr>
      </w:pPr>
      <w:bookmarkStart w:id="0" w:name="_Toc374530008"/>
      <w:bookmarkStart w:id="1" w:name="_Toc375898289"/>
      <w:bookmarkStart w:id="2" w:name="_Toc375898873"/>
      <w:bookmarkStart w:id="3" w:name="_Ref391889912"/>
      <w:bookmarkStart w:id="4" w:name="_Ref391890897"/>
      <w:bookmarkStart w:id="5" w:name="_Ref391890929"/>
      <w:bookmarkStart w:id="6" w:name="_Ref391890935"/>
      <w:bookmarkStart w:id="7" w:name="_GoBack"/>
      <w:bookmarkEnd w:id="7"/>
      <w:r w:rsidRPr="006E4790">
        <w:rPr>
          <w:rFonts w:ascii="Times New Roman" w:eastAsia="Times New Roman" w:hAnsi="Times New Roman"/>
          <w:b/>
          <w:bCs/>
          <w:color w:val="000000"/>
          <w:kern w:val="28"/>
          <w:sz w:val="24"/>
          <w:szCs w:val="24"/>
          <w:lang w:eastAsia="ru-RU"/>
        </w:rPr>
        <w:t xml:space="preserve">Часть </w:t>
      </w:r>
      <w:r w:rsidRPr="006E4790">
        <w:rPr>
          <w:rFonts w:ascii="Times New Roman" w:eastAsia="Times New Roman" w:hAnsi="Times New Roman"/>
          <w:b/>
          <w:bCs/>
          <w:color w:val="000000"/>
          <w:kern w:val="28"/>
          <w:sz w:val="24"/>
          <w:szCs w:val="24"/>
          <w:lang w:val="en-US" w:eastAsia="ru-RU"/>
        </w:rPr>
        <w:t>II</w:t>
      </w:r>
      <w:r w:rsidRPr="006E4790">
        <w:rPr>
          <w:rFonts w:ascii="Times New Roman" w:eastAsia="Times New Roman" w:hAnsi="Times New Roman"/>
          <w:b/>
          <w:bCs/>
          <w:color w:val="000000"/>
          <w:kern w:val="28"/>
          <w:sz w:val="24"/>
          <w:szCs w:val="24"/>
          <w:lang w:eastAsia="ru-RU"/>
        </w:rPr>
        <w:t xml:space="preserve">. </w:t>
      </w:r>
      <w:r w:rsidR="00CC5E56" w:rsidRPr="00232DA8">
        <w:rPr>
          <w:rFonts w:ascii="Times New Roman" w:hAnsi="Times New Roman"/>
          <w:b/>
          <w:bCs/>
          <w:color w:val="000000"/>
          <w:kern w:val="28"/>
          <w:szCs w:val="24"/>
        </w:rPr>
        <w:t>ИНФОРМАЦИОННАЯ КАРТА</w:t>
      </w:r>
      <w:bookmarkEnd w:id="0"/>
      <w:bookmarkEnd w:id="1"/>
      <w:bookmarkEnd w:id="2"/>
      <w:bookmarkEnd w:id="3"/>
      <w:bookmarkEnd w:id="4"/>
      <w:bookmarkEnd w:id="5"/>
      <w:bookmarkEnd w:id="6"/>
    </w:p>
    <w:p w14:paraId="13A71FB4" w14:textId="77777777" w:rsidR="00CC5E56" w:rsidRPr="006E4790" w:rsidRDefault="00CC5E56">
      <w:pPr>
        <w:spacing w:after="0" w:line="240" w:lineRule="auto"/>
        <w:ind w:firstLine="709"/>
        <w:jc w:val="both"/>
        <w:rPr>
          <w:rFonts w:ascii="Times New Roman" w:eastAsia="Times New Roman" w:hAnsi="Times New Roman"/>
          <w:spacing w:val="-2"/>
          <w:kern w:val="28"/>
          <w:sz w:val="24"/>
          <w:szCs w:val="24"/>
          <w:lang w:eastAsia="ru-RU"/>
        </w:rPr>
      </w:pPr>
    </w:p>
    <w:tbl>
      <w:tblPr>
        <w:tblW w:w="9204" w:type="dxa"/>
        <w:jc w:val="center"/>
        <w:tblLayout w:type="fixed"/>
        <w:tblLook w:val="04A0" w:firstRow="1" w:lastRow="0" w:firstColumn="1" w:lastColumn="0" w:noHBand="0" w:noVBand="1"/>
      </w:tblPr>
      <w:tblGrid>
        <w:gridCol w:w="699"/>
        <w:gridCol w:w="2797"/>
        <w:gridCol w:w="5708"/>
      </w:tblGrid>
      <w:tr w:rsidR="008B72BC" w:rsidRPr="006E4790" w14:paraId="5A60BA0F" w14:textId="77777777" w:rsidTr="00380721">
        <w:trPr>
          <w:trHeight w:val="330"/>
          <w:jc w:val="center"/>
        </w:trPr>
        <w:tc>
          <w:tcPr>
            <w:tcW w:w="699" w:type="dxa"/>
            <w:tcBorders>
              <w:top w:val="single" w:sz="8" w:space="0" w:color="auto"/>
              <w:left w:val="single" w:sz="8" w:space="0" w:color="auto"/>
              <w:bottom w:val="single" w:sz="8" w:space="0" w:color="auto"/>
              <w:right w:val="single" w:sz="4" w:space="0" w:color="auto"/>
            </w:tcBorders>
            <w:vAlign w:val="center"/>
            <w:hideMark/>
          </w:tcPr>
          <w:p w14:paraId="59D97B95" w14:textId="77777777" w:rsidR="008B72BC" w:rsidRPr="006E4790" w:rsidRDefault="008B72BC">
            <w:pPr>
              <w:spacing w:after="0" w:line="240" w:lineRule="auto"/>
              <w:jc w:val="center"/>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 пункта</w:t>
            </w:r>
          </w:p>
        </w:tc>
        <w:tc>
          <w:tcPr>
            <w:tcW w:w="2797" w:type="dxa"/>
            <w:tcBorders>
              <w:top w:val="single" w:sz="8" w:space="0" w:color="auto"/>
              <w:left w:val="nil"/>
              <w:bottom w:val="single" w:sz="8" w:space="0" w:color="auto"/>
              <w:right w:val="single" w:sz="4" w:space="0" w:color="auto"/>
            </w:tcBorders>
            <w:vAlign w:val="center"/>
            <w:hideMark/>
          </w:tcPr>
          <w:p w14:paraId="0766F6E6" w14:textId="77777777" w:rsidR="008B72BC" w:rsidRPr="006E4790" w:rsidRDefault="008B72BC">
            <w:pPr>
              <w:spacing w:after="0" w:line="240" w:lineRule="auto"/>
              <w:jc w:val="center"/>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Наименование</w:t>
            </w:r>
          </w:p>
        </w:tc>
        <w:tc>
          <w:tcPr>
            <w:tcW w:w="5708" w:type="dxa"/>
            <w:tcBorders>
              <w:top w:val="single" w:sz="8" w:space="0" w:color="auto"/>
              <w:left w:val="nil"/>
              <w:bottom w:val="single" w:sz="8" w:space="0" w:color="auto"/>
              <w:right w:val="single" w:sz="8" w:space="0" w:color="auto"/>
            </w:tcBorders>
            <w:vAlign w:val="center"/>
            <w:hideMark/>
          </w:tcPr>
          <w:p w14:paraId="141A9206" w14:textId="77777777" w:rsidR="008B72BC" w:rsidRPr="006E4790" w:rsidRDefault="008B72BC">
            <w:pPr>
              <w:spacing w:after="0" w:line="240" w:lineRule="auto"/>
              <w:jc w:val="center"/>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Информация</w:t>
            </w:r>
          </w:p>
        </w:tc>
      </w:tr>
      <w:tr w:rsidR="008B72BC" w:rsidRPr="006E4790" w14:paraId="531DC116" w14:textId="77777777" w:rsidTr="00380721">
        <w:trPr>
          <w:trHeight w:val="330"/>
          <w:jc w:val="center"/>
        </w:trPr>
        <w:tc>
          <w:tcPr>
            <w:tcW w:w="9204" w:type="dxa"/>
            <w:gridSpan w:val="3"/>
            <w:tcBorders>
              <w:top w:val="single" w:sz="8" w:space="0" w:color="auto"/>
              <w:left w:val="single" w:sz="8" w:space="0" w:color="auto"/>
              <w:bottom w:val="single" w:sz="8" w:space="0" w:color="auto"/>
              <w:right w:val="single" w:sz="8" w:space="0" w:color="000000"/>
            </w:tcBorders>
            <w:vAlign w:val="center"/>
            <w:hideMark/>
          </w:tcPr>
          <w:p w14:paraId="4BCEAF09" w14:textId="77777777" w:rsidR="008B72BC" w:rsidRPr="006E4790" w:rsidRDefault="008B72BC" w:rsidP="00D32402">
            <w:pPr>
              <w:numPr>
                <w:ilvl w:val="0"/>
                <w:numId w:val="10"/>
              </w:numPr>
              <w:spacing w:after="0" w:line="240" w:lineRule="auto"/>
              <w:jc w:val="center"/>
              <w:rPr>
                <w:rFonts w:ascii="Times New Roman" w:eastAsia="Times New Roman" w:hAnsi="Times New Roman"/>
                <w:b/>
                <w:bCs/>
                <w:sz w:val="24"/>
                <w:szCs w:val="24"/>
                <w:lang w:eastAsia="ru-RU"/>
              </w:rPr>
            </w:pPr>
            <w:r w:rsidRPr="006E4790">
              <w:rPr>
                <w:rFonts w:ascii="Times New Roman" w:eastAsia="Times New Roman" w:hAnsi="Times New Roman"/>
                <w:b/>
                <w:bCs/>
                <w:sz w:val="24"/>
                <w:szCs w:val="24"/>
                <w:lang w:eastAsia="ru-RU"/>
              </w:rPr>
              <w:t>Общие условия</w:t>
            </w:r>
          </w:p>
        </w:tc>
      </w:tr>
      <w:tr w:rsidR="00C53307" w:rsidRPr="006E4790" w14:paraId="2BBFF1D6" w14:textId="77777777" w:rsidTr="00380721">
        <w:trPr>
          <w:trHeight w:val="283"/>
          <w:jc w:val="center"/>
        </w:trPr>
        <w:tc>
          <w:tcPr>
            <w:tcW w:w="699" w:type="dxa"/>
            <w:tcBorders>
              <w:top w:val="nil"/>
              <w:left w:val="single" w:sz="8" w:space="0" w:color="auto"/>
              <w:bottom w:val="single" w:sz="4" w:space="0" w:color="auto"/>
              <w:right w:val="single" w:sz="4" w:space="0" w:color="auto"/>
            </w:tcBorders>
            <w:vAlign w:val="center"/>
          </w:tcPr>
          <w:p w14:paraId="37855A82" w14:textId="1526CA41" w:rsidR="00C53307" w:rsidRPr="006E4790" w:rsidRDefault="00C53307" w:rsidP="00C53307">
            <w:pPr>
              <w:pStyle w:val="affffb"/>
              <w:numPr>
                <w:ilvl w:val="1"/>
                <w:numId w:val="10"/>
              </w:numPr>
              <w:ind w:left="-120" w:firstLine="142"/>
              <w:jc w:val="both"/>
              <w:rPr>
                <w:color w:val="000000"/>
                <w:szCs w:val="24"/>
              </w:rPr>
            </w:pPr>
          </w:p>
        </w:tc>
        <w:tc>
          <w:tcPr>
            <w:tcW w:w="2797" w:type="dxa"/>
            <w:tcBorders>
              <w:top w:val="nil"/>
              <w:left w:val="nil"/>
              <w:bottom w:val="single" w:sz="4" w:space="0" w:color="auto"/>
              <w:right w:val="single" w:sz="4" w:space="0" w:color="auto"/>
            </w:tcBorders>
            <w:vAlign w:val="center"/>
          </w:tcPr>
          <w:p w14:paraId="11EE0E30" w14:textId="14E0F489" w:rsidR="00C53307" w:rsidRPr="006E4790" w:rsidRDefault="00C53307" w:rsidP="00C53307">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rPr>
              <w:t>Наименование Заказчика</w:t>
            </w:r>
          </w:p>
        </w:tc>
        <w:tc>
          <w:tcPr>
            <w:tcW w:w="5708" w:type="dxa"/>
            <w:tcBorders>
              <w:top w:val="nil"/>
              <w:left w:val="nil"/>
              <w:bottom w:val="single" w:sz="4" w:space="0" w:color="auto"/>
              <w:right w:val="single" w:sz="8" w:space="0" w:color="auto"/>
            </w:tcBorders>
          </w:tcPr>
          <w:p w14:paraId="74A2FC8F" w14:textId="7E55B67B" w:rsidR="00C53307" w:rsidRPr="006E4790" w:rsidRDefault="00C53307" w:rsidP="00C53307">
            <w:pPr>
              <w:spacing w:after="0" w:line="240" w:lineRule="auto"/>
              <w:rPr>
                <w:rFonts w:ascii="Times New Roman" w:hAnsi="Times New Roman"/>
                <w:sz w:val="24"/>
                <w:szCs w:val="24"/>
              </w:rPr>
            </w:pPr>
            <w:r>
              <w:rPr>
                <w:rFonts w:ascii="Times New Roman" w:eastAsia="Times New Roman" w:hAnsi="Times New Roman"/>
              </w:rPr>
              <w:t>АО «Почта России»</w:t>
            </w:r>
          </w:p>
        </w:tc>
      </w:tr>
      <w:tr w:rsidR="00C53307" w:rsidRPr="006E4790" w14:paraId="365D9753" w14:textId="77777777" w:rsidTr="00380721">
        <w:trPr>
          <w:trHeight w:val="283"/>
          <w:jc w:val="center"/>
        </w:trPr>
        <w:tc>
          <w:tcPr>
            <w:tcW w:w="699" w:type="dxa"/>
            <w:tcBorders>
              <w:top w:val="nil"/>
              <w:left w:val="single" w:sz="8" w:space="0" w:color="auto"/>
              <w:bottom w:val="single" w:sz="4" w:space="0" w:color="auto"/>
              <w:right w:val="single" w:sz="4" w:space="0" w:color="auto"/>
            </w:tcBorders>
            <w:vAlign w:val="center"/>
          </w:tcPr>
          <w:p w14:paraId="7DAD6A31" w14:textId="0BEB1836" w:rsidR="00C53307" w:rsidRPr="006E4790" w:rsidRDefault="00C53307" w:rsidP="00C53307">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tcPr>
          <w:p w14:paraId="00CFD6A3" w14:textId="1511E9D0" w:rsidR="00C53307" w:rsidRPr="006E4790" w:rsidRDefault="00C53307" w:rsidP="00C53307">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rPr>
              <w:t>Место нахождения Заказчика</w:t>
            </w:r>
          </w:p>
        </w:tc>
        <w:tc>
          <w:tcPr>
            <w:tcW w:w="5708" w:type="dxa"/>
            <w:tcBorders>
              <w:top w:val="nil"/>
              <w:left w:val="nil"/>
              <w:bottom w:val="single" w:sz="4" w:space="0" w:color="auto"/>
              <w:right w:val="single" w:sz="8" w:space="0" w:color="auto"/>
            </w:tcBorders>
          </w:tcPr>
          <w:p w14:paraId="4069D001" w14:textId="62D12FA0" w:rsidR="00C53307" w:rsidRPr="006E4790" w:rsidRDefault="00C53307" w:rsidP="00C53307">
            <w:pPr>
              <w:spacing w:after="0" w:line="240" w:lineRule="auto"/>
              <w:rPr>
                <w:rFonts w:ascii="Times New Roman" w:hAnsi="Times New Roman"/>
                <w:sz w:val="24"/>
                <w:szCs w:val="24"/>
              </w:rPr>
            </w:pPr>
            <w:r w:rsidRPr="00A3410A">
              <w:rPr>
                <w:rFonts w:ascii="Times New Roman" w:eastAsia="Times New Roman" w:hAnsi="Times New Roman"/>
                <w:bCs/>
              </w:rPr>
              <w:t>131000, г. Москва, Варшавское шоссе, д. 37</w:t>
            </w:r>
          </w:p>
        </w:tc>
      </w:tr>
      <w:tr w:rsidR="00C53307" w:rsidRPr="006E4790" w14:paraId="1687D03B" w14:textId="77777777" w:rsidTr="0079523A">
        <w:trPr>
          <w:jc w:val="center"/>
        </w:trPr>
        <w:tc>
          <w:tcPr>
            <w:tcW w:w="699" w:type="dxa"/>
            <w:tcBorders>
              <w:top w:val="nil"/>
              <w:left w:val="single" w:sz="8" w:space="0" w:color="auto"/>
              <w:bottom w:val="single" w:sz="4" w:space="0" w:color="auto"/>
              <w:right w:val="single" w:sz="4" w:space="0" w:color="auto"/>
            </w:tcBorders>
            <w:vAlign w:val="center"/>
          </w:tcPr>
          <w:p w14:paraId="3F830BBE" w14:textId="550C8364" w:rsidR="00C53307" w:rsidRPr="006E4790" w:rsidRDefault="00C53307" w:rsidP="00C53307">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vAlign w:val="center"/>
          </w:tcPr>
          <w:p w14:paraId="21664188" w14:textId="6B439352" w:rsidR="00C53307" w:rsidRPr="006E4790" w:rsidRDefault="00C53307" w:rsidP="00C53307">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rPr>
              <w:t>Почтовый адрес Заказчика</w:t>
            </w:r>
          </w:p>
        </w:tc>
        <w:tc>
          <w:tcPr>
            <w:tcW w:w="5708" w:type="dxa"/>
            <w:tcBorders>
              <w:top w:val="nil"/>
              <w:left w:val="nil"/>
              <w:bottom w:val="single" w:sz="4" w:space="0" w:color="auto"/>
              <w:right w:val="single" w:sz="8" w:space="0" w:color="auto"/>
            </w:tcBorders>
          </w:tcPr>
          <w:p w14:paraId="6AECB926" w14:textId="05F501FC" w:rsidR="00C53307" w:rsidRPr="006E4790" w:rsidRDefault="00C53307" w:rsidP="00C53307">
            <w:pPr>
              <w:spacing w:after="0" w:line="240" w:lineRule="auto"/>
              <w:rPr>
                <w:rFonts w:ascii="Times New Roman" w:hAnsi="Times New Roman"/>
                <w:sz w:val="24"/>
                <w:szCs w:val="24"/>
              </w:rPr>
            </w:pPr>
            <w:r w:rsidRPr="00A3410A">
              <w:rPr>
                <w:rFonts w:ascii="Times New Roman" w:eastAsia="Times New Roman" w:hAnsi="Times New Roman"/>
                <w:bCs/>
              </w:rPr>
              <w:t>131000, г. Москва, Варшавское шоссе, д. 37</w:t>
            </w:r>
          </w:p>
        </w:tc>
      </w:tr>
      <w:tr w:rsidR="00C53307" w:rsidRPr="006E4790" w14:paraId="68CC0519" w14:textId="77777777" w:rsidTr="0079523A">
        <w:trPr>
          <w:jc w:val="center"/>
        </w:trPr>
        <w:tc>
          <w:tcPr>
            <w:tcW w:w="699" w:type="dxa"/>
            <w:tcBorders>
              <w:top w:val="nil"/>
              <w:left w:val="single" w:sz="8" w:space="0" w:color="auto"/>
              <w:bottom w:val="single" w:sz="4" w:space="0" w:color="auto"/>
              <w:right w:val="single" w:sz="4" w:space="0" w:color="auto"/>
            </w:tcBorders>
            <w:vAlign w:val="center"/>
          </w:tcPr>
          <w:p w14:paraId="734C30C9" w14:textId="5C1980DF" w:rsidR="00C53307" w:rsidRPr="006E4790" w:rsidRDefault="00C53307" w:rsidP="00C53307">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vAlign w:val="center"/>
          </w:tcPr>
          <w:p w14:paraId="4CF8888E" w14:textId="1A77AAED" w:rsidR="00C53307" w:rsidRPr="006E4790" w:rsidRDefault="00C53307" w:rsidP="00C53307">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Номер контактного телефона Заказчика</w:t>
            </w:r>
          </w:p>
        </w:tc>
        <w:tc>
          <w:tcPr>
            <w:tcW w:w="5708" w:type="dxa"/>
            <w:tcBorders>
              <w:top w:val="nil"/>
              <w:left w:val="nil"/>
              <w:bottom w:val="single" w:sz="4" w:space="0" w:color="auto"/>
              <w:right w:val="single" w:sz="8" w:space="0" w:color="auto"/>
            </w:tcBorders>
          </w:tcPr>
          <w:p w14:paraId="759B7B09" w14:textId="470B28A8" w:rsidR="00C53307" w:rsidRPr="006E4790" w:rsidRDefault="00C53307" w:rsidP="00C53307">
            <w:pPr>
              <w:spacing w:after="0" w:line="240" w:lineRule="auto"/>
              <w:rPr>
                <w:rFonts w:ascii="Times New Roman" w:hAnsi="Times New Roman"/>
                <w:sz w:val="24"/>
                <w:szCs w:val="24"/>
              </w:rPr>
            </w:pPr>
            <w:r w:rsidRPr="00CF4947">
              <w:rPr>
                <w:rFonts w:ascii="Times New Roman" w:eastAsia="Times New Roman" w:hAnsi="Times New Roman"/>
                <w:bCs/>
              </w:rPr>
              <w:t>+7 (495) 956-99-51</w:t>
            </w:r>
          </w:p>
        </w:tc>
      </w:tr>
      <w:tr w:rsidR="00C53307" w:rsidRPr="006E4790" w14:paraId="46486D06" w14:textId="77777777" w:rsidTr="0079523A">
        <w:trPr>
          <w:jc w:val="center"/>
        </w:trPr>
        <w:tc>
          <w:tcPr>
            <w:tcW w:w="699" w:type="dxa"/>
            <w:tcBorders>
              <w:top w:val="nil"/>
              <w:left w:val="single" w:sz="8" w:space="0" w:color="auto"/>
              <w:bottom w:val="single" w:sz="4" w:space="0" w:color="auto"/>
              <w:right w:val="single" w:sz="4" w:space="0" w:color="auto"/>
            </w:tcBorders>
            <w:vAlign w:val="center"/>
          </w:tcPr>
          <w:p w14:paraId="75EC8198" w14:textId="5971DA47" w:rsidR="00C53307" w:rsidRPr="006E4790" w:rsidRDefault="00C53307" w:rsidP="00C53307">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tcPr>
          <w:p w14:paraId="0D34AB8B" w14:textId="7BE4FC91" w:rsidR="00C53307" w:rsidRPr="006E4790" w:rsidRDefault="00C53307" w:rsidP="00C53307">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rPr>
              <w:t>Адрес электронной почты Заказчика</w:t>
            </w:r>
          </w:p>
        </w:tc>
        <w:tc>
          <w:tcPr>
            <w:tcW w:w="5708" w:type="dxa"/>
            <w:tcBorders>
              <w:top w:val="nil"/>
              <w:left w:val="nil"/>
              <w:bottom w:val="single" w:sz="4" w:space="0" w:color="auto"/>
              <w:right w:val="single" w:sz="8" w:space="0" w:color="auto"/>
            </w:tcBorders>
            <w:vAlign w:val="center"/>
          </w:tcPr>
          <w:p w14:paraId="38A5A8C5" w14:textId="77020BA4" w:rsidR="00C53307" w:rsidRPr="006E4790" w:rsidRDefault="00C53307" w:rsidP="00C53307">
            <w:pPr>
              <w:spacing w:after="0" w:line="240" w:lineRule="auto"/>
              <w:rPr>
                <w:rFonts w:ascii="Times New Roman" w:hAnsi="Times New Roman"/>
                <w:sz w:val="24"/>
                <w:szCs w:val="24"/>
              </w:rPr>
            </w:pPr>
            <w:r w:rsidRPr="00EE0D14">
              <w:rPr>
                <w:rFonts w:ascii="Times New Roman" w:eastAsia="Times New Roman" w:hAnsi="Times New Roman"/>
                <w:bCs/>
                <w:lang w:val="en-US"/>
              </w:rPr>
              <w:t>office@russianpost.ru</w:t>
            </w:r>
          </w:p>
        </w:tc>
      </w:tr>
      <w:tr w:rsidR="00CA4596" w:rsidRPr="006E4790" w14:paraId="0AE0E332" w14:textId="77777777" w:rsidTr="0079523A">
        <w:trPr>
          <w:jc w:val="center"/>
        </w:trPr>
        <w:tc>
          <w:tcPr>
            <w:tcW w:w="699" w:type="dxa"/>
            <w:tcBorders>
              <w:top w:val="nil"/>
              <w:left w:val="single" w:sz="8" w:space="0" w:color="auto"/>
              <w:bottom w:val="single" w:sz="4" w:space="0" w:color="auto"/>
              <w:right w:val="single" w:sz="4" w:space="0" w:color="auto"/>
            </w:tcBorders>
            <w:vAlign w:val="center"/>
          </w:tcPr>
          <w:p w14:paraId="638B68C0" w14:textId="7FCFCBE0" w:rsidR="00CA4596" w:rsidRPr="006E4790" w:rsidRDefault="00CA4596" w:rsidP="00D32402">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tcPr>
          <w:p w14:paraId="00FC8A25" w14:textId="7DE64352" w:rsidR="00CA4596" w:rsidRPr="00C53307" w:rsidRDefault="00CA4596" w:rsidP="00C53307">
            <w:pPr>
              <w:spacing w:line="240" w:lineRule="auto"/>
              <w:rPr>
                <w:rFonts w:ascii="Times New Roman" w:eastAsia="Times New Roman" w:hAnsi="Times New Roman"/>
                <w:sz w:val="24"/>
                <w:szCs w:val="24"/>
              </w:rPr>
            </w:pPr>
            <w:r w:rsidRPr="006E4790">
              <w:rPr>
                <w:rFonts w:ascii="Times New Roman" w:eastAsia="Times New Roman" w:hAnsi="Times New Roman"/>
                <w:sz w:val="24"/>
                <w:szCs w:val="24"/>
              </w:rPr>
              <w:t xml:space="preserve">Ответственные должностные лица </w:t>
            </w:r>
            <w:r w:rsidR="00FE3A3D" w:rsidRPr="006E4790">
              <w:rPr>
                <w:rFonts w:ascii="Times New Roman" w:eastAsia="Times New Roman" w:hAnsi="Times New Roman"/>
                <w:sz w:val="24"/>
                <w:szCs w:val="24"/>
              </w:rPr>
              <w:t>З</w:t>
            </w:r>
            <w:r w:rsidRPr="006E4790">
              <w:rPr>
                <w:rFonts w:ascii="Times New Roman" w:eastAsia="Times New Roman" w:hAnsi="Times New Roman"/>
                <w:sz w:val="24"/>
                <w:szCs w:val="24"/>
              </w:rPr>
              <w:t>аказчика и номера контактных телефонов</w:t>
            </w:r>
            <w:r w:rsidR="00F91B42" w:rsidRPr="006E4790">
              <w:rPr>
                <w:rFonts w:ascii="Times New Roman" w:eastAsia="Times New Roman" w:hAnsi="Times New Roman"/>
                <w:sz w:val="24"/>
                <w:szCs w:val="24"/>
              </w:rPr>
              <w:t xml:space="preserve">, </w:t>
            </w:r>
            <w:r w:rsidRPr="006E4790">
              <w:rPr>
                <w:rFonts w:ascii="Times New Roman" w:eastAsia="Times New Roman" w:hAnsi="Times New Roman"/>
                <w:sz w:val="24"/>
                <w:szCs w:val="24"/>
              </w:rPr>
              <w:t>(с указанием кода города)</w:t>
            </w:r>
            <w:r w:rsidR="00034BD9" w:rsidRPr="006E4790">
              <w:rPr>
                <w:rFonts w:ascii="Times New Roman" w:eastAsia="Times New Roman" w:hAnsi="Times New Roman"/>
                <w:sz w:val="24"/>
                <w:szCs w:val="24"/>
              </w:rPr>
              <w:t xml:space="preserve">, адреса электронной почты </w:t>
            </w:r>
            <w:r w:rsidR="00FE3A3D" w:rsidRPr="006E4790">
              <w:rPr>
                <w:rFonts w:ascii="Times New Roman" w:eastAsia="Times New Roman" w:hAnsi="Times New Roman"/>
                <w:sz w:val="24"/>
                <w:szCs w:val="24"/>
              </w:rPr>
              <w:t>З</w:t>
            </w:r>
            <w:r w:rsidR="00034BD9" w:rsidRPr="006E4790">
              <w:rPr>
                <w:rFonts w:ascii="Times New Roman" w:eastAsia="Times New Roman" w:hAnsi="Times New Roman"/>
                <w:sz w:val="24"/>
                <w:szCs w:val="24"/>
              </w:rPr>
              <w:t>аказчика</w:t>
            </w:r>
          </w:p>
        </w:tc>
        <w:tc>
          <w:tcPr>
            <w:tcW w:w="5708" w:type="dxa"/>
            <w:tcBorders>
              <w:top w:val="nil"/>
              <w:left w:val="nil"/>
              <w:bottom w:val="single" w:sz="4" w:space="0" w:color="auto"/>
              <w:right w:val="single" w:sz="8" w:space="0" w:color="auto"/>
            </w:tcBorders>
          </w:tcPr>
          <w:p w14:paraId="6ECBD3A7" w14:textId="136AE101" w:rsidR="00CA4596" w:rsidRPr="00F8124F" w:rsidRDefault="00CA4596">
            <w:pPr>
              <w:spacing w:line="240" w:lineRule="auto"/>
              <w:ind w:right="170"/>
              <w:rPr>
                <w:rFonts w:ascii="Times New Roman" w:eastAsia="Times New Roman" w:hAnsi="Times New Roman"/>
                <w:sz w:val="24"/>
                <w:szCs w:val="24"/>
              </w:rPr>
            </w:pPr>
            <w:r w:rsidRPr="00F8124F">
              <w:rPr>
                <w:rFonts w:ascii="Times New Roman" w:eastAsia="Times New Roman" w:hAnsi="Times New Roman"/>
                <w:sz w:val="24"/>
                <w:szCs w:val="24"/>
              </w:rPr>
              <w:t>По вопросам процедуры закупки:</w:t>
            </w:r>
          </w:p>
          <w:p w14:paraId="29B42854" w14:textId="77777777" w:rsidR="00F8124F" w:rsidRPr="00F8124F" w:rsidRDefault="00F8124F" w:rsidP="00F8124F">
            <w:pPr>
              <w:spacing w:line="240" w:lineRule="auto"/>
              <w:ind w:right="170"/>
              <w:rPr>
                <w:rFonts w:ascii="Times New Roman" w:eastAsia="Times New Roman" w:hAnsi="Times New Roman"/>
                <w:sz w:val="24"/>
                <w:szCs w:val="24"/>
              </w:rPr>
            </w:pPr>
            <w:r w:rsidRPr="00F8124F">
              <w:rPr>
                <w:rFonts w:ascii="Times New Roman" w:eastAsia="Times New Roman" w:hAnsi="Times New Roman"/>
                <w:sz w:val="24"/>
                <w:szCs w:val="24"/>
              </w:rPr>
              <w:t>Жиганова Наталья Николаевна</w:t>
            </w:r>
          </w:p>
          <w:p w14:paraId="7F7BF0EF" w14:textId="77777777" w:rsidR="00F8124F" w:rsidRPr="00F8124F" w:rsidRDefault="00F8124F" w:rsidP="00F8124F">
            <w:pPr>
              <w:spacing w:line="240" w:lineRule="auto"/>
              <w:ind w:right="170"/>
              <w:rPr>
                <w:rFonts w:ascii="Times New Roman" w:eastAsia="Times New Roman" w:hAnsi="Times New Roman"/>
                <w:b/>
                <w:sz w:val="24"/>
                <w:szCs w:val="24"/>
              </w:rPr>
            </w:pPr>
            <w:r w:rsidRPr="00F8124F">
              <w:rPr>
                <w:rFonts w:ascii="Times New Roman" w:eastAsia="Times New Roman" w:hAnsi="Times New Roman"/>
                <w:sz w:val="24"/>
                <w:szCs w:val="24"/>
              </w:rPr>
              <w:t>Тел.: +7 (495) 956-20-67, доб. 53-81</w:t>
            </w:r>
            <w:r w:rsidRPr="00F8124F">
              <w:rPr>
                <w:rFonts w:ascii="Times New Roman" w:eastAsia="Times New Roman" w:hAnsi="Times New Roman"/>
                <w:sz w:val="24"/>
                <w:szCs w:val="24"/>
              </w:rPr>
              <w:fldChar w:fldCharType="begin"/>
            </w:r>
            <w:r w:rsidRPr="00F8124F">
              <w:rPr>
                <w:rFonts w:ascii="Times New Roman" w:eastAsia="Times New Roman" w:hAnsi="Times New Roman"/>
                <w:sz w:val="24"/>
                <w:szCs w:val="24"/>
              </w:rPr>
              <w:instrText xml:space="preserve"> MERGEFIELD  ФормаПроведенияЗакупки \b {v8 \f }  \* MERGEFORMAT </w:instrText>
            </w:r>
            <w:r w:rsidRPr="00F8124F">
              <w:rPr>
                <w:rFonts w:ascii="Times New Roman" w:eastAsia="Times New Roman" w:hAnsi="Times New Roman"/>
                <w:sz w:val="24"/>
                <w:szCs w:val="24"/>
                <w:lang w:val="en-US"/>
              </w:rPr>
              <w:fldChar w:fldCharType="end"/>
            </w:r>
          </w:p>
          <w:p w14:paraId="50D6F988" w14:textId="77777777" w:rsidR="00F8124F" w:rsidRPr="00F8124F" w:rsidRDefault="00122527" w:rsidP="00F8124F">
            <w:pPr>
              <w:spacing w:line="240" w:lineRule="auto"/>
              <w:ind w:right="170"/>
              <w:rPr>
                <w:rFonts w:ascii="Times New Roman" w:eastAsia="Times New Roman" w:hAnsi="Times New Roman"/>
                <w:sz w:val="24"/>
                <w:szCs w:val="24"/>
              </w:rPr>
            </w:pPr>
            <w:hyperlink r:id="rId8" w:history="1">
              <w:r w:rsidR="00F8124F" w:rsidRPr="00F8124F">
                <w:rPr>
                  <w:rStyle w:val="af5"/>
                  <w:rFonts w:ascii="Times New Roman" w:eastAsia="Times New Roman" w:hAnsi="Times New Roman"/>
                  <w:sz w:val="24"/>
                  <w:szCs w:val="24"/>
                </w:rPr>
                <w:t>Natalia.Zhiganova@russianpost.ru</w:t>
              </w:r>
            </w:hyperlink>
          </w:p>
          <w:p w14:paraId="622FC838" w14:textId="77777777" w:rsidR="00F8124F" w:rsidRPr="00F8124F" w:rsidRDefault="00122527" w:rsidP="00F8124F">
            <w:pPr>
              <w:spacing w:line="240" w:lineRule="auto"/>
              <w:ind w:right="170"/>
              <w:rPr>
                <w:rFonts w:ascii="Times New Roman" w:eastAsia="Times New Roman" w:hAnsi="Times New Roman"/>
                <w:sz w:val="24"/>
                <w:szCs w:val="24"/>
                <w:u w:val="single"/>
              </w:rPr>
            </w:pPr>
            <w:hyperlink r:id="rId9" w:history="1">
              <w:r w:rsidR="00F8124F" w:rsidRPr="00F8124F">
                <w:rPr>
                  <w:rStyle w:val="af5"/>
                  <w:rFonts w:ascii="Times New Roman" w:eastAsia="Times New Roman" w:hAnsi="Times New Roman"/>
                  <w:sz w:val="24"/>
                  <w:szCs w:val="24"/>
                </w:rPr>
                <w:t>zakupki_pochta@russianpost.ru</w:t>
              </w:r>
            </w:hyperlink>
          </w:p>
          <w:p w14:paraId="5E21092C" w14:textId="77777777" w:rsidR="00F8124F" w:rsidRPr="00F8124F" w:rsidRDefault="00F8124F" w:rsidP="00F8124F">
            <w:pPr>
              <w:spacing w:line="240" w:lineRule="auto"/>
              <w:ind w:right="170"/>
              <w:rPr>
                <w:rFonts w:ascii="Times New Roman" w:eastAsia="Times New Roman" w:hAnsi="Times New Roman"/>
                <w:sz w:val="24"/>
                <w:szCs w:val="24"/>
              </w:rPr>
            </w:pPr>
            <w:r w:rsidRPr="00F8124F">
              <w:rPr>
                <w:rFonts w:ascii="Times New Roman" w:eastAsia="Times New Roman" w:hAnsi="Times New Roman"/>
                <w:sz w:val="24"/>
                <w:szCs w:val="24"/>
              </w:rPr>
              <w:t>По вопросам заключения договора:</w:t>
            </w:r>
          </w:p>
          <w:p w14:paraId="3469CE5A" w14:textId="77777777" w:rsidR="00F8124F" w:rsidRPr="00F8124F" w:rsidRDefault="00F8124F" w:rsidP="00F8124F">
            <w:pPr>
              <w:spacing w:line="240" w:lineRule="auto"/>
              <w:ind w:right="170"/>
              <w:rPr>
                <w:rFonts w:ascii="Times New Roman" w:eastAsia="Times New Roman" w:hAnsi="Times New Roman"/>
                <w:sz w:val="24"/>
                <w:szCs w:val="24"/>
              </w:rPr>
            </w:pPr>
            <w:r w:rsidRPr="00F8124F">
              <w:rPr>
                <w:rFonts w:ascii="Times New Roman" w:eastAsia="Times New Roman" w:hAnsi="Times New Roman"/>
                <w:sz w:val="24"/>
                <w:szCs w:val="24"/>
              </w:rPr>
              <w:t>Главный специалист</w:t>
            </w:r>
            <w:r w:rsidRPr="00F8124F">
              <w:rPr>
                <w:rFonts w:ascii="Times New Roman" w:eastAsia="Times New Roman" w:hAnsi="Times New Roman"/>
                <w:sz w:val="24"/>
                <w:szCs w:val="24"/>
              </w:rPr>
              <w:fldChar w:fldCharType="begin"/>
            </w:r>
            <w:r w:rsidRPr="00F8124F">
              <w:rPr>
                <w:rFonts w:ascii="Times New Roman" w:eastAsia="Times New Roman" w:hAnsi="Times New Roman"/>
                <w:sz w:val="24"/>
                <w:szCs w:val="24"/>
              </w:rPr>
              <w:instrText xml:space="preserve"> MERGEFIELD  ФормаПроведенияЗакупки \b {v8 \f }  \* MERGEFORMAT </w:instrText>
            </w:r>
            <w:r w:rsidRPr="00F8124F">
              <w:rPr>
                <w:rFonts w:ascii="Times New Roman" w:eastAsia="Times New Roman" w:hAnsi="Times New Roman"/>
                <w:sz w:val="24"/>
                <w:szCs w:val="24"/>
                <w:lang w:val="en-US"/>
              </w:rPr>
              <w:fldChar w:fldCharType="end"/>
            </w:r>
          </w:p>
          <w:p w14:paraId="5A1E25B7" w14:textId="77777777" w:rsidR="00F8124F" w:rsidRPr="00F8124F" w:rsidRDefault="00F8124F" w:rsidP="00F8124F">
            <w:pPr>
              <w:spacing w:line="240" w:lineRule="auto"/>
              <w:ind w:right="170"/>
              <w:rPr>
                <w:rFonts w:ascii="Times New Roman" w:eastAsia="Times New Roman" w:hAnsi="Times New Roman"/>
                <w:sz w:val="24"/>
                <w:szCs w:val="24"/>
              </w:rPr>
            </w:pPr>
            <w:r w:rsidRPr="00F8124F">
              <w:rPr>
                <w:rFonts w:ascii="Times New Roman" w:eastAsia="Times New Roman" w:hAnsi="Times New Roman"/>
                <w:sz w:val="24"/>
                <w:szCs w:val="24"/>
              </w:rPr>
              <w:t>Жиганова Наталья Николаевна</w:t>
            </w:r>
          </w:p>
          <w:p w14:paraId="5199C136" w14:textId="77777777" w:rsidR="00F8124F" w:rsidRPr="00F8124F" w:rsidRDefault="00F8124F" w:rsidP="00F8124F">
            <w:pPr>
              <w:spacing w:line="240" w:lineRule="auto"/>
              <w:ind w:right="170"/>
              <w:rPr>
                <w:rFonts w:ascii="Times New Roman" w:eastAsia="Times New Roman" w:hAnsi="Times New Roman"/>
                <w:b/>
                <w:sz w:val="24"/>
                <w:szCs w:val="24"/>
              </w:rPr>
            </w:pPr>
            <w:r w:rsidRPr="00F8124F">
              <w:rPr>
                <w:rFonts w:ascii="Times New Roman" w:eastAsia="Times New Roman" w:hAnsi="Times New Roman"/>
                <w:sz w:val="24"/>
                <w:szCs w:val="24"/>
              </w:rPr>
              <w:t>Тел.: +7 (495) 956-20-67, доб. 53-81</w:t>
            </w:r>
            <w:r w:rsidRPr="00F8124F">
              <w:rPr>
                <w:rFonts w:ascii="Times New Roman" w:eastAsia="Times New Roman" w:hAnsi="Times New Roman"/>
                <w:sz w:val="24"/>
                <w:szCs w:val="24"/>
              </w:rPr>
              <w:fldChar w:fldCharType="begin"/>
            </w:r>
            <w:r w:rsidRPr="00F8124F">
              <w:rPr>
                <w:rFonts w:ascii="Times New Roman" w:eastAsia="Times New Roman" w:hAnsi="Times New Roman"/>
                <w:sz w:val="24"/>
                <w:szCs w:val="24"/>
              </w:rPr>
              <w:instrText xml:space="preserve"> MERGEFIELD  ФормаПроведенияЗакупки \b {v8 \f }  \* MERGEFORMAT </w:instrText>
            </w:r>
            <w:r w:rsidRPr="00F8124F">
              <w:rPr>
                <w:rFonts w:ascii="Times New Roman" w:eastAsia="Times New Roman" w:hAnsi="Times New Roman"/>
                <w:sz w:val="24"/>
                <w:szCs w:val="24"/>
                <w:lang w:val="en-US"/>
              </w:rPr>
              <w:fldChar w:fldCharType="end"/>
            </w:r>
          </w:p>
          <w:p w14:paraId="12960565" w14:textId="77777777" w:rsidR="00F8124F" w:rsidRPr="00F8124F" w:rsidRDefault="00122527" w:rsidP="00F8124F">
            <w:pPr>
              <w:spacing w:line="240" w:lineRule="auto"/>
              <w:ind w:right="170"/>
              <w:rPr>
                <w:rFonts w:ascii="Times New Roman" w:eastAsia="Times New Roman" w:hAnsi="Times New Roman"/>
                <w:sz w:val="24"/>
                <w:szCs w:val="24"/>
              </w:rPr>
            </w:pPr>
            <w:hyperlink r:id="rId10" w:history="1">
              <w:r w:rsidR="00F8124F" w:rsidRPr="00F8124F">
                <w:rPr>
                  <w:rStyle w:val="af5"/>
                  <w:rFonts w:ascii="Times New Roman" w:eastAsia="Times New Roman" w:hAnsi="Times New Roman"/>
                  <w:sz w:val="24"/>
                  <w:szCs w:val="24"/>
                </w:rPr>
                <w:t>Natalia.Zhiganova@russianpost.ru</w:t>
              </w:r>
            </w:hyperlink>
          </w:p>
          <w:p w14:paraId="41523C52" w14:textId="20599FD4" w:rsidR="00C53307" w:rsidRPr="00F8124F" w:rsidRDefault="00122527" w:rsidP="00F8124F">
            <w:pPr>
              <w:spacing w:line="240" w:lineRule="auto"/>
              <w:ind w:right="170"/>
              <w:rPr>
                <w:rFonts w:ascii="Times New Roman" w:eastAsia="Times New Roman" w:hAnsi="Times New Roman"/>
                <w:sz w:val="24"/>
                <w:szCs w:val="24"/>
                <w:lang w:val="en-US"/>
              </w:rPr>
            </w:pPr>
            <w:hyperlink r:id="rId11" w:history="1">
              <w:r w:rsidR="00F8124F" w:rsidRPr="00F8124F">
                <w:rPr>
                  <w:rStyle w:val="af5"/>
                  <w:rFonts w:ascii="Times New Roman" w:eastAsia="Times New Roman" w:hAnsi="Times New Roman"/>
                  <w:sz w:val="24"/>
                  <w:szCs w:val="24"/>
                </w:rPr>
                <w:t>zakupki_pochta@russianpost.ru</w:t>
              </w:r>
            </w:hyperlink>
          </w:p>
        </w:tc>
      </w:tr>
      <w:tr w:rsidR="009D7AEA" w:rsidRPr="006E4790" w14:paraId="12B8F0C2" w14:textId="77777777" w:rsidTr="0079523A">
        <w:trPr>
          <w:jc w:val="center"/>
        </w:trPr>
        <w:tc>
          <w:tcPr>
            <w:tcW w:w="699" w:type="dxa"/>
            <w:tcBorders>
              <w:top w:val="nil"/>
              <w:left w:val="single" w:sz="8" w:space="0" w:color="auto"/>
              <w:bottom w:val="single" w:sz="4" w:space="0" w:color="auto"/>
              <w:right w:val="single" w:sz="4" w:space="0" w:color="auto"/>
            </w:tcBorders>
            <w:vAlign w:val="center"/>
          </w:tcPr>
          <w:p w14:paraId="70789AA0" w14:textId="4C5D3614"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vAlign w:val="center"/>
          </w:tcPr>
          <w:p w14:paraId="5DD0E56F" w14:textId="336459EF"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rPr>
              <w:t>Место рассмотрения заявок на участие в конкурсе и подведения итогов конкурса</w:t>
            </w:r>
          </w:p>
        </w:tc>
        <w:tc>
          <w:tcPr>
            <w:tcW w:w="5708" w:type="dxa"/>
            <w:tcBorders>
              <w:top w:val="nil"/>
              <w:left w:val="nil"/>
              <w:bottom w:val="single" w:sz="4" w:space="0" w:color="auto"/>
              <w:right w:val="single" w:sz="8" w:space="0" w:color="auto"/>
            </w:tcBorders>
            <w:vAlign w:val="center"/>
          </w:tcPr>
          <w:p w14:paraId="31FEB029" w14:textId="2F5C11D1" w:rsidR="009D7AEA" w:rsidRPr="006E4790" w:rsidRDefault="009D7AEA" w:rsidP="009D7AEA">
            <w:pPr>
              <w:spacing w:after="0" w:line="240" w:lineRule="auto"/>
              <w:rPr>
                <w:rFonts w:ascii="Times New Roman" w:hAnsi="Times New Roman"/>
                <w:sz w:val="24"/>
                <w:szCs w:val="24"/>
              </w:rPr>
            </w:pPr>
            <w:r w:rsidRPr="003D5F6F">
              <w:rPr>
                <w:rFonts w:ascii="Times New Roman" w:eastAsia="Times New Roman" w:hAnsi="Times New Roman"/>
              </w:rPr>
              <w:t>131000, г. Москва, Варшавское шоссе, д.37</w:t>
            </w:r>
          </w:p>
        </w:tc>
      </w:tr>
      <w:tr w:rsidR="009D7AEA" w:rsidRPr="006E4790" w14:paraId="59D39138" w14:textId="77777777" w:rsidTr="00380721">
        <w:trPr>
          <w:trHeight w:val="945"/>
          <w:jc w:val="center"/>
        </w:trPr>
        <w:tc>
          <w:tcPr>
            <w:tcW w:w="699" w:type="dxa"/>
            <w:tcBorders>
              <w:top w:val="nil"/>
              <w:left w:val="single" w:sz="8" w:space="0" w:color="auto"/>
              <w:bottom w:val="single" w:sz="4" w:space="0" w:color="auto"/>
              <w:right w:val="single" w:sz="4" w:space="0" w:color="auto"/>
            </w:tcBorders>
            <w:vAlign w:val="center"/>
            <w:hideMark/>
          </w:tcPr>
          <w:p w14:paraId="5BF9107A" w14:textId="2EF073F6"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vAlign w:val="center"/>
            <w:hideMark/>
          </w:tcPr>
          <w:p w14:paraId="7CF9F587" w14:textId="04039C3E"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Сайт, на котором размещена конкурсная документация</w:t>
            </w:r>
            <w:r w:rsidRPr="006E4790">
              <w:rPr>
                <w:rStyle w:val="aff"/>
                <w:rFonts w:ascii="Times New Roman" w:eastAsia="Times New Roman" w:hAnsi="Times New Roman"/>
                <w:color w:val="000000"/>
                <w:sz w:val="24"/>
                <w:szCs w:val="24"/>
                <w:lang w:eastAsia="ru-RU"/>
              </w:rPr>
              <w:footnoteReference w:id="1"/>
            </w:r>
            <w:r w:rsidRPr="006E4790">
              <w:rPr>
                <w:rFonts w:ascii="Times New Roman" w:eastAsia="Times New Roman" w:hAnsi="Times New Roman"/>
                <w:color w:val="000000"/>
                <w:sz w:val="24"/>
                <w:szCs w:val="24"/>
                <w:lang w:eastAsia="ru-RU"/>
              </w:rPr>
              <w:t xml:space="preserve"> </w:t>
            </w:r>
          </w:p>
        </w:tc>
        <w:tc>
          <w:tcPr>
            <w:tcW w:w="5708" w:type="dxa"/>
            <w:tcBorders>
              <w:top w:val="nil"/>
              <w:left w:val="nil"/>
              <w:bottom w:val="single" w:sz="4" w:space="0" w:color="auto"/>
              <w:right w:val="single" w:sz="8" w:space="0" w:color="auto"/>
            </w:tcBorders>
            <w:vAlign w:val="center"/>
            <w:hideMark/>
          </w:tcPr>
          <w:p w14:paraId="1C4D3AC0" w14:textId="437B377C"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hAnsi="Times New Roman"/>
                <w:sz w:val="24"/>
                <w:szCs w:val="24"/>
              </w:rPr>
              <w:t>www.zakupki.gov.ru</w:t>
            </w:r>
          </w:p>
        </w:tc>
      </w:tr>
      <w:tr w:rsidR="009D7AEA" w:rsidRPr="006E4790" w14:paraId="59AB4590" w14:textId="77777777" w:rsidTr="00380721">
        <w:trPr>
          <w:trHeight w:val="630"/>
          <w:jc w:val="center"/>
        </w:trPr>
        <w:tc>
          <w:tcPr>
            <w:tcW w:w="699" w:type="dxa"/>
            <w:tcBorders>
              <w:top w:val="nil"/>
              <w:left w:val="single" w:sz="8" w:space="0" w:color="auto"/>
              <w:bottom w:val="single" w:sz="4" w:space="0" w:color="auto"/>
              <w:right w:val="single" w:sz="4" w:space="0" w:color="auto"/>
            </w:tcBorders>
            <w:vAlign w:val="center"/>
            <w:hideMark/>
          </w:tcPr>
          <w:p w14:paraId="2476F766" w14:textId="599D5DE9"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vAlign w:val="center"/>
            <w:hideMark/>
          </w:tcPr>
          <w:p w14:paraId="02FDC6AC"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rPr>
              <w:t xml:space="preserve">Оператор электронной площадки </w:t>
            </w:r>
          </w:p>
        </w:tc>
        <w:tc>
          <w:tcPr>
            <w:tcW w:w="5708" w:type="dxa"/>
            <w:tcBorders>
              <w:top w:val="nil"/>
              <w:left w:val="nil"/>
              <w:bottom w:val="single" w:sz="4" w:space="0" w:color="auto"/>
              <w:right w:val="single" w:sz="8" w:space="0" w:color="auto"/>
            </w:tcBorders>
            <w:vAlign w:val="center"/>
            <w:hideMark/>
          </w:tcPr>
          <w:p w14:paraId="5CBB53F4" w14:textId="77777777" w:rsidR="009D7AEA" w:rsidRPr="006E4790" w:rsidRDefault="009D7AEA" w:rsidP="009D7AEA">
            <w:pPr>
              <w:spacing w:after="0" w:line="240" w:lineRule="auto"/>
              <w:rPr>
                <w:rFonts w:ascii="Times New Roman" w:eastAsia="Times New Roman" w:hAnsi="Times New Roman"/>
                <w:i/>
                <w:sz w:val="24"/>
                <w:szCs w:val="24"/>
              </w:rPr>
            </w:pPr>
          </w:p>
          <w:p w14:paraId="5BD37138" w14:textId="03F3134C" w:rsidR="009D7AEA" w:rsidRPr="006E4790" w:rsidRDefault="0017536D" w:rsidP="0017536D">
            <w:pPr>
              <w:spacing w:after="0" w:line="240" w:lineRule="auto"/>
              <w:rPr>
                <w:rFonts w:ascii="Times New Roman" w:eastAsia="Times New Roman" w:hAnsi="Times New Roman"/>
                <w:i/>
                <w:sz w:val="24"/>
                <w:szCs w:val="24"/>
              </w:rPr>
            </w:pPr>
            <w:r w:rsidRPr="0017536D">
              <w:rPr>
                <w:rFonts w:ascii="Times New Roman" w:hAnsi="Times New Roman"/>
                <w:sz w:val="24"/>
                <w:szCs w:val="24"/>
              </w:rPr>
              <w:t>https://tender.lot-online.ru (ЭТП РАД)</w:t>
            </w:r>
          </w:p>
        </w:tc>
      </w:tr>
      <w:tr w:rsidR="009D7AEA" w:rsidRPr="006E4790" w14:paraId="34AD8065" w14:textId="77777777" w:rsidTr="00380721">
        <w:trPr>
          <w:trHeight w:val="630"/>
          <w:jc w:val="center"/>
        </w:trPr>
        <w:tc>
          <w:tcPr>
            <w:tcW w:w="699" w:type="dxa"/>
            <w:tcBorders>
              <w:top w:val="nil"/>
              <w:left w:val="single" w:sz="8" w:space="0" w:color="auto"/>
              <w:bottom w:val="single" w:sz="4" w:space="0" w:color="auto"/>
              <w:right w:val="single" w:sz="4" w:space="0" w:color="auto"/>
            </w:tcBorders>
            <w:vAlign w:val="center"/>
            <w:hideMark/>
          </w:tcPr>
          <w:p w14:paraId="1A988573" w14:textId="45AFA7A2"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lastRenderedPageBreak/>
              <w:t>1</w:t>
            </w:r>
          </w:p>
        </w:tc>
        <w:tc>
          <w:tcPr>
            <w:tcW w:w="2797" w:type="dxa"/>
            <w:tcBorders>
              <w:top w:val="nil"/>
              <w:left w:val="nil"/>
              <w:bottom w:val="single" w:sz="4" w:space="0" w:color="auto"/>
              <w:right w:val="single" w:sz="4" w:space="0" w:color="auto"/>
            </w:tcBorders>
            <w:vAlign w:val="center"/>
            <w:hideMark/>
          </w:tcPr>
          <w:p w14:paraId="684441F9"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Используемый способ и форма проведения закупки</w:t>
            </w:r>
          </w:p>
        </w:tc>
        <w:tc>
          <w:tcPr>
            <w:tcW w:w="5708" w:type="dxa"/>
            <w:tcBorders>
              <w:top w:val="nil"/>
              <w:left w:val="nil"/>
              <w:bottom w:val="single" w:sz="4" w:space="0" w:color="auto"/>
              <w:right w:val="single" w:sz="8" w:space="0" w:color="auto"/>
            </w:tcBorders>
            <w:vAlign w:val="center"/>
            <w:hideMark/>
          </w:tcPr>
          <w:p w14:paraId="1DA3EC50"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Открытый конкурс в электронной форме</w:t>
            </w:r>
          </w:p>
        </w:tc>
      </w:tr>
      <w:tr w:rsidR="009D7AEA" w:rsidRPr="006E4790" w14:paraId="1DA0DD74" w14:textId="77777777" w:rsidTr="0079523A">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14:paraId="7F237988" w14:textId="622A5DA0"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single" w:sz="4" w:space="0" w:color="auto"/>
              <w:left w:val="nil"/>
              <w:bottom w:val="single" w:sz="4" w:space="0" w:color="auto"/>
              <w:right w:val="single" w:sz="4" w:space="0" w:color="auto"/>
            </w:tcBorders>
            <w:vAlign w:val="center"/>
            <w:hideMark/>
          </w:tcPr>
          <w:p w14:paraId="0EFA4441" w14:textId="2EBB144D" w:rsidR="009D7AEA" w:rsidRPr="00747232" w:rsidRDefault="009D7AEA" w:rsidP="009D7AEA">
            <w:pPr>
              <w:spacing w:after="0" w:line="240" w:lineRule="auto"/>
              <w:rPr>
                <w:rFonts w:ascii="Times New Roman" w:eastAsia="Times New Roman" w:hAnsi="Times New Roman"/>
                <w:sz w:val="24"/>
                <w:szCs w:val="24"/>
                <w:lang w:eastAsia="ru-RU"/>
              </w:rPr>
            </w:pPr>
            <w:r w:rsidRPr="00747232">
              <w:rPr>
                <w:rFonts w:ascii="Times New Roman" w:eastAsia="Times New Roman" w:hAnsi="Times New Roman"/>
                <w:sz w:val="24"/>
                <w:szCs w:val="24"/>
                <w:lang w:eastAsia="ru-RU"/>
              </w:rPr>
              <w:t>Срок, место и порядок предоставления конкурсной документации, размер, порядок и сроки внесения платы, взимаемой Заказчиком за предоставление конкурсной документации</w:t>
            </w:r>
          </w:p>
        </w:tc>
        <w:tc>
          <w:tcPr>
            <w:tcW w:w="5708" w:type="dxa"/>
            <w:tcBorders>
              <w:top w:val="single" w:sz="4" w:space="0" w:color="auto"/>
              <w:left w:val="nil"/>
              <w:bottom w:val="single" w:sz="4" w:space="0" w:color="auto"/>
              <w:right w:val="single" w:sz="8" w:space="0" w:color="auto"/>
            </w:tcBorders>
            <w:vAlign w:val="center"/>
            <w:hideMark/>
          </w:tcPr>
          <w:p w14:paraId="6D61D6E5" w14:textId="77777777" w:rsidR="009D7AEA" w:rsidRPr="00747232" w:rsidRDefault="009D7AEA" w:rsidP="009D7AEA">
            <w:pPr>
              <w:spacing w:line="240" w:lineRule="auto"/>
              <w:ind w:firstLine="184"/>
              <w:jc w:val="both"/>
              <w:rPr>
                <w:rFonts w:ascii="Times New Roman" w:eastAsia="Times New Roman" w:hAnsi="Times New Roman"/>
                <w:sz w:val="24"/>
                <w:szCs w:val="24"/>
                <w:lang w:eastAsia="ru-RU"/>
              </w:rPr>
            </w:pPr>
            <w:r w:rsidRPr="00747232">
              <w:rPr>
                <w:rFonts w:ascii="Times New Roman" w:eastAsia="Times New Roman" w:hAnsi="Times New Roman"/>
                <w:sz w:val="24"/>
                <w:szCs w:val="24"/>
                <w:lang w:eastAsia="ru-RU"/>
              </w:rPr>
              <w:t>Документация находится в открытом доступе на сайтах, указанных в п. 1.8, п. 1.9 Информационной карты.</w:t>
            </w:r>
          </w:p>
          <w:p w14:paraId="5D7E0A4C" w14:textId="4F6878C6" w:rsidR="009D7AEA" w:rsidRPr="00747232" w:rsidRDefault="009D7AEA" w:rsidP="009D7AEA">
            <w:pPr>
              <w:spacing w:line="240" w:lineRule="auto"/>
              <w:ind w:firstLine="184"/>
              <w:jc w:val="both"/>
              <w:rPr>
                <w:rFonts w:ascii="Times New Roman" w:eastAsia="Times New Roman" w:hAnsi="Times New Roman"/>
                <w:sz w:val="24"/>
                <w:szCs w:val="24"/>
                <w:lang w:eastAsia="ru-RU"/>
              </w:rPr>
            </w:pPr>
            <w:r w:rsidRPr="00747232">
              <w:rPr>
                <w:rFonts w:ascii="Times New Roman" w:eastAsia="Times New Roman" w:hAnsi="Times New Roman"/>
                <w:sz w:val="24"/>
                <w:szCs w:val="24"/>
                <w:lang w:eastAsia="ru-RU"/>
              </w:rPr>
              <w:t xml:space="preserve">Документация предоставляется в электронном виде. </w:t>
            </w:r>
            <w:r w:rsidRPr="00747232">
              <w:rPr>
                <w:rFonts w:ascii="Times New Roman" w:eastAsia="Times New Roman" w:hAnsi="Times New Roman"/>
                <w:sz w:val="24"/>
                <w:szCs w:val="24"/>
                <w:lang w:eastAsia="ru-RU"/>
              </w:rPr>
              <w:br/>
              <w:t xml:space="preserve">   Срок предоставления документации: </w:t>
            </w:r>
          </w:p>
          <w:p w14:paraId="475DF03B" w14:textId="498D1B24" w:rsidR="009D7AEA" w:rsidRPr="00747232" w:rsidRDefault="009D7AEA" w:rsidP="009D7AEA">
            <w:pPr>
              <w:numPr>
                <w:ilvl w:val="0"/>
                <w:numId w:val="26"/>
              </w:numPr>
              <w:tabs>
                <w:tab w:val="left" w:pos="467"/>
              </w:tabs>
              <w:spacing w:after="0" w:line="240" w:lineRule="auto"/>
              <w:ind w:left="-100" w:firstLine="284"/>
              <w:rPr>
                <w:rFonts w:ascii="Times New Roman" w:eastAsia="Times New Roman" w:hAnsi="Times New Roman"/>
                <w:sz w:val="24"/>
                <w:szCs w:val="24"/>
                <w:lang w:eastAsia="ru-RU"/>
              </w:rPr>
            </w:pPr>
            <w:r w:rsidRPr="00747232">
              <w:rPr>
                <w:rFonts w:ascii="Times New Roman" w:eastAsia="Times New Roman" w:hAnsi="Times New Roman"/>
                <w:sz w:val="24"/>
                <w:szCs w:val="24"/>
                <w:lang w:eastAsia="ru-RU"/>
              </w:rPr>
              <w:t xml:space="preserve">дата начала предоставления документации: </w:t>
            </w:r>
            <w:r w:rsidRPr="00747232">
              <w:rPr>
                <w:rFonts w:ascii="Times New Roman" w:eastAsia="Times New Roman" w:hAnsi="Times New Roman"/>
                <w:sz w:val="24"/>
                <w:szCs w:val="24"/>
                <w:lang w:eastAsia="ru-RU"/>
              </w:rPr>
              <w:br/>
              <w:t>с даты размещения документации в Единой информационной системе в сфере закупок;</w:t>
            </w:r>
            <w:r w:rsidRPr="00747232">
              <w:rPr>
                <w:rFonts w:ascii="Times New Roman" w:eastAsia="Times New Roman" w:hAnsi="Times New Roman"/>
                <w:sz w:val="24"/>
                <w:szCs w:val="24"/>
                <w:lang w:eastAsia="ru-RU"/>
              </w:rPr>
              <w:br/>
              <w:t xml:space="preserve">     2) дата окончания предоставления документации: </w:t>
            </w:r>
            <w:r w:rsidR="00F8124F" w:rsidRPr="00F8124F">
              <w:rPr>
                <w:rFonts w:ascii="Times New Roman" w:eastAsia="Times New Roman" w:hAnsi="Times New Roman"/>
                <w:i/>
                <w:sz w:val="24"/>
                <w:szCs w:val="24"/>
                <w:lang w:eastAsia="ru-RU"/>
              </w:rPr>
              <w:t>10.12</w:t>
            </w:r>
            <w:r w:rsidR="00886F0C" w:rsidRPr="00F8124F">
              <w:rPr>
                <w:rFonts w:ascii="Times New Roman" w:eastAsia="Times New Roman" w:hAnsi="Times New Roman"/>
                <w:i/>
                <w:sz w:val="24"/>
                <w:szCs w:val="24"/>
                <w:lang w:eastAsia="ru-RU"/>
              </w:rPr>
              <w:t>.2020</w:t>
            </w:r>
          </w:p>
          <w:p w14:paraId="50245A16" w14:textId="00305B44" w:rsidR="009D7AEA" w:rsidRPr="00747232" w:rsidRDefault="009D7AEA" w:rsidP="009D7AEA">
            <w:pPr>
              <w:spacing w:after="0" w:line="240" w:lineRule="auto"/>
              <w:jc w:val="both"/>
              <w:rPr>
                <w:rFonts w:ascii="Times New Roman" w:eastAsia="Times New Roman" w:hAnsi="Times New Roman"/>
                <w:sz w:val="24"/>
                <w:szCs w:val="24"/>
                <w:lang w:eastAsia="ru-RU"/>
              </w:rPr>
            </w:pPr>
            <w:r w:rsidRPr="00747232">
              <w:rPr>
                <w:rFonts w:ascii="Times New Roman" w:eastAsia="Times New Roman" w:hAnsi="Times New Roman"/>
                <w:sz w:val="24"/>
                <w:szCs w:val="24"/>
                <w:lang w:eastAsia="ru-RU"/>
              </w:rPr>
              <w:t xml:space="preserve">   Плата за предоставление документации о закупке в электронном виде не взимается.</w:t>
            </w:r>
          </w:p>
        </w:tc>
      </w:tr>
      <w:tr w:rsidR="009D7AEA" w:rsidRPr="006E4790" w14:paraId="26CA997A" w14:textId="77777777" w:rsidTr="0079523A">
        <w:trPr>
          <w:jc w:val="center"/>
        </w:trPr>
        <w:tc>
          <w:tcPr>
            <w:tcW w:w="699" w:type="dxa"/>
            <w:tcBorders>
              <w:top w:val="nil"/>
              <w:left w:val="single" w:sz="8" w:space="0" w:color="auto"/>
              <w:bottom w:val="single" w:sz="4" w:space="0" w:color="auto"/>
              <w:right w:val="single" w:sz="4" w:space="0" w:color="auto"/>
            </w:tcBorders>
            <w:vAlign w:val="center"/>
            <w:hideMark/>
          </w:tcPr>
          <w:p w14:paraId="3F5C6E5A" w14:textId="28F0DB26"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vAlign w:val="center"/>
            <w:hideMark/>
          </w:tcPr>
          <w:p w14:paraId="580249E9" w14:textId="0321CA81"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rPr>
              <w:t xml:space="preserve">Особенности участия в конкурсе субъектов малого и среднего предпринимательства в соответствии с п. 2 ч. 8 ст. 3 </w:t>
            </w:r>
            <w:r>
              <w:rPr>
                <w:rFonts w:ascii="Times New Roman" w:eastAsia="Times New Roman" w:hAnsi="Times New Roman"/>
                <w:sz w:val="24"/>
                <w:szCs w:val="24"/>
              </w:rPr>
              <w:t>Закона</w:t>
            </w:r>
            <w:r w:rsidRPr="006E4790">
              <w:rPr>
                <w:rFonts w:ascii="Times New Roman" w:eastAsia="Times New Roman" w:hAnsi="Times New Roman"/>
                <w:sz w:val="24"/>
                <w:szCs w:val="24"/>
              </w:rPr>
              <w:t xml:space="preserve"> № 223-ФЗ</w:t>
            </w:r>
          </w:p>
        </w:tc>
        <w:tc>
          <w:tcPr>
            <w:tcW w:w="5708" w:type="dxa"/>
            <w:tcBorders>
              <w:top w:val="nil"/>
              <w:left w:val="nil"/>
              <w:bottom w:val="single" w:sz="4" w:space="0" w:color="auto"/>
              <w:right w:val="single" w:sz="8" w:space="0" w:color="auto"/>
            </w:tcBorders>
            <w:vAlign w:val="center"/>
            <w:hideMark/>
          </w:tcPr>
          <w:p w14:paraId="475BC613" w14:textId="6464BAAF" w:rsidR="009D7AEA" w:rsidRPr="0017536D" w:rsidRDefault="009D7AEA" w:rsidP="0017536D">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t>Участниками закупки являются любые лица, в том числе субъекты малого и среднего предпринимательства</w:t>
            </w:r>
            <w:r w:rsidRPr="006E4790" w:rsidDel="0067262F">
              <w:rPr>
                <w:rFonts w:ascii="Times New Roman" w:eastAsia="Times New Roman" w:hAnsi="Times New Roman"/>
                <w:sz w:val="24"/>
                <w:szCs w:val="24"/>
              </w:rPr>
              <w:t xml:space="preserve"> </w:t>
            </w:r>
            <w:r w:rsidR="0017536D">
              <w:rPr>
                <w:rFonts w:ascii="Times New Roman" w:eastAsia="Times New Roman" w:hAnsi="Times New Roman"/>
                <w:sz w:val="24"/>
                <w:szCs w:val="24"/>
              </w:rPr>
              <w:t xml:space="preserve"> </w:t>
            </w:r>
          </w:p>
        </w:tc>
      </w:tr>
      <w:tr w:rsidR="009D7AEA" w:rsidRPr="006E4790" w14:paraId="163C6106" w14:textId="77777777" w:rsidTr="00380721">
        <w:trPr>
          <w:trHeight w:val="960"/>
          <w:jc w:val="center"/>
        </w:trPr>
        <w:tc>
          <w:tcPr>
            <w:tcW w:w="699" w:type="dxa"/>
            <w:tcBorders>
              <w:top w:val="single" w:sz="4" w:space="0" w:color="auto"/>
              <w:left w:val="single" w:sz="8" w:space="0" w:color="auto"/>
              <w:bottom w:val="nil"/>
              <w:right w:val="single" w:sz="4" w:space="0" w:color="auto"/>
            </w:tcBorders>
            <w:vAlign w:val="center"/>
          </w:tcPr>
          <w:p w14:paraId="456E973D" w14:textId="5452F029"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single" w:sz="4" w:space="0" w:color="auto"/>
              <w:left w:val="nil"/>
              <w:bottom w:val="nil"/>
              <w:right w:val="single" w:sz="4" w:space="0" w:color="auto"/>
            </w:tcBorders>
            <w:vAlign w:val="center"/>
          </w:tcPr>
          <w:p w14:paraId="3EACE8A9"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rPr>
              <w:t>Приоритет при проведении закупки</w:t>
            </w:r>
          </w:p>
        </w:tc>
        <w:tc>
          <w:tcPr>
            <w:tcW w:w="5708" w:type="dxa"/>
            <w:tcBorders>
              <w:top w:val="single" w:sz="4" w:space="0" w:color="auto"/>
              <w:left w:val="nil"/>
              <w:bottom w:val="nil"/>
              <w:right w:val="single" w:sz="8" w:space="0" w:color="auto"/>
            </w:tcBorders>
            <w:vAlign w:val="center"/>
          </w:tcPr>
          <w:p w14:paraId="0A666BA5" w14:textId="4262604C" w:rsidR="009D7AEA" w:rsidRPr="006E4790" w:rsidRDefault="009D7AEA" w:rsidP="009D7AEA">
            <w:pPr>
              <w:spacing w:after="0" w:line="240" w:lineRule="auto"/>
              <w:jc w:val="both"/>
              <w:rPr>
                <w:rFonts w:ascii="Times New Roman" w:eastAsia="Times New Roman" w:hAnsi="Times New Roman"/>
                <w:i/>
                <w:sz w:val="24"/>
                <w:szCs w:val="24"/>
              </w:rPr>
            </w:pPr>
            <w:r w:rsidRPr="006E4790">
              <w:rPr>
                <w:rFonts w:ascii="Times New Roman" w:eastAsia="Times New Roman" w:hAnsi="Times New Roman"/>
                <w:sz w:val="24"/>
                <w:szCs w:val="24"/>
              </w:rPr>
              <w:t xml:space="preserve">В соответствии с 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и Положением о закупке товаров, работ, услуг для нужд АО «Почта России» при проведении закупки предоставляется приоритет товарам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Порядок предоставления приоритета установлен в разделе 12 Части </w:t>
            </w:r>
            <w:r w:rsidRPr="006E4790">
              <w:rPr>
                <w:rFonts w:ascii="Times New Roman" w:eastAsia="Times New Roman" w:hAnsi="Times New Roman"/>
                <w:sz w:val="24"/>
                <w:szCs w:val="24"/>
                <w:lang w:val="en-US"/>
              </w:rPr>
              <w:t>I</w:t>
            </w:r>
            <w:r w:rsidRPr="006E4790">
              <w:rPr>
                <w:rFonts w:ascii="Times New Roman" w:eastAsia="Times New Roman" w:hAnsi="Times New Roman"/>
                <w:sz w:val="24"/>
                <w:szCs w:val="24"/>
              </w:rPr>
              <w:t xml:space="preserve"> настоящей документации.</w:t>
            </w:r>
          </w:p>
        </w:tc>
      </w:tr>
      <w:tr w:rsidR="009D7AEA" w:rsidRPr="006E4790" w14:paraId="18734B1B" w14:textId="77777777" w:rsidTr="00380721">
        <w:trPr>
          <w:trHeight w:val="960"/>
          <w:jc w:val="center"/>
        </w:trPr>
        <w:tc>
          <w:tcPr>
            <w:tcW w:w="699" w:type="dxa"/>
            <w:tcBorders>
              <w:top w:val="single" w:sz="4" w:space="0" w:color="auto"/>
              <w:left w:val="single" w:sz="8" w:space="0" w:color="auto"/>
              <w:bottom w:val="nil"/>
              <w:right w:val="single" w:sz="4" w:space="0" w:color="auto"/>
            </w:tcBorders>
            <w:vAlign w:val="center"/>
          </w:tcPr>
          <w:p w14:paraId="62AE1B90" w14:textId="77777777" w:rsidR="009D7AEA" w:rsidRPr="006E4790" w:rsidRDefault="009D7AEA" w:rsidP="009D7AEA">
            <w:pPr>
              <w:pStyle w:val="affffb"/>
              <w:numPr>
                <w:ilvl w:val="1"/>
                <w:numId w:val="10"/>
              </w:numPr>
              <w:ind w:left="-120" w:firstLine="142"/>
              <w:jc w:val="both"/>
              <w:rPr>
                <w:color w:val="000000"/>
                <w:szCs w:val="24"/>
              </w:rPr>
            </w:pPr>
          </w:p>
        </w:tc>
        <w:tc>
          <w:tcPr>
            <w:tcW w:w="2797" w:type="dxa"/>
            <w:tcBorders>
              <w:top w:val="single" w:sz="4" w:space="0" w:color="auto"/>
              <w:left w:val="nil"/>
              <w:bottom w:val="nil"/>
              <w:right w:val="single" w:sz="4" w:space="0" w:color="auto"/>
            </w:tcBorders>
            <w:vAlign w:val="center"/>
          </w:tcPr>
          <w:p w14:paraId="4C645B92" w14:textId="2DFAEB87" w:rsidR="009D7AEA" w:rsidRPr="006E4790" w:rsidRDefault="009D7AEA" w:rsidP="009D7AEA">
            <w:pPr>
              <w:spacing w:after="0" w:line="240" w:lineRule="auto"/>
              <w:rPr>
                <w:rFonts w:ascii="Times New Roman" w:eastAsia="Times New Roman" w:hAnsi="Times New Roman"/>
                <w:sz w:val="24"/>
                <w:szCs w:val="24"/>
              </w:rPr>
            </w:pPr>
            <w:r w:rsidRPr="006E4790">
              <w:rPr>
                <w:rFonts w:ascii="Times New Roman" w:eastAsia="Times New Roman" w:hAnsi="Times New Roman"/>
                <w:sz w:val="24"/>
                <w:szCs w:val="24"/>
              </w:rPr>
              <w:t>Выбор нескольких победителей закупки</w:t>
            </w:r>
          </w:p>
        </w:tc>
        <w:tc>
          <w:tcPr>
            <w:tcW w:w="5708" w:type="dxa"/>
            <w:tcBorders>
              <w:top w:val="single" w:sz="4" w:space="0" w:color="auto"/>
              <w:left w:val="nil"/>
              <w:bottom w:val="nil"/>
              <w:right w:val="single" w:sz="8" w:space="0" w:color="auto"/>
            </w:tcBorders>
            <w:vAlign w:val="center"/>
          </w:tcPr>
          <w:p w14:paraId="4119DE55" w14:textId="5509DA58" w:rsidR="009D7AEA" w:rsidRPr="006E4790" w:rsidRDefault="008A5DF1" w:rsidP="008A5DF1">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Не применимо</w:t>
            </w:r>
          </w:p>
        </w:tc>
      </w:tr>
      <w:tr w:rsidR="009D7AEA" w:rsidRPr="006E4790" w14:paraId="60104BD1" w14:textId="77777777" w:rsidTr="00380721">
        <w:trPr>
          <w:trHeight w:val="330"/>
          <w:jc w:val="center"/>
        </w:trPr>
        <w:tc>
          <w:tcPr>
            <w:tcW w:w="9204" w:type="dxa"/>
            <w:gridSpan w:val="3"/>
            <w:tcBorders>
              <w:top w:val="single" w:sz="8" w:space="0" w:color="auto"/>
              <w:left w:val="single" w:sz="8" w:space="0" w:color="auto"/>
              <w:bottom w:val="single" w:sz="8" w:space="0" w:color="auto"/>
              <w:right w:val="single" w:sz="8" w:space="0" w:color="000000"/>
            </w:tcBorders>
            <w:vAlign w:val="center"/>
            <w:hideMark/>
          </w:tcPr>
          <w:p w14:paraId="2562F2FB" w14:textId="77777777" w:rsidR="009D7AEA" w:rsidRPr="006E4790" w:rsidRDefault="009D7AEA" w:rsidP="009D7AEA">
            <w:pPr>
              <w:numPr>
                <w:ilvl w:val="0"/>
                <w:numId w:val="10"/>
              </w:numPr>
              <w:spacing w:after="0" w:line="240" w:lineRule="auto"/>
              <w:jc w:val="center"/>
              <w:rPr>
                <w:rFonts w:ascii="Times New Roman" w:eastAsia="Times New Roman" w:hAnsi="Times New Roman"/>
                <w:b/>
                <w:bCs/>
                <w:sz w:val="24"/>
                <w:szCs w:val="24"/>
                <w:lang w:eastAsia="ru-RU"/>
              </w:rPr>
            </w:pPr>
            <w:r w:rsidRPr="006E4790">
              <w:rPr>
                <w:rFonts w:ascii="Times New Roman" w:eastAsia="Times New Roman" w:hAnsi="Times New Roman"/>
                <w:b/>
                <w:bCs/>
                <w:sz w:val="24"/>
                <w:szCs w:val="24"/>
                <w:lang w:eastAsia="ru-RU"/>
              </w:rPr>
              <w:t>Основные условия договора</w:t>
            </w:r>
          </w:p>
        </w:tc>
      </w:tr>
      <w:tr w:rsidR="009D7AEA" w:rsidRPr="006E4790" w14:paraId="1F5DECB1" w14:textId="77777777" w:rsidTr="00380721">
        <w:trPr>
          <w:trHeight w:val="315"/>
          <w:jc w:val="center"/>
        </w:trPr>
        <w:tc>
          <w:tcPr>
            <w:tcW w:w="699" w:type="dxa"/>
            <w:tcBorders>
              <w:top w:val="nil"/>
              <w:left w:val="single" w:sz="8" w:space="0" w:color="auto"/>
              <w:bottom w:val="single" w:sz="4" w:space="0" w:color="auto"/>
              <w:right w:val="single" w:sz="4" w:space="0" w:color="auto"/>
            </w:tcBorders>
            <w:vAlign w:val="center"/>
            <w:hideMark/>
          </w:tcPr>
          <w:p w14:paraId="6C397973" w14:textId="2F2C829C" w:rsidR="009D7AEA" w:rsidRPr="006E4790" w:rsidRDefault="009D7AEA" w:rsidP="009D7AEA">
            <w:pPr>
              <w:pStyle w:val="affffb"/>
              <w:numPr>
                <w:ilvl w:val="1"/>
                <w:numId w:val="10"/>
              </w:numPr>
              <w:ind w:left="-120" w:firstLine="142"/>
              <w:jc w:val="both"/>
              <w:rPr>
                <w:color w:val="000000"/>
                <w:szCs w:val="24"/>
              </w:rPr>
            </w:pPr>
          </w:p>
        </w:tc>
        <w:tc>
          <w:tcPr>
            <w:tcW w:w="2797" w:type="dxa"/>
            <w:tcBorders>
              <w:top w:val="nil"/>
              <w:left w:val="nil"/>
              <w:bottom w:val="single" w:sz="4" w:space="0" w:color="auto"/>
              <w:right w:val="single" w:sz="4" w:space="0" w:color="auto"/>
            </w:tcBorders>
            <w:vAlign w:val="center"/>
            <w:hideMark/>
          </w:tcPr>
          <w:p w14:paraId="73F51986"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Предмет договора</w:t>
            </w:r>
          </w:p>
        </w:tc>
        <w:tc>
          <w:tcPr>
            <w:tcW w:w="5708" w:type="dxa"/>
            <w:tcBorders>
              <w:top w:val="nil"/>
              <w:left w:val="nil"/>
              <w:bottom w:val="single" w:sz="4" w:space="0" w:color="auto"/>
              <w:right w:val="single" w:sz="8" w:space="0" w:color="auto"/>
            </w:tcBorders>
            <w:vAlign w:val="center"/>
            <w:hideMark/>
          </w:tcPr>
          <w:p w14:paraId="04B498FE" w14:textId="45EC82DA" w:rsidR="009D7AEA" w:rsidRPr="006E4790" w:rsidRDefault="008A5DF1" w:rsidP="009D7AEA">
            <w:pPr>
              <w:spacing w:after="0" w:line="240" w:lineRule="auto"/>
              <w:jc w:val="both"/>
              <w:rPr>
                <w:rFonts w:ascii="Times New Roman" w:eastAsia="Times New Roman" w:hAnsi="Times New Roman"/>
                <w:caps/>
                <w:color w:val="000000"/>
                <w:sz w:val="24"/>
                <w:szCs w:val="24"/>
                <w:lang w:eastAsia="ru-RU"/>
              </w:rPr>
            </w:pPr>
            <w:r w:rsidRPr="008A5DF1">
              <w:rPr>
                <w:rFonts w:ascii="Times New Roman" w:eastAsia="Times New Roman" w:hAnsi="Times New Roman"/>
                <w:sz w:val="24"/>
                <w:szCs w:val="24"/>
              </w:rPr>
              <w:t xml:space="preserve">Оказание услуг по информированию физических и юридических лиц Российской Федерации о доступных услугах Почты России, существующих и внедряемых, в том числе мобильного приложения и </w:t>
            </w:r>
            <w:r w:rsidRPr="008A5DF1">
              <w:rPr>
                <w:rFonts w:ascii="Times New Roman" w:eastAsia="Times New Roman" w:hAnsi="Times New Roman"/>
                <w:sz w:val="24"/>
                <w:szCs w:val="24"/>
              </w:rPr>
              <w:lastRenderedPageBreak/>
              <w:t>других цифровых продуктах, с помощью сети Интернет</w:t>
            </w:r>
          </w:p>
        </w:tc>
      </w:tr>
      <w:tr w:rsidR="009D7AEA" w:rsidRPr="006E4790" w14:paraId="300FFD48" w14:textId="77777777" w:rsidTr="00380721">
        <w:trPr>
          <w:trHeight w:val="189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714E006A" w14:textId="169FA70F" w:rsidR="009D7AEA" w:rsidRPr="006E4790" w:rsidRDefault="009D7AEA" w:rsidP="009D7AEA">
            <w:pPr>
              <w:pStyle w:val="affffb"/>
              <w:numPr>
                <w:ilvl w:val="1"/>
                <w:numId w:val="10"/>
              </w:numPr>
              <w:ind w:left="-120" w:firstLine="142"/>
              <w:jc w:val="both"/>
              <w:rPr>
                <w:szCs w:val="24"/>
              </w:rPr>
            </w:pPr>
            <w:r w:rsidRPr="006E4790">
              <w:rPr>
                <w:szCs w:val="24"/>
              </w:rPr>
              <w:lastRenderedPageBreak/>
              <w:t>2</w:t>
            </w:r>
          </w:p>
        </w:tc>
        <w:tc>
          <w:tcPr>
            <w:tcW w:w="2797" w:type="dxa"/>
            <w:tcBorders>
              <w:top w:val="single" w:sz="4" w:space="0" w:color="auto"/>
              <w:left w:val="nil"/>
              <w:bottom w:val="single" w:sz="4" w:space="0" w:color="auto"/>
              <w:right w:val="single" w:sz="4" w:space="0" w:color="auto"/>
            </w:tcBorders>
            <w:vAlign w:val="center"/>
            <w:hideMark/>
          </w:tcPr>
          <w:p w14:paraId="5872D299" w14:textId="0CE9781F"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rPr>
              <w:t>Идентификационный код продукции в соответствии с Общероссийским классификатором видов экономической деятельности (ОКВЭД 2) с обязательным заполнением классов, групп и Общероссийским классификатором продукции по видам экономической деятельности (ОКПД 2) с обязательным заполнением классов, групп</w:t>
            </w:r>
          </w:p>
        </w:tc>
        <w:tc>
          <w:tcPr>
            <w:tcW w:w="5708" w:type="dxa"/>
            <w:tcBorders>
              <w:top w:val="single" w:sz="4" w:space="0" w:color="auto"/>
              <w:left w:val="nil"/>
              <w:bottom w:val="single" w:sz="4" w:space="0" w:color="auto"/>
              <w:right w:val="single" w:sz="4" w:space="0" w:color="auto"/>
            </w:tcBorders>
            <w:vAlign w:val="center"/>
            <w:hideMark/>
          </w:tcPr>
          <w:tbl>
            <w:tblPr>
              <w:tblStyle w:val="affff3"/>
              <w:tblW w:w="5000" w:type="pct"/>
              <w:tblLayout w:type="fixed"/>
              <w:tblLook w:val="04A0" w:firstRow="1" w:lastRow="0" w:firstColumn="1" w:lastColumn="0" w:noHBand="0" w:noVBand="1"/>
            </w:tblPr>
            <w:tblGrid>
              <w:gridCol w:w="2716"/>
              <w:gridCol w:w="2766"/>
            </w:tblGrid>
            <w:tr w:rsidR="008A5DF1" w:rsidRPr="00CF2C8F" w14:paraId="57312260" w14:textId="77777777" w:rsidTr="00BC4CAC">
              <w:tc>
                <w:tcPr>
                  <w:tcW w:w="1365" w:type="pct"/>
                  <w:tcBorders>
                    <w:top w:val="single" w:sz="4" w:space="0" w:color="auto"/>
                    <w:left w:val="single" w:sz="4" w:space="0" w:color="auto"/>
                    <w:bottom w:val="single" w:sz="4" w:space="0" w:color="auto"/>
                    <w:right w:val="single" w:sz="4" w:space="0" w:color="auto"/>
                  </w:tcBorders>
                  <w:hideMark/>
                </w:tcPr>
                <w:p w14:paraId="12A19008" w14:textId="77777777" w:rsidR="008A5DF1" w:rsidRPr="00CF2C8F" w:rsidRDefault="008A5DF1" w:rsidP="008A5DF1">
                  <w:pPr>
                    <w:pStyle w:val="ConsPlusNormal"/>
                    <w:tabs>
                      <w:tab w:val="left" w:pos="567"/>
                      <w:tab w:val="left" w:pos="2424"/>
                    </w:tabs>
                    <w:spacing w:line="254" w:lineRule="auto"/>
                    <w:ind w:firstLine="0"/>
                    <w:rPr>
                      <w:rFonts w:ascii="Times New Roman" w:hAnsi="Times New Roman" w:cs="Times New Roman"/>
                      <w:sz w:val="24"/>
                      <w:szCs w:val="24"/>
                      <w:lang w:eastAsia="en-US"/>
                    </w:rPr>
                  </w:pPr>
                  <w:r w:rsidRPr="00CF2C8F">
                    <w:rPr>
                      <w:rFonts w:ascii="Times New Roman" w:hAnsi="Times New Roman" w:cs="Times New Roman"/>
                      <w:sz w:val="24"/>
                      <w:szCs w:val="24"/>
                      <w:lang w:eastAsia="en-US"/>
                    </w:rPr>
                    <w:t>ОКПД2</w:t>
                  </w:r>
                </w:p>
              </w:tc>
              <w:tc>
                <w:tcPr>
                  <w:tcW w:w="1390" w:type="pct"/>
                  <w:tcBorders>
                    <w:top w:val="single" w:sz="4" w:space="0" w:color="auto"/>
                    <w:left w:val="single" w:sz="4" w:space="0" w:color="auto"/>
                    <w:bottom w:val="single" w:sz="4" w:space="0" w:color="auto"/>
                    <w:right w:val="single" w:sz="4" w:space="0" w:color="auto"/>
                  </w:tcBorders>
                  <w:hideMark/>
                </w:tcPr>
                <w:p w14:paraId="5B1F3495" w14:textId="77777777" w:rsidR="008A5DF1" w:rsidRPr="00CF2C8F" w:rsidRDefault="008A5DF1" w:rsidP="008A5DF1">
                  <w:pPr>
                    <w:pStyle w:val="ConsPlusNormal"/>
                    <w:tabs>
                      <w:tab w:val="left" w:pos="567"/>
                      <w:tab w:val="left" w:pos="2424"/>
                    </w:tabs>
                    <w:spacing w:line="254" w:lineRule="auto"/>
                    <w:ind w:firstLine="0"/>
                    <w:rPr>
                      <w:rFonts w:ascii="Times New Roman" w:hAnsi="Times New Roman" w:cs="Times New Roman"/>
                      <w:sz w:val="24"/>
                      <w:szCs w:val="24"/>
                      <w:lang w:eastAsia="en-US"/>
                    </w:rPr>
                  </w:pPr>
                  <w:r w:rsidRPr="00CF2C8F">
                    <w:rPr>
                      <w:rFonts w:ascii="Times New Roman" w:hAnsi="Times New Roman" w:cs="Times New Roman"/>
                      <w:sz w:val="24"/>
                      <w:szCs w:val="24"/>
                      <w:lang w:eastAsia="en-US"/>
                    </w:rPr>
                    <w:t>ОКВЭД2</w:t>
                  </w:r>
                </w:p>
              </w:tc>
            </w:tr>
            <w:tr w:rsidR="008A5DF1" w:rsidRPr="00CF2C8F" w14:paraId="21DCF1DA" w14:textId="77777777" w:rsidTr="00BC4CAC">
              <w:tc>
                <w:tcPr>
                  <w:tcW w:w="1365" w:type="pct"/>
                  <w:tcBorders>
                    <w:top w:val="single" w:sz="4" w:space="0" w:color="auto"/>
                    <w:left w:val="single" w:sz="4" w:space="0" w:color="auto"/>
                    <w:bottom w:val="single" w:sz="4" w:space="0" w:color="auto"/>
                    <w:right w:val="single" w:sz="4" w:space="0" w:color="auto"/>
                  </w:tcBorders>
                  <w:hideMark/>
                </w:tcPr>
                <w:p w14:paraId="1300AC72" w14:textId="77777777" w:rsidR="008A5DF1" w:rsidRPr="00CF2C8F" w:rsidRDefault="008A5DF1" w:rsidP="008A5DF1">
                  <w:pPr>
                    <w:pStyle w:val="ConsPlusNormal"/>
                    <w:tabs>
                      <w:tab w:val="left" w:pos="567"/>
                      <w:tab w:val="left" w:pos="2424"/>
                    </w:tabs>
                    <w:spacing w:line="254" w:lineRule="auto"/>
                    <w:ind w:firstLine="0"/>
                    <w:rPr>
                      <w:rFonts w:ascii="Times New Roman" w:hAnsi="Times New Roman" w:cs="Times New Roman"/>
                      <w:sz w:val="24"/>
                      <w:szCs w:val="24"/>
                      <w:lang w:eastAsia="en-US"/>
                    </w:rPr>
                  </w:pPr>
                  <w:r w:rsidRPr="00CF2C8F">
                    <w:rPr>
                      <w:rFonts w:ascii="Times New Roman" w:hAnsi="Times New Roman" w:cs="Times New Roman"/>
                      <w:sz w:val="24"/>
                      <w:szCs w:val="24"/>
                      <w:lang w:eastAsia="en-US"/>
                    </w:rPr>
                    <w:t>73.11.11.000, Набор рекламных услуг полный</w:t>
                  </w:r>
                </w:p>
              </w:tc>
              <w:tc>
                <w:tcPr>
                  <w:tcW w:w="1390" w:type="pct"/>
                  <w:tcBorders>
                    <w:top w:val="single" w:sz="4" w:space="0" w:color="auto"/>
                    <w:left w:val="single" w:sz="4" w:space="0" w:color="auto"/>
                    <w:bottom w:val="single" w:sz="4" w:space="0" w:color="auto"/>
                    <w:right w:val="single" w:sz="4" w:space="0" w:color="auto"/>
                  </w:tcBorders>
                  <w:hideMark/>
                </w:tcPr>
                <w:p w14:paraId="1BE456A6" w14:textId="77777777" w:rsidR="008A5DF1" w:rsidRPr="00CF2C8F" w:rsidRDefault="008A5DF1" w:rsidP="008A5DF1">
                  <w:pPr>
                    <w:pStyle w:val="ConsPlusNormal"/>
                    <w:tabs>
                      <w:tab w:val="left" w:pos="567"/>
                      <w:tab w:val="left" w:pos="2424"/>
                    </w:tabs>
                    <w:spacing w:line="254" w:lineRule="auto"/>
                    <w:ind w:firstLine="0"/>
                    <w:rPr>
                      <w:rFonts w:ascii="Times New Roman" w:hAnsi="Times New Roman" w:cs="Times New Roman"/>
                      <w:sz w:val="24"/>
                      <w:szCs w:val="24"/>
                      <w:lang w:eastAsia="en-US"/>
                    </w:rPr>
                  </w:pPr>
                  <w:r w:rsidRPr="00CF2C8F">
                    <w:rPr>
                      <w:rFonts w:ascii="Times New Roman" w:hAnsi="Times New Roman" w:cs="Times New Roman"/>
                      <w:sz w:val="24"/>
                      <w:szCs w:val="24"/>
                      <w:lang w:eastAsia="en-US"/>
                    </w:rPr>
                    <w:t>73.11, Деятельность рекламных агентств</w:t>
                  </w:r>
                </w:p>
              </w:tc>
            </w:tr>
          </w:tbl>
          <w:p w14:paraId="48062D98" w14:textId="2FB6CB4A" w:rsidR="009D7AEA" w:rsidRPr="006E4790" w:rsidRDefault="009D7AEA" w:rsidP="009D7AEA">
            <w:pPr>
              <w:spacing w:after="0" w:line="240" w:lineRule="auto"/>
              <w:rPr>
                <w:rFonts w:ascii="Times New Roman" w:eastAsia="Times New Roman" w:hAnsi="Times New Roman"/>
                <w:caps/>
                <w:color w:val="000000"/>
                <w:sz w:val="24"/>
                <w:szCs w:val="24"/>
                <w:lang w:eastAsia="ru-RU"/>
              </w:rPr>
            </w:pPr>
          </w:p>
        </w:tc>
      </w:tr>
      <w:tr w:rsidR="009D7AEA" w:rsidRPr="006E4790" w14:paraId="438C5D54" w14:textId="77777777" w:rsidTr="00DE1912">
        <w:trPr>
          <w:trHeight w:val="630"/>
          <w:jc w:val="center"/>
        </w:trPr>
        <w:tc>
          <w:tcPr>
            <w:tcW w:w="699" w:type="dxa"/>
            <w:tcBorders>
              <w:top w:val="nil"/>
              <w:left w:val="single" w:sz="8" w:space="0" w:color="auto"/>
              <w:bottom w:val="single" w:sz="4" w:space="0" w:color="auto"/>
              <w:right w:val="single" w:sz="4" w:space="0" w:color="auto"/>
            </w:tcBorders>
            <w:vAlign w:val="center"/>
            <w:hideMark/>
          </w:tcPr>
          <w:p w14:paraId="70747D8F" w14:textId="5E98BB58" w:rsidR="009D7AEA" w:rsidRPr="006E4790" w:rsidRDefault="009D7AEA" w:rsidP="009D7AEA">
            <w:pPr>
              <w:pStyle w:val="affffb"/>
              <w:numPr>
                <w:ilvl w:val="1"/>
                <w:numId w:val="10"/>
              </w:numPr>
              <w:ind w:left="-120" w:firstLine="142"/>
              <w:jc w:val="both"/>
              <w:rPr>
                <w:szCs w:val="24"/>
              </w:rPr>
            </w:pPr>
            <w:r w:rsidRPr="006E4790">
              <w:rPr>
                <w:szCs w:val="24"/>
              </w:rPr>
              <w:t>2</w:t>
            </w:r>
          </w:p>
        </w:tc>
        <w:tc>
          <w:tcPr>
            <w:tcW w:w="2797" w:type="dxa"/>
            <w:tcBorders>
              <w:top w:val="nil"/>
              <w:left w:val="nil"/>
              <w:bottom w:val="single" w:sz="4" w:space="0" w:color="auto"/>
              <w:right w:val="single" w:sz="4" w:space="0" w:color="auto"/>
            </w:tcBorders>
            <w:vAlign w:val="center"/>
            <w:hideMark/>
          </w:tcPr>
          <w:p w14:paraId="4001BEF3" w14:textId="773D3620"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rPr>
              <w:t>Начальная (максимальная) цена договора (цена лота)</w:t>
            </w:r>
          </w:p>
        </w:tc>
        <w:tc>
          <w:tcPr>
            <w:tcW w:w="5708" w:type="dxa"/>
            <w:tcBorders>
              <w:top w:val="nil"/>
              <w:left w:val="nil"/>
              <w:bottom w:val="single" w:sz="4" w:space="0" w:color="auto"/>
              <w:right w:val="single" w:sz="8" w:space="0" w:color="auto"/>
            </w:tcBorders>
            <w:vAlign w:val="center"/>
            <w:hideMark/>
          </w:tcPr>
          <w:p w14:paraId="62D5EA5A" w14:textId="7C66FB19" w:rsidR="009D7AEA" w:rsidRPr="002C1CB8" w:rsidRDefault="008A5DF1" w:rsidP="002C1CB8">
            <w:pPr>
              <w:spacing w:line="240" w:lineRule="auto"/>
              <w:jc w:val="both"/>
              <w:rPr>
                <w:rFonts w:ascii="Times New Roman" w:eastAsia="Times New Roman" w:hAnsi="Times New Roman"/>
                <w:sz w:val="24"/>
                <w:szCs w:val="24"/>
              </w:rPr>
            </w:pPr>
            <w:r w:rsidRPr="00CF2C8F">
              <w:rPr>
                <w:rFonts w:ascii="Times New Roman" w:hAnsi="Times New Roman"/>
                <w:sz w:val="24"/>
                <w:szCs w:val="24"/>
              </w:rPr>
              <w:fldChar w:fldCharType="begin"/>
            </w:r>
            <w:r w:rsidRPr="00CF2C8F">
              <w:rPr>
                <w:rFonts w:ascii="Times New Roman" w:hAnsi="Times New Roman"/>
                <w:sz w:val="24"/>
                <w:szCs w:val="24"/>
              </w:rPr>
              <w:instrText xml:space="preserve"> MERGEFIELD  Номер \b {v8 \f }  \* MERGEFORMAT </w:instrText>
            </w:r>
            <w:r w:rsidRPr="00CF2C8F">
              <w:rPr>
                <w:rFonts w:ascii="Times New Roman" w:hAnsi="Times New Roman"/>
                <w:sz w:val="24"/>
                <w:szCs w:val="24"/>
              </w:rPr>
              <w:fldChar w:fldCharType="separate"/>
            </w:r>
            <w:r w:rsidRPr="00CF2C8F">
              <w:rPr>
                <w:rFonts w:ascii="Times New Roman" w:hAnsi="Times New Roman"/>
                <w:noProof/>
                <w:sz w:val="24"/>
                <w:szCs w:val="24"/>
              </w:rPr>
              <w:t>224 307 989 (Двести двадцать четыре миллиона триста семь тысяч девятьсот восемьдесят девять) рублей 87 копеек</w:t>
            </w:r>
            <w:r w:rsidRPr="00CF2C8F">
              <w:rPr>
                <w:rFonts w:ascii="Times New Roman" w:hAnsi="Times New Roman"/>
                <w:sz w:val="24"/>
                <w:szCs w:val="24"/>
              </w:rPr>
              <w:fldChar w:fldCharType="end"/>
            </w:r>
            <w:r w:rsidR="009D7AEA" w:rsidRPr="006E4790">
              <w:rPr>
                <w:rFonts w:ascii="Times New Roman" w:eastAsia="Times New Roman" w:hAnsi="Times New Roman"/>
                <w:sz w:val="24"/>
                <w:szCs w:val="24"/>
              </w:rPr>
              <w:t>, включая НДС в размере ставки, определенной в главе 21 Налогово</w:t>
            </w:r>
            <w:r w:rsidR="002C1CB8">
              <w:rPr>
                <w:rFonts w:ascii="Times New Roman" w:eastAsia="Times New Roman" w:hAnsi="Times New Roman"/>
                <w:sz w:val="24"/>
                <w:szCs w:val="24"/>
              </w:rPr>
              <w:t>го кодекса Российской Федерации</w:t>
            </w:r>
          </w:p>
        </w:tc>
      </w:tr>
      <w:tr w:rsidR="009D7AEA" w:rsidRPr="006E4790" w14:paraId="1944E741" w14:textId="77777777" w:rsidTr="00DE1912">
        <w:trPr>
          <w:trHeight w:val="698"/>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7AE54929" w14:textId="7369E339" w:rsidR="009D7AEA" w:rsidRPr="006E4790" w:rsidRDefault="009D7AEA" w:rsidP="009D7AEA">
            <w:pPr>
              <w:pStyle w:val="affffb"/>
              <w:numPr>
                <w:ilvl w:val="1"/>
                <w:numId w:val="10"/>
              </w:numPr>
              <w:ind w:left="-120" w:firstLine="142"/>
              <w:jc w:val="both"/>
              <w:rPr>
                <w:szCs w:val="24"/>
              </w:rPr>
            </w:pPr>
          </w:p>
        </w:tc>
        <w:tc>
          <w:tcPr>
            <w:tcW w:w="2797" w:type="dxa"/>
            <w:tcBorders>
              <w:top w:val="single" w:sz="4" w:space="0" w:color="auto"/>
              <w:left w:val="nil"/>
              <w:bottom w:val="single" w:sz="4" w:space="0" w:color="auto"/>
              <w:right w:val="single" w:sz="4" w:space="0" w:color="auto"/>
            </w:tcBorders>
            <w:vAlign w:val="center"/>
            <w:hideMark/>
          </w:tcPr>
          <w:p w14:paraId="05150B55" w14:textId="7A9D237D"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rPr>
              <w:t>Общая начальная (максимальная) цена за единицу продукции/начальная (максимальная) цена за единицу продукции/</w:t>
            </w:r>
            <w:r w:rsidRPr="006E4790">
              <w:rPr>
                <w:rFonts w:ascii="Times New Roman" w:hAnsi="Times New Roman"/>
                <w:sz w:val="24"/>
                <w:szCs w:val="24"/>
              </w:rPr>
              <w:t>формула цены, устанавливающая правила расчета сумм, подлежащих уплате Заказчиком поставщику (исполнителю, подрядчику) в ходе исполнения договора</w:t>
            </w:r>
          </w:p>
        </w:tc>
        <w:tc>
          <w:tcPr>
            <w:tcW w:w="5708" w:type="dxa"/>
            <w:tcBorders>
              <w:top w:val="single" w:sz="4" w:space="0" w:color="auto"/>
              <w:left w:val="nil"/>
              <w:bottom w:val="single" w:sz="4" w:space="0" w:color="auto"/>
              <w:right w:val="single" w:sz="4" w:space="0" w:color="auto"/>
            </w:tcBorders>
            <w:vAlign w:val="center"/>
            <w:hideMark/>
          </w:tcPr>
          <w:p w14:paraId="5F299993" w14:textId="22D8C59D" w:rsidR="009D7AEA" w:rsidRPr="006E4790" w:rsidRDefault="009D7AEA" w:rsidP="009D7AEA">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t xml:space="preserve">Закупка проводится путем снижения общей начальной (максимальной) цены за единицу </w:t>
            </w:r>
            <w:r w:rsidRPr="006E4790">
              <w:rPr>
                <w:rFonts w:ascii="Times New Roman" w:eastAsia="Times New Roman" w:hAnsi="Times New Roman"/>
                <w:i/>
                <w:sz w:val="24"/>
                <w:szCs w:val="24"/>
              </w:rPr>
              <w:t>УСЛУГ</w:t>
            </w:r>
            <w:r w:rsidRPr="006E4790">
              <w:rPr>
                <w:rFonts w:ascii="Times New Roman" w:eastAsia="Times New Roman" w:hAnsi="Times New Roman"/>
                <w:sz w:val="24"/>
                <w:szCs w:val="24"/>
              </w:rPr>
              <w:t>, указанных в п. 2.1 Информационной карты.</w:t>
            </w:r>
          </w:p>
          <w:p w14:paraId="3DEA7EF7" w14:textId="6BF4FE5D" w:rsidR="009D7AEA" w:rsidRPr="006E4790" w:rsidRDefault="009D7AEA" w:rsidP="009D7AEA">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t>Начальная (максимальная) цена за единицу</w:t>
            </w:r>
            <w:r w:rsidRPr="006E4790">
              <w:rPr>
                <w:rFonts w:ascii="Times New Roman" w:eastAsia="Times New Roman" w:hAnsi="Times New Roman"/>
                <w:i/>
                <w:sz w:val="24"/>
                <w:szCs w:val="24"/>
              </w:rPr>
              <w:t xml:space="preserve"> УСЛУГ</w:t>
            </w:r>
            <w:r w:rsidRPr="006E4790">
              <w:rPr>
                <w:rFonts w:ascii="Times New Roman" w:eastAsia="Times New Roman" w:hAnsi="Times New Roman"/>
                <w:sz w:val="24"/>
                <w:szCs w:val="24"/>
              </w:rPr>
              <w:t xml:space="preserve"> не может быть превышена по итогам конкурса.</w:t>
            </w:r>
          </w:p>
          <w:p w14:paraId="1FFA77AE" w14:textId="5ADCE045" w:rsidR="009D7AEA" w:rsidRPr="006E4790" w:rsidRDefault="009D7AEA" w:rsidP="009D7AEA">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t xml:space="preserve">Общая начальная (максимальная) цена за единицу </w:t>
            </w:r>
            <w:r w:rsidRPr="006E4790">
              <w:rPr>
                <w:rFonts w:ascii="Times New Roman" w:eastAsia="Times New Roman" w:hAnsi="Times New Roman"/>
                <w:i/>
                <w:sz w:val="24"/>
                <w:szCs w:val="24"/>
              </w:rPr>
              <w:t>УСЛУГ</w:t>
            </w:r>
            <w:r w:rsidRPr="006E4790">
              <w:rPr>
                <w:rFonts w:ascii="Times New Roman" w:eastAsia="Times New Roman" w:hAnsi="Times New Roman"/>
                <w:sz w:val="24"/>
                <w:szCs w:val="24"/>
              </w:rPr>
              <w:t xml:space="preserve"> составляет </w:t>
            </w:r>
            <w:r w:rsidR="002C1CB8" w:rsidRPr="00CF2C8F">
              <w:rPr>
                <w:rFonts w:ascii="Times New Roman" w:hAnsi="Times New Roman"/>
                <w:sz w:val="24"/>
                <w:szCs w:val="24"/>
              </w:rPr>
              <w:fldChar w:fldCharType="begin"/>
            </w:r>
            <w:r w:rsidR="002C1CB8" w:rsidRPr="00CF2C8F">
              <w:rPr>
                <w:rFonts w:ascii="Times New Roman" w:hAnsi="Times New Roman"/>
                <w:sz w:val="24"/>
                <w:szCs w:val="24"/>
              </w:rPr>
              <w:instrText xml:space="preserve"> MERGEFIELD  Номер \b {v8 \f }  \* MERGEFORMAT </w:instrText>
            </w:r>
            <w:r w:rsidR="002C1CB8" w:rsidRPr="00CF2C8F">
              <w:rPr>
                <w:rFonts w:ascii="Times New Roman" w:hAnsi="Times New Roman"/>
                <w:sz w:val="24"/>
                <w:szCs w:val="24"/>
              </w:rPr>
              <w:fldChar w:fldCharType="separate"/>
            </w:r>
            <w:r w:rsidR="002C1CB8" w:rsidRPr="00CF2C8F">
              <w:rPr>
                <w:rFonts w:ascii="Times New Roman" w:hAnsi="Times New Roman"/>
                <w:noProof/>
                <w:sz w:val="24"/>
                <w:szCs w:val="24"/>
              </w:rPr>
              <w:t>34 097 879 (Тридцать четыре миллиона девяносто семь тысяч восемьсот семьдесят девять) рублей 54 копейки</w:t>
            </w:r>
            <w:r w:rsidR="002C1CB8" w:rsidRPr="00CF2C8F">
              <w:rPr>
                <w:rFonts w:ascii="Times New Roman" w:hAnsi="Times New Roman"/>
                <w:sz w:val="24"/>
                <w:szCs w:val="24"/>
              </w:rPr>
              <w:fldChar w:fldCharType="end"/>
            </w:r>
            <w:r w:rsidR="002C1CB8" w:rsidRPr="00804D27">
              <w:rPr>
                <w:rFonts w:ascii="Times New Roman" w:hAnsi="Times New Roman"/>
                <w:sz w:val="24"/>
                <w:szCs w:val="24"/>
              </w:rPr>
              <w:t>,</w:t>
            </w:r>
            <w:r w:rsidR="001E603F" w:rsidRPr="006E4790">
              <w:rPr>
                <w:rFonts w:ascii="Times New Roman" w:eastAsia="Times New Roman" w:hAnsi="Times New Roman"/>
                <w:sz w:val="24"/>
                <w:szCs w:val="24"/>
              </w:rPr>
              <w:t xml:space="preserve"> включая НДС в размере ставки, определенной в главе 21 Налогово</w:t>
            </w:r>
            <w:r w:rsidR="001E603F">
              <w:rPr>
                <w:rFonts w:ascii="Times New Roman" w:eastAsia="Times New Roman" w:hAnsi="Times New Roman"/>
                <w:sz w:val="24"/>
                <w:szCs w:val="24"/>
              </w:rPr>
              <w:t>го кодекса Российской Федерации</w:t>
            </w:r>
            <w:r w:rsidRPr="006E4790">
              <w:rPr>
                <w:rFonts w:ascii="Times New Roman" w:eastAsia="Times New Roman" w:hAnsi="Times New Roman"/>
                <w:sz w:val="24"/>
                <w:szCs w:val="24"/>
              </w:rPr>
              <w:t>.</w:t>
            </w:r>
          </w:p>
          <w:p w14:paraId="0B87A78E" w14:textId="5C8A2840" w:rsidR="009D7AEA" w:rsidRPr="006E4790" w:rsidRDefault="009D7AEA" w:rsidP="009D7AEA">
            <w:pPr>
              <w:spacing w:line="240" w:lineRule="auto"/>
              <w:ind w:firstLine="109"/>
              <w:jc w:val="both"/>
              <w:rPr>
                <w:rFonts w:ascii="Times New Roman" w:eastAsia="Times New Roman" w:hAnsi="Times New Roman"/>
                <w:i/>
                <w:sz w:val="24"/>
                <w:szCs w:val="24"/>
              </w:rPr>
            </w:pPr>
            <w:r w:rsidRPr="006E4790">
              <w:rPr>
                <w:rFonts w:ascii="Times New Roman" w:eastAsia="Times New Roman" w:hAnsi="Times New Roman"/>
                <w:sz w:val="24"/>
                <w:szCs w:val="24"/>
              </w:rPr>
              <w:t xml:space="preserve">Договор заключается по начальной (максимальной) цене договора. Цена за единицу </w:t>
            </w:r>
            <w:r w:rsidRPr="006E4790">
              <w:rPr>
                <w:rFonts w:ascii="Times New Roman" w:eastAsia="Times New Roman" w:hAnsi="Times New Roman"/>
                <w:i/>
                <w:sz w:val="24"/>
                <w:szCs w:val="24"/>
              </w:rPr>
              <w:t>УСЛУГ</w:t>
            </w:r>
            <w:r w:rsidRPr="006E4790">
              <w:rPr>
                <w:rFonts w:ascii="Times New Roman" w:eastAsia="Times New Roman" w:hAnsi="Times New Roman"/>
                <w:sz w:val="24"/>
                <w:szCs w:val="24"/>
              </w:rPr>
              <w:t xml:space="preserve"> указывается в проекте договора, направляемом Заказчиком для подписания участником конкурса, с которым заключается договор. При проведении конкурса путем снижения общей начальной (максимальной) цены за единицу </w:t>
            </w:r>
            <w:r w:rsidRPr="006E4790">
              <w:rPr>
                <w:rFonts w:ascii="Times New Roman" w:eastAsia="Times New Roman" w:hAnsi="Times New Roman"/>
                <w:i/>
                <w:sz w:val="24"/>
                <w:szCs w:val="24"/>
              </w:rPr>
              <w:t>УСЛУГ</w:t>
            </w:r>
            <w:r w:rsidRPr="006E4790">
              <w:rPr>
                <w:rFonts w:ascii="Times New Roman" w:eastAsia="Times New Roman" w:hAnsi="Times New Roman"/>
                <w:sz w:val="24"/>
                <w:szCs w:val="24"/>
              </w:rPr>
              <w:t xml:space="preserve"> цена за единицу </w:t>
            </w:r>
            <w:r w:rsidRPr="006E4790">
              <w:rPr>
                <w:rFonts w:ascii="Times New Roman" w:eastAsia="Times New Roman" w:hAnsi="Times New Roman"/>
                <w:i/>
                <w:sz w:val="24"/>
                <w:szCs w:val="24"/>
              </w:rPr>
              <w:t>УСЛУГ</w:t>
            </w:r>
            <w:r w:rsidRPr="006E4790">
              <w:rPr>
                <w:rFonts w:ascii="Times New Roman" w:eastAsia="Times New Roman" w:hAnsi="Times New Roman"/>
                <w:sz w:val="24"/>
                <w:szCs w:val="24"/>
              </w:rPr>
              <w:t xml:space="preserve"> определяется как произведение начальной (максимальной) цены единицы </w:t>
            </w:r>
            <w:r w:rsidRPr="006E4790">
              <w:rPr>
                <w:rFonts w:ascii="Times New Roman" w:eastAsia="Times New Roman" w:hAnsi="Times New Roman"/>
                <w:i/>
                <w:sz w:val="24"/>
                <w:szCs w:val="24"/>
              </w:rPr>
              <w:t>УСЛУГ,</w:t>
            </w:r>
            <w:r w:rsidRPr="006E4790">
              <w:rPr>
                <w:rFonts w:ascii="Times New Roman" w:eastAsia="Times New Roman" w:hAnsi="Times New Roman"/>
                <w:sz w:val="24"/>
                <w:szCs w:val="24"/>
              </w:rPr>
              <w:t xml:space="preserve"> на коэффициент изменения общей (начальной) максимальной цены за единицу</w:t>
            </w:r>
            <w:r w:rsidRPr="006E4790">
              <w:rPr>
                <w:rFonts w:ascii="Times New Roman" w:eastAsia="Times New Roman" w:hAnsi="Times New Roman"/>
                <w:i/>
                <w:sz w:val="24"/>
                <w:szCs w:val="24"/>
              </w:rPr>
              <w:t xml:space="preserve"> УСЛУГ</w:t>
            </w:r>
            <w:r w:rsidRPr="006E4790">
              <w:rPr>
                <w:rFonts w:ascii="Times New Roman" w:eastAsia="Times New Roman" w:hAnsi="Times New Roman"/>
                <w:sz w:val="24"/>
                <w:szCs w:val="24"/>
              </w:rPr>
              <w:t xml:space="preserve"> по </w:t>
            </w:r>
            <w:r w:rsidRPr="006E4790">
              <w:rPr>
                <w:rFonts w:ascii="Times New Roman" w:eastAsia="Times New Roman" w:hAnsi="Times New Roman"/>
                <w:sz w:val="24"/>
                <w:szCs w:val="24"/>
              </w:rPr>
              <w:lastRenderedPageBreak/>
              <w:t>результатам проведения конкурса. Коэффициент изменения общей начальной (максимальной) цены за единицу</w:t>
            </w:r>
            <w:r w:rsidRPr="006E4790">
              <w:rPr>
                <w:rFonts w:ascii="Times New Roman" w:eastAsia="Times New Roman" w:hAnsi="Times New Roman"/>
                <w:i/>
                <w:sz w:val="24"/>
                <w:szCs w:val="24"/>
              </w:rPr>
              <w:t xml:space="preserve"> УСЛУГ</w:t>
            </w:r>
            <w:r w:rsidRPr="006E4790">
              <w:rPr>
                <w:rFonts w:ascii="Times New Roman" w:eastAsia="Times New Roman" w:hAnsi="Times New Roman"/>
                <w:sz w:val="24"/>
                <w:szCs w:val="24"/>
              </w:rPr>
              <w:t xml:space="preserve"> рассчитывается как результат деления общей начальной (максимальной) цены</w:t>
            </w:r>
            <w:r w:rsidRPr="006E4790">
              <w:rPr>
                <w:rFonts w:ascii="Times New Roman" w:eastAsia="Times New Roman" w:hAnsi="Times New Roman"/>
                <w:i/>
                <w:sz w:val="24"/>
                <w:szCs w:val="24"/>
              </w:rPr>
              <w:t xml:space="preserve"> УСЛУГ,</w:t>
            </w:r>
            <w:r w:rsidRPr="006E4790">
              <w:rPr>
                <w:rFonts w:ascii="Times New Roman" w:eastAsia="Times New Roman" w:hAnsi="Times New Roman"/>
                <w:sz w:val="24"/>
                <w:szCs w:val="24"/>
              </w:rPr>
              <w:t xml:space="preserve"> предложенной участником конкурса, с которым заключается договор, на общую начальную (максимальную) цену за единицу</w:t>
            </w:r>
            <w:r w:rsidRPr="006E4790">
              <w:rPr>
                <w:rFonts w:ascii="Times New Roman" w:eastAsia="Times New Roman" w:hAnsi="Times New Roman"/>
                <w:i/>
                <w:sz w:val="24"/>
                <w:szCs w:val="24"/>
              </w:rPr>
              <w:t xml:space="preserve"> УСЛУГ. </w:t>
            </w:r>
          </w:p>
          <w:p w14:paraId="6E33BB0A" w14:textId="1D78BDED" w:rsidR="009D7AEA" w:rsidRPr="006E4790" w:rsidRDefault="009D7AEA" w:rsidP="009D7AEA">
            <w:pPr>
              <w:pStyle w:val="affffb"/>
              <w:tabs>
                <w:tab w:val="left" w:pos="1560"/>
              </w:tabs>
              <w:autoSpaceDE w:val="0"/>
              <w:autoSpaceDN w:val="0"/>
              <w:adjustRightInd w:val="0"/>
              <w:ind w:left="0" w:firstLine="109"/>
              <w:jc w:val="both"/>
              <w:rPr>
                <w:color w:val="000000"/>
                <w:szCs w:val="24"/>
                <w:lang w:val="ru"/>
              </w:rPr>
            </w:pPr>
            <w:r w:rsidRPr="006E4790">
              <w:rPr>
                <w:color w:val="000000"/>
                <w:szCs w:val="24"/>
                <w:lang w:val="ru"/>
              </w:rPr>
              <w:t>Оплата</w:t>
            </w:r>
            <w:r w:rsidRPr="006E4790">
              <w:rPr>
                <w:i/>
                <w:color w:val="000000"/>
                <w:szCs w:val="24"/>
                <w:lang w:val="ru"/>
              </w:rPr>
              <w:t xml:space="preserve"> УСЛУГ</w:t>
            </w:r>
            <w:r w:rsidRPr="006E4790">
              <w:rPr>
                <w:color w:val="000000"/>
                <w:szCs w:val="24"/>
                <w:lang w:val="ru"/>
              </w:rPr>
              <w:t xml:space="preserve"> осуществляется по цене единицы </w:t>
            </w:r>
            <w:r w:rsidRPr="006E4790">
              <w:rPr>
                <w:i/>
                <w:color w:val="000000"/>
                <w:szCs w:val="24"/>
                <w:lang w:val="ru"/>
              </w:rPr>
              <w:t>УСЛУГИ</w:t>
            </w:r>
            <w:r w:rsidRPr="006E4790">
              <w:rPr>
                <w:color w:val="000000"/>
                <w:szCs w:val="24"/>
                <w:lang w:val="ru"/>
              </w:rPr>
              <w:t xml:space="preserve"> исходя из количества/объема фактически </w:t>
            </w:r>
            <w:r w:rsidRPr="006E4790">
              <w:rPr>
                <w:i/>
                <w:color w:val="000000"/>
                <w:szCs w:val="24"/>
                <w:lang w:val="ru"/>
              </w:rPr>
              <w:t>ОКАЗАННЫХ УСЛУГ,</w:t>
            </w:r>
            <w:r w:rsidRPr="006E4790">
              <w:rPr>
                <w:color w:val="000000"/>
                <w:szCs w:val="24"/>
                <w:lang w:val="ru"/>
              </w:rPr>
              <w:t xml:space="preserve"> но в размере, не превышающем начальной (максимальной) цены договора, указанной в извещении о проведении конкурса, настоящей документации.</w:t>
            </w:r>
          </w:p>
          <w:p w14:paraId="1879F1FB" w14:textId="7C449B27" w:rsidR="009D7AEA" w:rsidRPr="001E603F" w:rsidRDefault="009D7AEA" w:rsidP="001E603F">
            <w:pPr>
              <w:tabs>
                <w:tab w:val="left" w:pos="1560"/>
              </w:tabs>
              <w:spacing w:line="240" w:lineRule="auto"/>
              <w:ind w:firstLine="109"/>
              <w:jc w:val="both"/>
              <w:rPr>
                <w:rFonts w:ascii="Times New Roman" w:eastAsia="Times New Roman" w:hAnsi="Times New Roman"/>
                <w:sz w:val="24"/>
                <w:szCs w:val="24"/>
              </w:rPr>
            </w:pPr>
            <w:bookmarkStart w:id="8" w:name="ч6бст714"/>
            <w:bookmarkEnd w:id="8"/>
            <w:r w:rsidRPr="006E4790">
              <w:rPr>
                <w:rFonts w:ascii="Times New Roman" w:eastAsia="Times New Roman" w:hAnsi="Times New Roman"/>
                <w:sz w:val="24"/>
                <w:szCs w:val="24"/>
              </w:rPr>
              <w:t>При возникновении потребностей в соответствующих</w:t>
            </w:r>
            <w:r w:rsidRPr="006E4790">
              <w:rPr>
                <w:rFonts w:ascii="Times New Roman" w:eastAsia="Times New Roman" w:hAnsi="Times New Roman"/>
                <w:i/>
                <w:sz w:val="24"/>
                <w:szCs w:val="24"/>
              </w:rPr>
              <w:t xml:space="preserve"> УСЛУГАХ</w:t>
            </w:r>
            <w:r w:rsidRPr="006E4790">
              <w:rPr>
                <w:rFonts w:ascii="Times New Roman" w:eastAsia="Times New Roman" w:hAnsi="Times New Roman"/>
                <w:sz w:val="24"/>
                <w:szCs w:val="24"/>
              </w:rPr>
              <w:t xml:space="preserve"> Заказчик заказывает их в порядке, определенном договором. При этом номенклатура, объем и сроки </w:t>
            </w:r>
            <w:r w:rsidRPr="006E4790">
              <w:rPr>
                <w:rFonts w:ascii="Times New Roman" w:eastAsia="Times New Roman" w:hAnsi="Times New Roman"/>
                <w:i/>
                <w:sz w:val="24"/>
                <w:szCs w:val="24"/>
              </w:rPr>
              <w:t xml:space="preserve">ОАКАЗАНИЯ УСЛУГ </w:t>
            </w:r>
            <w:r w:rsidRPr="006E4790">
              <w:rPr>
                <w:rFonts w:ascii="Times New Roman" w:eastAsia="Times New Roman" w:hAnsi="Times New Roman"/>
                <w:sz w:val="24"/>
                <w:szCs w:val="24"/>
              </w:rPr>
              <w:t>(конкретный заказ) определяются по отдельным заявкам Заказчика, направляемым по мере возникновения потребности в</w:t>
            </w:r>
            <w:r w:rsidRPr="006E4790">
              <w:rPr>
                <w:rFonts w:ascii="Times New Roman" w:eastAsia="Times New Roman" w:hAnsi="Times New Roman"/>
                <w:i/>
                <w:sz w:val="24"/>
                <w:szCs w:val="24"/>
              </w:rPr>
              <w:t xml:space="preserve"> УСЛУГАХ</w:t>
            </w:r>
            <w:r w:rsidRPr="006E4790">
              <w:rPr>
                <w:rFonts w:ascii="Times New Roman" w:eastAsia="Times New Roman" w:hAnsi="Times New Roman"/>
                <w:sz w:val="24"/>
                <w:szCs w:val="24"/>
              </w:rPr>
              <w:t xml:space="preserve">, в адрес исполнителя, с которым заключен договор с ценой за единицу </w:t>
            </w:r>
            <w:r w:rsidRPr="006E4790">
              <w:rPr>
                <w:rFonts w:ascii="Times New Roman" w:eastAsia="Times New Roman" w:hAnsi="Times New Roman"/>
                <w:i/>
                <w:sz w:val="24"/>
                <w:szCs w:val="24"/>
              </w:rPr>
              <w:t>УСЛУГ</w:t>
            </w:r>
            <w:r w:rsidRPr="006E4790">
              <w:rPr>
                <w:rFonts w:ascii="Times New Roman" w:eastAsia="Times New Roman" w:hAnsi="Times New Roman"/>
                <w:sz w:val="24"/>
                <w:szCs w:val="24"/>
              </w:rPr>
              <w:t>. Общая стоимость такого конкретного заказа рассчитывается исходя из установленны</w:t>
            </w:r>
            <w:r w:rsidR="001E603F">
              <w:rPr>
                <w:rFonts w:ascii="Times New Roman" w:eastAsia="Times New Roman" w:hAnsi="Times New Roman"/>
                <w:sz w:val="24"/>
                <w:szCs w:val="24"/>
              </w:rPr>
              <w:t>х договором цен (прейскуранта).</w:t>
            </w:r>
          </w:p>
        </w:tc>
      </w:tr>
      <w:tr w:rsidR="009D7AEA" w:rsidRPr="006E4790" w14:paraId="5B907415" w14:textId="77777777" w:rsidTr="00380721">
        <w:trPr>
          <w:trHeight w:val="1550"/>
          <w:jc w:val="center"/>
        </w:trPr>
        <w:tc>
          <w:tcPr>
            <w:tcW w:w="69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3685D84" w14:textId="2CD923C9" w:rsidR="009D7AEA" w:rsidRPr="006E4790" w:rsidRDefault="009D7AEA" w:rsidP="009D7AEA">
            <w:pPr>
              <w:pStyle w:val="affffb"/>
              <w:numPr>
                <w:ilvl w:val="1"/>
                <w:numId w:val="10"/>
              </w:numPr>
              <w:ind w:left="-120" w:firstLine="142"/>
              <w:jc w:val="both"/>
              <w:rPr>
                <w:szCs w:val="24"/>
              </w:rPr>
            </w:pPr>
            <w:r w:rsidRPr="006E4790">
              <w:rPr>
                <w:szCs w:val="24"/>
              </w:rPr>
              <w:lastRenderedPageBreak/>
              <w:t>2</w:t>
            </w:r>
          </w:p>
        </w:tc>
        <w:tc>
          <w:tcPr>
            <w:tcW w:w="2797" w:type="dxa"/>
            <w:tcBorders>
              <w:top w:val="single" w:sz="4" w:space="0" w:color="auto"/>
              <w:left w:val="nil"/>
              <w:bottom w:val="single" w:sz="4" w:space="0" w:color="auto"/>
              <w:right w:val="single" w:sz="4" w:space="0" w:color="auto"/>
            </w:tcBorders>
            <w:vAlign w:val="center"/>
            <w:hideMark/>
          </w:tcPr>
          <w:p w14:paraId="55D84D92" w14:textId="04353ACA"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rPr>
              <w:t xml:space="preserve">Порядок формирования цены договора (цены лота) </w:t>
            </w:r>
          </w:p>
        </w:tc>
        <w:tc>
          <w:tcPr>
            <w:tcW w:w="5708" w:type="dxa"/>
            <w:tcBorders>
              <w:top w:val="single" w:sz="4" w:space="0" w:color="auto"/>
              <w:left w:val="nil"/>
              <w:bottom w:val="single" w:sz="4" w:space="0" w:color="auto"/>
              <w:right w:val="single" w:sz="8" w:space="0" w:color="auto"/>
            </w:tcBorders>
            <w:vAlign w:val="center"/>
            <w:hideMark/>
          </w:tcPr>
          <w:p w14:paraId="748CDBCA" w14:textId="70DBC8A0" w:rsidR="009D7AEA" w:rsidRDefault="009D7AEA" w:rsidP="009D7AEA">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t>Цена договора включает перевозку, страхование, уплату таможенных пошлин, налогов и других обязательных платежей и расходов, которые поставщик (исполнитель, подрядчик) понесет в связи с выполнением обязательств по Договору (Часть V настоящей документации), а также НДС в размере ставки, определенной в главе 21 Налогового кодекса Российской Федерации).</w:t>
            </w:r>
          </w:p>
          <w:p w14:paraId="3AAC901F" w14:textId="76BAD3D3" w:rsidR="001E603F" w:rsidRPr="001E603F" w:rsidRDefault="001E603F" w:rsidP="00BA697C">
            <w:pPr>
              <w:spacing w:after="0" w:line="240" w:lineRule="auto"/>
              <w:jc w:val="both"/>
              <w:rPr>
                <w:rFonts w:ascii="Times New Roman" w:eastAsia="Times New Roman" w:hAnsi="Times New Roman"/>
                <w:sz w:val="24"/>
                <w:szCs w:val="24"/>
              </w:rPr>
            </w:pPr>
            <w:r w:rsidRPr="005E16B4">
              <w:rPr>
                <w:rFonts w:ascii="Times New Roman" w:eastAsia="Times New Roman" w:hAnsi="Times New Roman"/>
                <w:sz w:val="24"/>
                <w:szCs w:val="24"/>
              </w:rPr>
              <w:t xml:space="preserve">Порядок </w:t>
            </w:r>
            <w:r>
              <w:rPr>
                <w:rFonts w:ascii="Times New Roman" w:eastAsia="Times New Roman" w:hAnsi="Times New Roman"/>
                <w:sz w:val="24"/>
                <w:szCs w:val="24"/>
              </w:rPr>
              <w:t>расчета</w:t>
            </w:r>
            <w:r w:rsidRPr="005E16B4">
              <w:rPr>
                <w:rFonts w:ascii="Times New Roman" w:eastAsia="Times New Roman" w:hAnsi="Times New Roman"/>
                <w:sz w:val="24"/>
                <w:szCs w:val="24"/>
              </w:rPr>
              <w:t xml:space="preserve"> цены договора (цен</w:t>
            </w:r>
            <w:r w:rsidR="00D56197">
              <w:rPr>
                <w:rFonts w:ascii="Times New Roman" w:eastAsia="Times New Roman" w:hAnsi="Times New Roman"/>
                <w:sz w:val="24"/>
                <w:szCs w:val="24"/>
              </w:rPr>
              <w:t>ы лота) определен в Приложении</w:t>
            </w:r>
            <w:r w:rsidRPr="005E16B4">
              <w:rPr>
                <w:rFonts w:ascii="Times New Roman" w:eastAsia="Times New Roman" w:hAnsi="Times New Roman"/>
                <w:sz w:val="24"/>
                <w:szCs w:val="24"/>
              </w:rPr>
              <w:t xml:space="preserve"> 2 к Информационной карте.</w:t>
            </w:r>
          </w:p>
          <w:p w14:paraId="3DE6D544" w14:textId="31F08214" w:rsidR="009D7AEA" w:rsidRPr="006E4790" w:rsidRDefault="009D7AEA" w:rsidP="00BA697C">
            <w:pPr>
              <w:spacing w:line="240" w:lineRule="auto"/>
              <w:jc w:val="both"/>
              <w:rPr>
                <w:rFonts w:ascii="Times New Roman" w:eastAsia="Times New Roman" w:hAnsi="Times New Roman"/>
                <w:sz w:val="24"/>
                <w:szCs w:val="24"/>
                <w:lang w:eastAsia="ru-RU"/>
              </w:rPr>
            </w:pPr>
            <w:r w:rsidRPr="006E4790">
              <w:rPr>
                <w:rFonts w:ascii="Times New Roman" w:eastAsia="Times New Roman" w:hAnsi="Times New Roman"/>
                <w:sz w:val="24"/>
                <w:szCs w:val="24"/>
              </w:rPr>
              <w:t>Участник конкурса подает предложение о</w:t>
            </w:r>
            <w:r w:rsidR="00BA697C">
              <w:rPr>
                <w:rFonts w:ascii="Times New Roman" w:eastAsia="Times New Roman" w:hAnsi="Times New Roman"/>
                <w:sz w:val="24"/>
                <w:szCs w:val="24"/>
              </w:rPr>
              <w:t>б</w:t>
            </w:r>
            <w:r w:rsidRPr="006E4790">
              <w:rPr>
                <w:rFonts w:ascii="Times New Roman" w:eastAsia="Times New Roman" w:hAnsi="Times New Roman"/>
                <w:sz w:val="24"/>
                <w:szCs w:val="24"/>
              </w:rPr>
              <w:t xml:space="preserve"> общей цене за единицу</w:t>
            </w:r>
            <w:r w:rsidR="00BA697C">
              <w:rPr>
                <w:rFonts w:ascii="Times New Roman" w:eastAsia="Times New Roman" w:hAnsi="Times New Roman"/>
                <w:i/>
                <w:sz w:val="24"/>
                <w:szCs w:val="24"/>
              </w:rPr>
              <w:t xml:space="preserve"> УСЛУГИ</w:t>
            </w:r>
          </w:p>
        </w:tc>
      </w:tr>
      <w:tr w:rsidR="009D7AEA" w:rsidRPr="006E4790" w14:paraId="2F00F03F" w14:textId="77777777" w:rsidTr="00380721">
        <w:trPr>
          <w:trHeight w:val="945"/>
          <w:jc w:val="center"/>
        </w:trPr>
        <w:tc>
          <w:tcPr>
            <w:tcW w:w="699" w:type="dxa"/>
            <w:tcBorders>
              <w:top w:val="nil"/>
              <w:left w:val="single" w:sz="8" w:space="0" w:color="auto"/>
              <w:bottom w:val="single" w:sz="4" w:space="0" w:color="auto"/>
              <w:right w:val="single" w:sz="4" w:space="0" w:color="auto"/>
            </w:tcBorders>
            <w:vAlign w:val="center"/>
            <w:hideMark/>
          </w:tcPr>
          <w:p w14:paraId="4FC2366D" w14:textId="48C1749B" w:rsidR="009D7AEA" w:rsidRPr="006E4790" w:rsidRDefault="009D7AEA" w:rsidP="009D7AEA">
            <w:pPr>
              <w:pStyle w:val="affffb"/>
              <w:numPr>
                <w:ilvl w:val="1"/>
                <w:numId w:val="10"/>
              </w:numPr>
              <w:ind w:left="-120" w:firstLine="142"/>
              <w:jc w:val="both"/>
              <w:rPr>
                <w:szCs w:val="24"/>
              </w:rPr>
            </w:pPr>
            <w:r w:rsidRPr="006E4790">
              <w:rPr>
                <w:szCs w:val="24"/>
              </w:rPr>
              <w:t>2</w:t>
            </w:r>
          </w:p>
        </w:tc>
        <w:tc>
          <w:tcPr>
            <w:tcW w:w="2797" w:type="dxa"/>
            <w:tcBorders>
              <w:top w:val="nil"/>
              <w:left w:val="nil"/>
              <w:bottom w:val="single" w:sz="4" w:space="0" w:color="auto"/>
              <w:right w:val="single" w:sz="4" w:space="0" w:color="auto"/>
            </w:tcBorders>
            <w:vAlign w:val="center"/>
            <w:hideMark/>
          </w:tcPr>
          <w:p w14:paraId="68AEC38B"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Количество поставляемого товара (объем выполняемых работ, оказываемых услуг)</w:t>
            </w:r>
          </w:p>
        </w:tc>
        <w:tc>
          <w:tcPr>
            <w:tcW w:w="5708" w:type="dxa"/>
            <w:tcBorders>
              <w:top w:val="nil"/>
              <w:left w:val="nil"/>
              <w:bottom w:val="single" w:sz="4" w:space="0" w:color="auto"/>
              <w:right w:val="single" w:sz="8" w:space="0" w:color="auto"/>
            </w:tcBorders>
            <w:vAlign w:val="center"/>
            <w:hideMark/>
          </w:tcPr>
          <w:p w14:paraId="1390A46F" w14:textId="45B44AA0"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 xml:space="preserve">Определено в соответствии с Частями </w:t>
            </w:r>
            <w:r w:rsidRPr="006E4790">
              <w:rPr>
                <w:rFonts w:ascii="Times New Roman" w:eastAsia="Times New Roman" w:hAnsi="Times New Roman"/>
                <w:sz w:val="24"/>
                <w:szCs w:val="24"/>
                <w:lang w:val="en-US" w:eastAsia="ru-RU"/>
              </w:rPr>
              <w:t>IV</w:t>
            </w:r>
            <w:r w:rsidRPr="006E4790">
              <w:rPr>
                <w:rFonts w:ascii="Times New Roman" w:eastAsia="Times New Roman" w:hAnsi="Times New Roman"/>
                <w:sz w:val="24"/>
                <w:szCs w:val="24"/>
                <w:lang w:eastAsia="ru-RU"/>
              </w:rPr>
              <w:t>-</w:t>
            </w:r>
            <w:r w:rsidRPr="006E4790">
              <w:rPr>
                <w:rFonts w:ascii="Times New Roman" w:eastAsia="Times New Roman" w:hAnsi="Times New Roman"/>
                <w:sz w:val="24"/>
                <w:szCs w:val="24"/>
                <w:lang w:val="en-US" w:eastAsia="ru-RU"/>
              </w:rPr>
              <w:t>V</w:t>
            </w:r>
            <w:r w:rsidRPr="006E4790">
              <w:rPr>
                <w:rFonts w:ascii="Times New Roman" w:eastAsia="Times New Roman" w:hAnsi="Times New Roman"/>
                <w:sz w:val="24"/>
                <w:szCs w:val="24"/>
                <w:lang w:eastAsia="ru-RU"/>
              </w:rPr>
              <w:t xml:space="preserve"> настоящей документации</w:t>
            </w:r>
          </w:p>
        </w:tc>
      </w:tr>
      <w:tr w:rsidR="009D7AEA" w:rsidRPr="006E4790" w14:paraId="704D03CB" w14:textId="77777777" w:rsidTr="00380721">
        <w:trPr>
          <w:trHeight w:val="630"/>
          <w:jc w:val="center"/>
        </w:trPr>
        <w:tc>
          <w:tcPr>
            <w:tcW w:w="699" w:type="dxa"/>
            <w:tcBorders>
              <w:top w:val="nil"/>
              <w:left w:val="single" w:sz="8" w:space="0" w:color="auto"/>
              <w:bottom w:val="single" w:sz="4" w:space="0" w:color="auto"/>
              <w:right w:val="single" w:sz="4" w:space="0" w:color="auto"/>
            </w:tcBorders>
            <w:vAlign w:val="center"/>
            <w:hideMark/>
          </w:tcPr>
          <w:p w14:paraId="520D6406" w14:textId="37C4768D" w:rsidR="009D7AEA" w:rsidRPr="006E4790" w:rsidRDefault="009D7AEA" w:rsidP="009D7AEA">
            <w:pPr>
              <w:pStyle w:val="affffb"/>
              <w:numPr>
                <w:ilvl w:val="1"/>
                <w:numId w:val="10"/>
              </w:numPr>
              <w:ind w:left="-120" w:firstLine="142"/>
              <w:jc w:val="both"/>
              <w:rPr>
                <w:szCs w:val="24"/>
              </w:rPr>
            </w:pPr>
          </w:p>
        </w:tc>
        <w:tc>
          <w:tcPr>
            <w:tcW w:w="2797" w:type="dxa"/>
            <w:tcBorders>
              <w:top w:val="nil"/>
              <w:left w:val="nil"/>
              <w:bottom w:val="single" w:sz="4" w:space="0" w:color="auto"/>
              <w:right w:val="single" w:sz="4" w:space="0" w:color="auto"/>
            </w:tcBorders>
            <w:vAlign w:val="center"/>
            <w:hideMark/>
          </w:tcPr>
          <w:p w14:paraId="66C30A6D"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Место поставки товара, выполнения работ, оказания услуг</w:t>
            </w:r>
          </w:p>
        </w:tc>
        <w:tc>
          <w:tcPr>
            <w:tcW w:w="5708" w:type="dxa"/>
            <w:tcBorders>
              <w:top w:val="nil"/>
              <w:left w:val="nil"/>
              <w:bottom w:val="single" w:sz="4" w:space="0" w:color="auto"/>
              <w:right w:val="single" w:sz="8" w:space="0" w:color="auto"/>
            </w:tcBorders>
            <w:vAlign w:val="center"/>
            <w:hideMark/>
          </w:tcPr>
          <w:p w14:paraId="6373E60A" w14:textId="5023B4C2"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 xml:space="preserve">Определено в соответствии с Частями </w:t>
            </w:r>
            <w:r w:rsidRPr="006E4790">
              <w:rPr>
                <w:rFonts w:ascii="Times New Roman" w:eastAsia="Times New Roman" w:hAnsi="Times New Roman"/>
                <w:sz w:val="24"/>
                <w:szCs w:val="24"/>
                <w:lang w:val="en-US" w:eastAsia="ru-RU"/>
              </w:rPr>
              <w:t>IV</w:t>
            </w:r>
            <w:r w:rsidRPr="006E4790">
              <w:rPr>
                <w:rFonts w:ascii="Times New Roman" w:eastAsia="Times New Roman" w:hAnsi="Times New Roman"/>
                <w:sz w:val="24"/>
                <w:szCs w:val="24"/>
                <w:lang w:eastAsia="ru-RU"/>
              </w:rPr>
              <w:t>-</w:t>
            </w:r>
            <w:r w:rsidRPr="006E4790">
              <w:rPr>
                <w:rFonts w:ascii="Times New Roman" w:eastAsia="Times New Roman" w:hAnsi="Times New Roman"/>
                <w:sz w:val="24"/>
                <w:szCs w:val="24"/>
                <w:lang w:val="en-US" w:eastAsia="ru-RU"/>
              </w:rPr>
              <w:t>V</w:t>
            </w:r>
            <w:r w:rsidRPr="006E4790">
              <w:rPr>
                <w:rFonts w:ascii="Times New Roman" w:eastAsia="Times New Roman" w:hAnsi="Times New Roman"/>
                <w:sz w:val="24"/>
                <w:szCs w:val="24"/>
                <w:lang w:eastAsia="ru-RU"/>
              </w:rPr>
              <w:t xml:space="preserve"> настоящей документации</w:t>
            </w:r>
          </w:p>
        </w:tc>
      </w:tr>
      <w:tr w:rsidR="009D7AEA" w:rsidRPr="006E4790" w14:paraId="0D5CF8F7" w14:textId="77777777" w:rsidTr="00380721">
        <w:trPr>
          <w:trHeight w:val="945"/>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55976DBE" w14:textId="6A46C0B4" w:rsidR="009D7AEA" w:rsidRPr="006E4790" w:rsidRDefault="009D7AEA" w:rsidP="009D7AEA">
            <w:pPr>
              <w:pStyle w:val="affffb"/>
              <w:numPr>
                <w:ilvl w:val="1"/>
                <w:numId w:val="10"/>
              </w:numPr>
              <w:ind w:left="-120" w:firstLine="142"/>
              <w:jc w:val="both"/>
              <w:rPr>
                <w:szCs w:val="24"/>
              </w:rPr>
            </w:pPr>
            <w:r w:rsidRPr="006E4790">
              <w:rPr>
                <w:szCs w:val="24"/>
              </w:rPr>
              <w:lastRenderedPageBreak/>
              <w:t>2</w:t>
            </w:r>
          </w:p>
        </w:tc>
        <w:tc>
          <w:tcPr>
            <w:tcW w:w="2797" w:type="dxa"/>
            <w:tcBorders>
              <w:top w:val="single" w:sz="4" w:space="0" w:color="auto"/>
              <w:left w:val="nil"/>
              <w:bottom w:val="single" w:sz="4" w:space="0" w:color="auto"/>
              <w:right w:val="single" w:sz="4" w:space="0" w:color="auto"/>
            </w:tcBorders>
            <w:vAlign w:val="bottom"/>
            <w:hideMark/>
          </w:tcPr>
          <w:p w14:paraId="2D59FA8D"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Условия и сроки (периоды) поставки товара, выполнения работ, оказания услуг</w:t>
            </w:r>
          </w:p>
        </w:tc>
        <w:tc>
          <w:tcPr>
            <w:tcW w:w="5708" w:type="dxa"/>
            <w:tcBorders>
              <w:top w:val="single" w:sz="4" w:space="0" w:color="auto"/>
              <w:left w:val="nil"/>
              <w:bottom w:val="single" w:sz="4" w:space="0" w:color="auto"/>
              <w:right w:val="single" w:sz="4" w:space="0" w:color="auto"/>
            </w:tcBorders>
            <w:vAlign w:val="center"/>
            <w:hideMark/>
          </w:tcPr>
          <w:p w14:paraId="6FEDB59B" w14:textId="05C4CDF0"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lang w:eastAsia="ru-RU"/>
              </w:rPr>
              <w:t xml:space="preserve">Определены в соответствии с Частями </w:t>
            </w:r>
            <w:r w:rsidRPr="006E4790">
              <w:rPr>
                <w:rFonts w:ascii="Times New Roman" w:eastAsia="Times New Roman" w:hAnsi="Times New Roman"/>
                <w:sz w:val="24"/>
                <w:szCs w:val="24"/>
                <w:lang w:val="en-US" w:eastAsia="ru-RU"/>
              </w:rPr>
              <w:t>IV</w:t>
            </w:r>
            <w:r w:rsidRPr="006E4790">
              <w:rPr>
                <w:rFonts w:ascii="Times New Roman" w:eastAsia="Times New Roman" w:hAnsi="Times New Roman"/>
                <w:sz w:val="24"/>
                <w:szCs w:val="24"/>
                <w:lang w:eastAsia="ru-RU"/>
              </w:rPr>
              <w:t>-</w:t>
            </w:r>
            <w:r w:rsidRPr="006E4790">
              <w:rPr>
                <w:rFonts w:ascii="Times New Roman" w:eastAsia="Times New Roman" w:hAnsi="Times New Roman"/>
                <w:sz w:val="24"/>
                <w:szCs w:val="24"/>
                <w:lang w:val="en-US" w:eastAsia="ru-RU"/>
              </w:rPr>
              <w:t>V</w:t>
            </w:r>
            <w:r w:rsidRPr="006E4790">
              <w:rPr>
                <w:rFonts w:ascii="Times New Roman" w:eastAsia="Times New Roman" w:hAnsi="Times New Roman"/>
                <w:sz w:val="24"/>
                <w:szCs w:val="24"/>
                <w:lang w:eastAsia="ru-RU"/>
              </w:rPr>
              <w:t xml:space="preserve"> настоящей документации</w:t>
            </w:r>
          </w:p>
        </w:tc>
      </w:tr>
      <w:tr w:rsidR="009D7AEA" w:rsidRPr="006E4790" w14:paraId="0E3F0F4F" w14:textId="77777777" w:rsidTr="00380721">
        <w:trPr>
          <w:trHeight w:val="1260"/>
          <w:jc w:val="center"/>
        </w:trPr>
        <w:tc>
          <w:tcPr>
            <w:tcW w:w="699" w:type="dxa"/>
            <w:tcBorders>
              <w:top w:val="nil"/>
              <w:left w:val="single" w:sz="8" w:space="0" w:color="auto"/>
              <w:bottom w:val="single" w:sz="4" w:space="0" w:color="auto"/>
              <w:right w:val="single" w:sz="4" w:space="0" w:color="auto"/>
            </w:tcBorders>
            <w:vAlign w:val="center"/>
            <w:hideMark/>
          </w:tcPr>
          <w:p w14:paraId="42C7E6BC" w14:textId="50EC755C" w:rsidR="009D7AEA" w:rsidRPr="006E4790" w:rsidRDefault="009D7AEA" w:rsidP="009D7AEA">
            <w:pPr>
              <w:pStyle w:val="affffb"/>
              <w:numPr>
                <w:ilvl w:val="1"/>
                <w:numId w:val="10"/>
              </w:numPr>
              <w:ind w:left="-120" w:firstLine="142"/>
              <w:jc w:val="both"/>
              <w:rPr>
                <w:szCs w:val="24"/>
              </w:rPr>
            </w:pPr>
            <w:r w:rsidRPr="006E4790">
              <w:rPr>
                <w:szCs w:val="24"/>
              </w:rPr>
              <w:t>2</w:t>
            </w:r>
          </w:p>
        </w:tc>
        <w:tc>
          <w:tcPr>
            <w:tcW w:w="2797" w:type="dxa"/>
            <w:tcBorders>
              <w:top w:val="nil"/>
              <w:left w:val="nil"/>
              <w:bottom w:val="single" w:sz="4" w:space="0" w:color="auto"/>
              <w:right w:val="single" w:sz="4" w:space="0" w:color="auto"/>
            </w:tcBorders>
            <w:shd w:val="clear" w:color="auto" w:fill="FFFFFF"/>
            <w:vAlign w:val="center"/>
            <w:hideMark/>
          </w:tcPr>
          <w:p w14:paraId="09EB8D52"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Требования к гарантийному сроку и (или) объему предоставления гарантий качества товара, работы, услуги</w:t>
            </w:r>
          </w:p>
        </w:tc>
        <w:tc>
          <w:tcPr>
            <w:tcW w:w="5708" w:type="dxa"/>
            <w:tcBorders>
              <w:top w:val="nil"/>
              <w:left w:val="nil"/>
              <w:bottom w:val="single" w:sz="4" w:space="0" w:color="auto"/>
              <w:right w:val="single" w:sz="8" w:space="0" w:color="auto"/>
            </w:tcBorders>
            <w:vAlign w:val="center"/>
            <w:hideMark/>
          </w:tcPr>
          <w:p w14:paraId="2C994028" w14:textId="18DE40E4"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lang w:eastAsia="ru-RU"/>
              </w:rPr>
              <w:t xml:space="preserve">Определены в соответствии с Частями </w:t>
            </w:r>
            <w:r w:rsidRPr="006E4790">
              <w:rPr>
                <w:rFonts w:ascii="Times New Roman" w:eastAsia="Times New Roman" w:hAnsi="Times New Roman"/>
                <w:sz w:val="24"/>
                <w:szCs w:val="24"/>
                <w:lang w:val="en-US" w:eastAsia="ru-RU"/>
              </w:rPr>
              <w:t>IV</w:t>
            </w:r>
            <w:r w:rsidRPr="006E4790">
              <w:rPr>
                <w:rFonts w:ascii="Times New Roman" w:eastAsia="Times New Roman" w:hAnsi="Times New Roman"/>
                <w:sz w:val="24"/>
                <w:szCs w:val="24"/>
                <w:lang w:eastAsia="ru-RU"/>
              </w:rPr>
              <w:t>-</w:t>
            </w:r>
            <w:r w:rsidRPr="006E4790">
              <w:rPr>
                <w:rFonts w:ascii="Times New Roman" w:eastAsia="Times New Roman" w:hAnsi="Times New Roman"/>
                <w:sz w:val="24"/>
                <w:szCs w:val="24"/>
                <w:lang w:val="en-US" w:eastAsia="ru-RU"/>
              </w:rPr>
              <w:t>V</w:t>
            </w:r>
            <w:r w:rsidRPr="006E4790">
              <w:rPr>
                <w:rFonts w:ascii="Times New Roman" w:eastAsia="Times New Roman" w:hAnsi="Times New Roman"/>
                <w:sz w:val="24"/>
                <w:szCs w:val="24"/>
                <w:lang w:eastAsia="ru-RU"/>
              </w:rPr>
              <w:t xml:space="preserve"> настоящей документации</w:t>
            </w:r>
          </w:p>
        </w:tc>
      </w:tr>
      <w:tr w:rsidR="009D7AEA" w:rsidRPr="006E4790" w14:paraId="25FFA19C" w14:textId="77777777" w:rsidTr="00380721">
        <w:trPr>
          <w:trHeight w:val="945"/>
          <w:jc w:val="center"/>
        </w:trPr>
        <w:tc>
          <w:tcPr>
            <w:tcW w:w="699" w:type="dxa"/>
            <w:tcBorders>
              <w:top w:val="nil"/>
              <w:left w:val="single" w:sz="8" w:space="0" w:color="auto"/>
              <w:bottom w:val="single" w:sz="4" w:space="0" w:color="auto"/>
              <w:right w:val="single" w:sz="4" w:space="0" w:color="auto"/>
            </w:tcBorders>
            <w:vAlign w:val="center"/>
            <w:hideMark/>
          </w:tcPr>
          <w:p w14:paraId="243AF5D6" w14:textId="7E7242AC" w:rsidR="009D7AEA" w:rsidRPr="006E4790" w:rsidRDefault="009D7AEA" w:rsidP="009D7AEA">
            <w:pPr>
              <w:pStyle w:val="affffb"/>
              <w:numPr>
                <w:ilvl w:val="1"/>
                <w:numId w:val="10"/>
              </w:numPr>
              <w:ind w:left="-120" w:firstLine="142"/>
              <w:jc w:val="both"/>
              <w:rPr>
                <w:szCs w:val="24"/>
              </w:rPr>
            </w:pPr>
            <w:r w:rsidRPr="006E4790">
              <w:rPr>
                <w:szCs w:val="24"/>
              </w:rPr>
              <w:t>2</w:t>
            </w:r>
          </w:p>
        </w:tc>
        <w:tc>
          <w:tcPr>
            <w:tcW w:w="2797" w:type="dxa"/>
            <w:tcBorders>
              <w:top w:val="nil"/>
              <w:left w:val="nil"/>
              <w:bottom w:val="single" w:sz="4" w:space="0" w:color="auto"/>
              <w:right w:val="single" w:sz="4" w:space="0" w:color="auto"/>
            </w:tcBorders>
            <w:vAlign w:val="center"/>
            <w:hideMark/>
          </w:tcPr>
          <w:p w14:paraId="04F5C5B3"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 xml:space="preserve">Форма, сроки и порядок оплаты товара, работ, услуг </w:t>
            </w:r>
          </w:p>
        </w:tc>
        <w:tc>
          <w:tcPr>
            <w:tcW w:w="5708" w:type="dxa"/>
            <w:tcBorders>
              <w:top w:val="nil"/>
              <w:left w:val="nil"/>
              <w:bottom w:val="single" w:sz="4" w:space="0" w:color="auto"/>
              <w:right w:val="single" w:sz="8" w:space="0" w:color="auto"/>
            </w:tcBorders>
            <w:vAlign w:val="center"/>
            <w:hideMark/>
          </w:tcPr>
          <w:p w14:paraId="7F340CE4" w14:textId="77777777" w:rsidR="009D7AEA" w:rsidRPr="006E4790" w:rsidRDefault="009D7AEA" w:rsidP="009D7AEA">
            <w:pPr>
              <w:spacing w:after="0" w:line="240" w:lineRule="auto"/>
              <w:jc w:val="both"/>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 xml:space="preserve">Безналичная форма оплаты, в соответствии с </w:t>
            </w:r>
            <w:r w:rsidRPr="006E4790">
              <w:rPr>
                <w:rFonts w:ascii="Times New Roman" w:eastAsia="Times New Roman" w:hAnsi="Times New Roman"/>
                <w:sz w:val="24"/>
                <w:szCs w:val="24"/>
                <w:lang w:eastAsia="ru-RU"/>
              </w:rPr>
              <w:br/>
              <w:t xml:space="preserve">Частью </w:t>
            </w:r>
            <w:r w:rsidRPr="006E4790">
              <w:rPr>
                <w:rFonts w:ascii="Times New Roman" w:eastAsia="Times New Roman" w:hAnsi="Times New Roman"/>
                <w:sz w:val="24"/>
                <w:szCs w:val="24"/>
                <w:lang w:val="en-US" w:eastAsia="ru-RU"/>
              </w:rPr>
              <w:t>V</w:t>
            </w:r>
            <w:r w:rsidRPr="006E4790">
              <w:rPr>
                <w:rFonts w:ascii="Times New Roman" w:eastAsia="Times New Roman" w:hAnsi="Times New Roman"/>
                <w:sz w:val="24"/>
                <w:szCs w:val="24"/>
                <w:lang w:eastAsia="ru-RU"/>
              </w:rPr>
              <w:t xml:space="preserve"> (Проект договора)</w:t>
            </w:r>
          </w:p>
          <w:p w14:paraId="63AE04EB" w14:textId="3CC54C2A" w:rsidR="009D7AEA" w:rsidRPr="006E4790" w:rsidRDefault="009D7AEA" w:rsidP="009D7AEA">
            <w:pPr>
              <w:spacing w:after="0" w:line="240" w:lineRule="auto"/>
              <w:jc w:val="both"/>
              <w:rPr>
                <w:rFonts w:ascii="Times New Roman" w:eastAsia="Times New Roman" w:hAnsi="Times New Roman"/>
                <w:color w:val="000000"/>
                <w:sz w:val="24"/>
                <w:szCs w:val="24"/>
                <w:lang w:eastAsia="ru-RU"/>
              </w:rPr>
            </w:pPr>
          </w:p>
        </w:tc>
      </w:tr>
      <w:tr w:rsidR="009D7AEA" w:rsidRPr="006E4790" w14:paraId="20D6FD8A" w14:textId="77777777" w:rsidTr="0097490A">
        <w:trPr>
          <w:trHeight w:val="315"/>
          <w:jc w:val="center"/>
        </w:trPr>
        <w:tc>
          <w:tcPr>
            <w:tcW w:w="699" w:type="dxa"/>
            <w:tcBorders>
              <w:top w:val="nil"/>
              <w:left w:val="single" w:sz="8" w:space="0" w:color="auto"/>
              <w:bottom w:val="single" w:sz="4" w:space="0" w:color="auto"/>
              <w:right w:val="single" w:sz="4" w:space="0" w:color="auto"/>
            </w:tcBorders>
            <w:vAlign w:val="center"/>
            <w:hideMark/>
          </w:tcPr>
          <w:p w14:paraId="5AE7A946" w14:textId="62611678" w:rsidR="009D7AEA" w:rsidRPr="006E4790" w:rsidRDefault="009D7AEA" w:rsidP="009D7AEA">
            <w:pPr>
              <w:pStyle w:val="affffb"/>
              <w:numPr>
                <w:ilvl w:val="1"/>
                <w:numId w:val="10"/>
              </w:numPr>
              <w:ind w:left="-120" w:firstLine="142"/>
              <w:jc w:val="both"/>
              <w:rPr>
                <w:szCs w:val="24"/>
              </w:rPr>
            </w:pPr>
            <w:r w:rsidRPr="006E4790">
              <w:rPr>
                <w:szCs w:val="24"/>
              </w:rPr>
              <w:t>2</w:t>
            </w:r>
          </w:p>
        </w:tc>
        <w:tc>
          <w:tcPr>
            <w:tcW w:w="2797" w:type="dxa"/>
            <w:tcBorders>
              <w:top w:val="nil"/>
              <w:left w:val="nil"/>
              <w:bottom w:val="single" w:sz="4" w:space="0" w:color="auto"/>
              <w:right w:val="single" w:sz="4" w:space="0" w:color="auto"/>
            </w:tcBorders>
            <w:vAlign w:val="center"/>
            <w:hideMark/>
          </w:tcPr>
          <w:p w14:paraId="0455C6D6"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 xml:space="preserve">Источник финансирования </w:t>
            </w:r>
          </w:p>
        </w:tc>
        <w:tc>
          <w:tcPr>
            <w:tcW w:w="5708" w:type="dxa"/>
            <w:tcBorders>
              <w:top w:val="nil"/>
              <w:left w:val="nil"/>
              <w:bottom w:val="single" w:sz="4" w:space="0" w:color="auto"/>
              <w:right w:val="single" w:sz="8" w:space="0" w:color="auto"/>
            </w:tcBorders>
            <w:vAlign w:val="center"/>
            <w:hideMark/>
          </w:tcPr>
          <w:p w14:paraId="1667A2A3" w14:textId="4D48318D" w:rsidR="009D7AEA" w:rsidRPr="006E4790" w:rsidRDefault="009D7AEA" w:rsidP="00BA697C">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 xml:space="preserve">Средства АО </w:t>
            </w:r>
            <w:r w:rsidR="00BA697C">
              <w:rPr>
                <w:rFonts w:ascii="Times New Roman" w:eastAsia="Times New Roman" w:hAnsi="Times New Roman"/>
                <w:color w:val="000000"/>
                <w:sz w:val="24"/>
                <w:szCs w:val="24"/>
                <w:lang w:eastAsia="ru-RU"/>
              </w:rPr>
              <w:t>«Почта России»</w:t>
            </w:r>
          </w:p>
        </w:tc>
      </w:tr>
      <w:tr w:rsidR="009D7AEA" w:rsidRPr="006E4790" w14:paraId="1ED7299B" w14:textId="77777777" w:rsidTr="0097490A">
        <w:trPr>
          <w:trHeight w:val="126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72C9650E" w14:textId="1F1DD8FD" w:rsidR="009D7AEA" w:rsidRPr="006E4790" w:rsidRDefault="009D7AEA" w:rsidP="009D7AEA">
            <w:pPr>
              <w:pStyle w:val="affffb"/>
              <w:numPr>
                <w:ilvl w:val="1"/>
                <w:numId w:val="10"/>
              </w:numPr>
              <w:ind w:left="-120" w:firstLine="142"/>
              <w:jc w:val="both"/>
              <w:rPr>
                <w:szCs w:val="24"/>
              </w:rPr>
            </w:pPr>
            <w:r w:rsidRPr="006E4790">
              <w:rPr>
                <w:szCs w:val="24"/>
              </w:rPr>
              <w:t>2</w:t>
            </w:r>
          </w:p>
        </w:tc>
        <w:tc>
          <w:tcPr>
            <w:tcW w:w="2797" w:type="dxa"/>
            <w:tcBorders>
              <w:top w:val="single" w:sz="4" w:space="0" w:color="auto"/>
              <w:left w:val="nil"/>
              <w:bottom w:val="single" w:sz="4" w:space="0" w:color="auto"/>
              <w:right w:val="single" w:sz="4" w:space="0" w:color="auto"/>
            </w:tcBorders>
            <w:vAlign w:val="center"/>
            <w:hideMark/>
          </w:tcPr>
          <w:p w14:paraId="3336C6B1"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 xml:space="preserve">Информация о валюте, используемой для формирования цены договора и расчетов с поставщиком (подрядчиком, исполнителем). </w:t>
            </w:r>
          </w:p>
        </w:tc>
        <w:tc>
          <w:tcPr>
            <w:tcW w:w="5708" w:type="dxa"/>
            <w:tcBorders>
              <w:top w:val="single" w:sz="4" w:space="0" w:color="auto"/>
              <w:left w:val="nil"/>
              <w:bottom w:val="single" w:sz="4" w:space="0" w:color="auto"/>
              <w:right w:val="single" w:sz="4" w:space="0" w:color="auto"/>
            </w:tcBorders>
            <w:vAlign w:val="center"/>
            <w:hideMark/>
          </w:tcPr>
          <w:p w14:paraId="273E5F35" w14:textId="78B8F122" w:rsidR="009D7AEA" w:rsidRPr="00BA697C" w:rsidRDefault="00BA697C" w:rsidP="009D7AEA">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Российский рубль </w:t>
            </w:r>
          </w:p>
        </w:tc>
      </w:tr>
      <w:tr w:rsidR="009D7AEA" w:rsidRPr="006E4790" w14:paraId="1A920743" w14:textId="77777777" w:rsidTr="0097490A">
        <w:trPr>
          <w:trHeight w:val="983"/>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3F63DF5F" w14:textId="3DDD904F" w:rsidR="009D7AEA" w:rsidRPr="006E4790" w:rsidRDefault="009D7AEA" w:rsidP="009D7AEA">
            <w:pPr>
              <w:pStyle w:val="affffb"/>
              <w:numPr>
                <w:ilvl w:val="1"/>
                <w:numId w:val="10"/>
              </w:numPr>
              <w:ind w:left="-120" w:firstLine="142"/>
              <w:jc w:val="both"/>
              <w:rPr>
                <w:szCs w:val="24"/>
              </w:rPr>
            </w:pPr>
            <w:r w:rsidRPr="006E4790">
              <w:rPr>
                <w:szCs w:val="24"/>
              </w:rPr>
              <w:t>2</w:t>
            </w:r>
          </w:p>
        </w:tc>
        <w:tc>
          <w:tcPr>
            <w:tcW w:w="2797" w:type="dxa"/>
            <w:tcBorders>
              <w:top w:val="single" w:sz="4" w:space="0" w:color="auto"/>
              <w:left w:val="nil"/>
              <w:bottom w:val="single" w:sz="4" w:space="0" w:color="auto"/>
              <w:right w:val="single" w:sz="4" w:space="0" w:color="auto"/>
            </w:tcBorders>
            <w:vAlign w:val="center"/>
            <w:hideMark/>
          </w:tcPr>
          <w:p w14:paraId="757D24F6"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708" w:type="dxa"/>
            <w:tcBorders>
              <w:top w:val="single" w:sz="4" w:space="0" w:color="auto"/>
              <w:left w:val="nil"/>
              <w:bottom w:val="single" w:sz="4" w:space="0" w:color="auto"/>
              <w:right w:val="single" w:sz="4" w:space="0" w:color="auto"/>
            </w:tcBorders>
            <w:vAlign w:val="center"/>
            <w:hideMark/>
          </w:tcPr>
          <w:p w14:paraId="5CFFEF52" w14:textId="77777777" w:rsidR="009D7AEA" w:rsidRPr="006E4790" w:rsidRDefault="009D7AEA" w:rsidP="009D7AEA">
            <w:pPr>
              <w:spacing w:after="0" w:line="240" w:lineRule="auto"/>
              <w:rPr>
                <w:rFonts w:ascii="Times New Roman" w:eastAsia="Times New Roman" w:hAnsi="Times New Roman"/>
                <w:sz w:val="24"/>
                <w:szCs w:val="24"/>
              </w:rPr>
            </w:pPr>
            <w:r w:rsidRPr="006E4790">
              <w:rPr>
                <w:rFonts w:ascii="Times New Roman" w:eastAsia="Times New Roman" w:hAnsi="Times New Roman"/>
                <w:sz w:val="24"/>
                <w:szCs w:val="24"/>
              </w:rPr>
              <w:t xml:space="preserve">Не применимо </w:t>
            </w:r>
          </w:p>
          <w:p w14:paraId="79D279A7" w14:textId="7C1C3F2F" w:rsidR="009D7AEA" w:rsidRPr="006E4790" w:rsidRDefault="009D7AEA" w:rsidP="009D7AEA">
            <w:pPr>
              <w:spacing w:after="0" w:line="240" w:lineRule="auto"/>
              <w:rPr>
                <w:rFonts w:ascii="Times New Roman" w:eastAsia="Times New Roman" w:hAnsi="Times New Roman"/>
                <w:i/>
                <w:sz w:val="24"/>
                <w:szCs w:val="24"/>
                <w:lang w:eastAsia="ru-RU"/>
              </w:rPr>
            </w:pPr>
          </w:p>
        </w:tc>
      </w:tr>
      <w:tr w:rsidR="009D7AEA" w:rsidRPr="006E4790" w14:paraId="3999B137" w14:textId="77777777" w:rsidTr="0097490A">
        <w:trPr>
          <w:trHeight w:val="330"/>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F2D5819" w14:textId="180AA823" w:rsidR="009D7AEA" w:rsidRPr="006E4790" w:rsidRDefault="009D7AEA" w:rsidP="009D7AEA">
            <w:pPr>
              <w:numPr>
                <w:ilvl w:val="0"/>
                <w:numId w:val="10"/>
              </w:numPr>
              <w:spacing w:after="0" w:line="240" w:lineRule="auto"/>
              <w:jc w:val="center"/>
              <w:rPr>
                <w:rFonts w:ascii="Times New Roman" w:eastAsia="Times New Roman" w:hAnsi="Times New Roman"/>
                <w:b/>
                <w:bCs/>
                <w:sz w:val="24"/>
                <w:szCs w:val="24"/>
                <w:lang w:eastAsia="ru-RU"/>
              </w:rPr>
            </w:pPr>
            <w:r w:rsidRPr="006E4790">
              <w:rPr>
                <w:rFonts w:ascii="Times New Roman" w:eastAsia="Times New Roman" w:hAnsi="Times New Roman"/>
                <w:b/>
                <w:bCs/>
                <w:sz w:val="24"/>
                <w:szCs w:val="24"/>
                <w:lang w:eastAsia="ru-RU"/>
              </w:rPr>
              <w:t>Требования к участникам конкурса и заявкам</w:t>
            </w:r>
          </w:p>
        </w:tc>
      </w:tr>
      <w:tr w:rsidR="009D7AEA" w:rsidRPr="006E4790" w14:paraId="0ECF86EF" w14:textId="77777777" w:rsidTr="0097490A">
        <w:trPr>
          <w:trHeight w:val="630"/>
          <w:jc w:val="center"/>
        </w:trPr>
        <w:tc>
          <w:tcPr>
            <w:tcW w:w="699" w:type="dxa"/>
            <w:vMerge w:val="restart"/>
            <w:tcBorders>
              <w:top w:val="single" w:sz="4" w:space="0" w:color="auto"/>
              <w:left w:val="single" w:sz="4" w:space="0" w:color="auto"/>
              <w:bottom w:val="single" w:sz="4" w:space="0" w:color="auto"/>
              <w:right w:val="single" w:sz="4" w:space="0" w:color="auto"/>
            </w:tcBorders>
            <w:vAlign w:val="center"/>
          </w:tcPr>
          <w:p w14:paraId="583067D1" w14:textId="4771E5CE" w:rsidR="009D7AEA" w:rsidRPr="006E4790" w:rsidRDefault="009D7AEA" w:rsidP="009D7AEA">
            <w:pPr>
              <w:pStyle w:val="affffb"/>
              <w:numPr>
                <w:ilvl w:val="1"/>
                <w:numId w:val="10"/>
              </w:numPr>
              <w:ind w:left="-120" w:firstLine="142"/>
              <w:jc w:val="both"/>
              <w:rPr>
                <w:szCs w:val="24"/>
              </w:rPr>
            </w:pPr>
          </w:p>
        </w:tc>
        <w:tc>
          <w:tcPr>
            <w:tcW w:w="2797" w:type="dxa"/>
            <w:tcBorders>
              <w:top w:val="single" w:sz="4" w:space="0" w:color="auto"/>
              <w:left w:val="nil"/>
              <w:bottom w:val="single" w:sz="4" w:space="0" w:color="auto"/>
              <w:right w:val="single" w:sz="4" w:space="0" w:color="auto"/>
            </w:tcBorders>
            <w:vAlign w:val="center"/>
          </w:tcPr>
          <w:p w14:paraId="7D70120F" w14:textId="1162C612" w:rsidR="009D7AEA" w:rsidRPr="006E4790" w:rsidRDefault="009D7AEA" w:rsidP="009D7AEA">
            <w:pPr>
              <w:spacing w:after="0" w:line="240" w:lineRule="auto"/>
              <w:rPr>
                <w:rFonts w:ascii="Times New Roman" w:eastAsia="Times New Roman" w:hAnsi="Times New Roman"/>
                <w:sz w:val="24"/>
                <w:szCs w:val="24"/>
              </w:rPr>
            </w:pPr>
            <w:r w:rsidRPr="006E4790">
              <w:rPr>
                <w:rFonts w:ascii="Times New Roman" w:eastAsia="Times New Roman" w:hAnsi="Times New Roman"/>
                <w:sz w:val="24"/>
                <w:szCs w:val="24"/>
              </w:rPr>
              <w:t xml:space="preserve">Требования к участникам закупки, установленные в соответствии с пп.пп. 1-10, пп.пп. 12-14 п. 1.10 раздела 1 части </w:t>
            </w:r>
            <w:r w:rsidRPr="006E4790">
              <w:rPr>
                <w:rFonts w:ascii="Times New Roman" w:eastAsia="Times New Roman" w:hAnsi="Times New Roman"/>
                <w:sz w:val="24"/>
                <w:szCs w:val="24"/>
                <w:lang w:val="en-US"/>
              </w:rPr>
              <w:t>I</w:t>
            </w:r>
            <w:r w:rsidRPr="006E4790">
              <w:rPr>
                <w:rFonts w:ascii="Times New Roman" w:eastAsia="Times New Roman" w:hAnsi="Times New Roman"/>
                <w:sz w:val="24"/>
                <w:szCs w:val="24"/>
              </w:rPr>
              <w:t xml:space="preserve"> настоящей документации </w:t>
            </w:r>
          </w:p>
          <w:p w14:paraId="540B98C9" w14:textId="430BA959" w:rsidR="009D7AEA" w:rsidRPr="006E4790" w:rsidRDefault="009D7AEA" w:rsidP="009D7AEA">
            <w:pPr>
              <w:spacing w:after="0" w:line="240" w:lineRule="auto"/>
              <w:rPr>
                <w:rFonts w:ascii="Times New Roman" w:eastAsia="Times New Roman" w:hAnsi="Times New Roman"/>
                <w:i/>
                <w:sz w:val="24"/>
                <w:szCs w:val="24"/>
              </w:rPr>
            </w:pPr>
          </w:p>
        </w:tc>
        <w:tc>
          <w:tcPr>
            <w:tcW w:w="5708" w:type="dxa"/>
            <w:tcBorders>
              <w:top w:val="single" w:sz="4" w:space="0" w:color="auto"/>
              <w:left w:val="nil"/>
              <w:bottom w:val="single" w:sz="4" w:space="0" w:color="auto"/>
              <w:right w:val="single" w:sz="4" w:space="0" w:color="auto"/>
            </w:tcBorders>
            <w:vAlign w:val="center"/>
          </w:tcPr>
          <w:p w14:paraId="69B99629" w14:textId="1EA49F0D" w:rsidR="009D7AEA" w:rsidRPr="006E4790" w:rsidRDefault="009D7AEA" w:rsidP="009D7AEA">
            <w:pPr>
              <w:pStyle w:val="affffb"/>
              <w:tabs>
                <w:tab w:val="left" w:pos="357"/>
                <w:tab w:val="left" w:pos="1101"/>
              </w:tabs>
              <w:ind w:left="74"/>
              <w:jc w:val="both"/>
              <w:rPr>
                <w:szCs w:val="24"/>
              </w:rPr>
            </w:pPr>
            <w:r w:rsidRPr="006E4790">
              <w:rPr>
                <w:szCs w:val="24"/>
              </w:rPr>
              <w:t>Участник конкурса должен соответствовать следующим требованиям:</w:t>
            </w:r>
          </w:p>
          <w:p w14:paraId="0FC2929E" w14:textId="77777777" w:rsidR="009D7AEA" w:rsidRPr="006E4790" w:rsidRDefault="009D7AEA" w:rsidP="009D7AEA">
            <w:pPr>
              <w:pStyle w:val="affffb"/>
              <w:numPr>
                <w:ilvl w:val="0"/>
                <w:numId w:val="27"/>
              </w:numPr>
              <w:tabs>
                <w:tab w:val="left" w:pos="357"/>
                <w:tab w:val="left" w:pos="1101"/>
              </w:tabs>
              <w:ind w:left="74" w:firstLine="0"/>
              <w:jc w:val="both"/>
              <w:rPr>
                <w:szCs w:val="24"/>
              </w:rPr>
            </w:pPr>
            <w:r w:rsidRPr="006E4790">
              <w:rPr>
                <w:szCs w:val="24"/>
              </w:rPr>
              <w:t>быть зарегистрированным в качестве юридического лица в установленном в Российской Федерации порядке (для российских юридических лиц);</w:t>
            </w:r>
          </w:p>
          <w:p w14:paraId="367F6435" w14:textId="77777777" w:rsidR="009D7AEA" w:rsidRPr="006E4790" w:rsidRDefault="009D7AEA" w:rsidP="009D7AEA">
            <w:pPr>
              <w:pStyle w:val="affffb"/>
              <w:numPr>
                <w:ilvl w:val="0"/>
                <w:numId w:val="27"/>
              </w:numPr>
              <w:tabs>
                <w:tab w:val="left" w:pos="357"/>
                <w:tab w:val="left" w:pos="1101"/>
              </w:tabs>
              <w:ind w:left="74" w:firstLine="0"/>
              <w:jc w:val="both"/>
              <w:rPr>
                <w:szCs w:val="24"/>
              </w:rPr>
            </w:pPr>
            <w:r w:rsidRPr="006E4790">
              <w:rPr>
                <w:szCs w:val="24"/>
              </w:rPr>
              <w:t>быть зарегистрированным в качестве индивидуального предпринимателя в установленном в Российской Федерации порядке (для российских индивидуальных предпринимателей);</w:t>
            </w:r>
          </w:p>
          <w:p w14:paraId="5034108E" w14:textId="77777777" w:rsidR="009D7AEA" w:rsidRPr="006E4790" w:rsidRDefault="009D7AEA" w:rsidP="009D7AEA">
            <w:pPr>
              <w:pStyle w:val="affffb"/>
              <w:numPr>
                <w:ilvl w:val="0"/>
                <w:numId w:val="27"/>
              </w:numPr>
              <w:tabs>
                <w:tab w:val="left" w:pos="357"/>
                <w:tab w:val="left" w:pos="1101"/>
              </w:tabs>
              <w:ind w:left="74" w:firstLine="0"/>
              <w:jc w:val="both"/>
              <w:rPr>
                <w:szCs w:val="24"/>
              </w:rPr>
            </w:pPr>
            <w:r w:rsidRPr="006E4790">
              <w:rPr>
                <w:szCs w:val="24"/>
              </w:rPr>
              <w:t>быть зарегистрированным в качестве субъекта гражданского права в соответствии с законодательством государства по месту нахождения (для иностранных участников);</w:t>
            </w:r>
          </w:p>
          <w:p w14:paraId="786C067A" w14:textId="77777777" w:rsidR="009D7AEA" w:rsidRPr="006E4790" w:rsidRDefault="009D7AEA" w:rsidP="009D7AEA">
            <w:pPr>
              <w:pStyle w:val="affffb"/>
              <w:numPr>
                <w:ilvl w:val="0"/>
                <w:numId w:val="27"/>
              </w:numPr>
              <w:tabs>
                <w:tab w:val="left" w:pos="357"/>
                <w:tab w:val="left" w:pos="1101"/>
              </w:tabs>
              <w:ind w:left="74" w:firstLine="0"/>
              <w:jc w:val="both"/>
              <w:rPr>
                <w:szCs w:val="24"/>
              </w:rPr>
            </w:pPr>
            <w:r w:rsidRPr="006E4790">
              <w:rPr>
                <w:szCs w:val="24"/>
              </w:rPr>
              <w:lastRenderedPageBreak/>
              <w:t>не находиться в процессе ликвидации (для юридического лица), не быть признанным по решению арбитражного суда несостоятельным (банкротом);</w:t>
            </w:r>
          </w:p>
          <w:p w14:paraId="63416FED" w14:textId="77777777" w:rsidR="009D7AEA" w:rsidRPr="006E4790" w:rsidRDefault="009D7AEA" w:rsidP="009D7AEA">
            <w:pPr>
              <w:pStyle w:val="affffb"/>
              <w:numPr>
                <w:ilvl w:val="0"/>
                <w:numId w:val="27"/>
              </w:numPr>
              <w:tabs>
                <w:tab w:val="left" w:pos="357"/>
                <w:tab w:val="left" w:pos="1101"/>
              </w:tabs>
              <w:ind w:left="74" w:firstLine="0"/>
              <w:jc w:val="both"/>
              <w:rPr>
                <w:szCs w:val="24"/>
              </w:rPr>
            </w:pPr>
            <w:r w:rsidRPr="006E4790">
              <w:rPr>
                <w:szCs w:val="24"/>
              </w:rPr>
              <w:t>не являться организацией, на имущество которой наложен арест по решению суда, административного органа и (или) деятельность, которой приостановлена;</w:t>
            </w:r>
          </w:p>
          <w:p w14:paraId="606FCFCE" w14:textId="77777777" w:rsidR="009D7AEA" w:rsidRPr="006E4790" w:rsidRDefault="009D7AEA" w:rsidP="009D7AEA">
            <w:pPr>
              <w:pStyle w:val="affffb"/>
              <w:numPr>
                <w:ilvl w:val="0"/>
                <w:numId w:val="27"/>
              </w:numPr>
              <w:tabs>
                <w:tab w:val="left" w:pos="357"/>
                <w:tab w:val="left" w:pos="1101"/>
              </w:tabs>
              <w:ind w:left="74" w:firstLine="0"/>
              <w:jc w:val="both"/>
              <w:rPr>
                <w:szCs w:val="24"/>
              </w:rPr>
            </w:pPr>
            <w:r w:rsidRPr="006E4790">
              <w:rPr>
                <w:szCs w:val="24"/>
              </w:rPr>
              <w:t>не являться организацией, у которой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организации по данным бухгалтерской отчетности за последний завершенный отчетный период. Организация считается соответствующей установленному требованию в случае, если она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5440E" w14:textId="7A18B51A" w:rsidR="009D7AEA" w:rsidRPr="006E4790" w:rsidRDefault="009D7AEA" w:rsidP="009D7AEA">
            <w:pPr>
              <w:pStyle w:val="affffb"/>
              <w:numPr>
                <w:ilvl w:val="0"/>
                <w:numId w:val="27"/>
              </w:numPr>
              <w:tabs>
                <w:tab w:val="left" w:pos="357"/>
                <w:tab w:val="left" w:pos="993"/>
              </w:tabs>
              <w:ind w:left="74" w:firstLine="0"/>
              <w:jc w:val="both"/>
              <w:rPr>
                <w:szCs w:val="24"/>
              </w:rPr>
            </w:pPr>
            <w:r w:rsidRPr="006E4790">
              <w:rPr>
                <w:szCs w:val="24"/>
              </w:rPr>
              <w:t>отсутствие вступивших в законную силу двух и более судебных решений о расторжении договоров с Обществом либо ФГУП «Почта России», двух и более не обжалованных в судебном порядке решений Общества либо ФГУП «Почта России» об одностороннем отказе от исполнения договора в связи с существенным нарушением участником обязательств по ним за 2 (два) последних года до даты подачи заявки таким участником (либо отсутствие одного такого решения и одного такого отказа одновременно);</w:t>
            </w:r>
          </w:p>
          <w:p w14:paraId="40F2999A" w14:textId="77777777" w:rsidR="009D7AEA" w:rsidRPr="006E4790" w:rsidRDefault="009D7AEA" w:rsidP="009D7AEA">
            <w:pPr>
              <w:pStyle w:val="affffb"/>
              <w:numPr>
                <w:ilvl w:val="0"/>
                <w:numId w:val="27"/>
              </w:numPr>
              <w:tabs>
                <w:tab w:val="left" w:pos="357"/>
                <w:tab w:val="left" w:pos="993"/>
              </w:tabs>
              <w:ind w:left="74" w:firstLine="0"/>
              <w:jc w:val="both"/>
              <w:rPr>
                <w:szCs w:val="24"/>
              </w:rPr>
            </w:pPr>
            <w:r w:rsidRPr="006E4790">
              <w:rPr>
                <w:szCs w:val="24"/>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2" w:history="1">
              <w:r w:rsidRPr="006E4790">
                <w:rPr>
                  <w:szCs w:val="24"/>
                </w:rPr>
                <w:t>статьями 289</w:t>
              </w:r>
            </w:hyperlink>
            <w:r w:rsidRPr="006E4790">
              <w:rPr>
                <w:szCs w:val="24"/>
              </w:rPr>
              <w:t xml:space="preserve">, </w:t>
            </w:r>
            <w:hyperlink r:id="rId13" w:history="1">
              <w:r w:rsidRPr="006E4790">
                <w:rPr>
                  <w:szCs w:val="24"/>
                </w:rPr>
                <w:t>290</w:t>
              </w:r>
            </w:hyperlink>
            <w:r w:rsidRPr="006E4790">
              <w:rPr>
                <w:szCs w:val="24"/>
              </w:rPr>
              <w:t xml:space="preserve">, </w:t>
            </w:r>
            <w:hyperlink r:id="rId14" w:history="1">
              <w:r w:rsidRPr="006E4790">
                <w:rPr>
                  <w:szCs w:val="24"/>
                </w:rPr>
                <w:t>291</w:t>
              </w:r>
            </w:hyperlink>
            <w:r w:rsidRPr="006E4790">
              <w:rPr>
                <w:szCs w:val="24"/>
              </w:rPr>
              <w:t xml:space="preserve">, </w:t>
            </w:r>
            <w:hyperlink r:id="rId15" w:history="1">
              <w:r w:rsidRPr="006E4790">
                <w:rPr>
                  <w:szCs w:val="24"/>
                </w:rPr>
                <w:t>291.1</w:t>
              </w:r>
            </w:hyperlink>
            <w:r w:rsidRPr="006E4790">
              <w:rPr>
                <w:szCs w:val="24"/>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w:t>
            </w:r>
            <w:r w:rsidRPr="006E4790">
              <w:rPr>
                <w:szCs w:val="24"/>
              </w:rPr>
              <w:lastRenderedPageBreak/>
              <w:t>закупки, и административного наказания в виде дисквалификации;</w:t>
            </w:r>
          </w:p>
          <w:p w14:paraId="5F872BCE" w14:textId="77777777" w:rsidR="009D7AEA" w:rsidRPr="006E4790" w:rsidRDefault="009D7AEA" w:rsidP="009D7AEA">
            <w:pPr>
              <w:pStyle w:val="affffb"/>
              <w:numPr>
                <w:ilvl w:val="0"/>
                <w:numId w:val="27"/>
              </w:numPr>
              <w:tabs>
                <w:tab w:val="left" w:pos="357"/>
                <w:tab w:val="left" w:pos="993"/>
              </w:tabs>
              <w:ind w:left="74" w:firstLine="0"/>
              <w:jc w:val="both"/>
              <w:rPr>
                <w:szCs w:val="24"/>
              </w:rPr>
            </w:pPr>
            <w:r w:rsidRPr="006E4790">
              <w:rPr>
                <w:szCs w:val="24"/>
              </w:rPr>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6" w:history="1">
              <w:r w:rsidRPr="006E4790">
                <w:rPr>
                  <w:szCs w:val="24"/>
                </w:rPr>
                <w:t>статьей 19.28</w:t>
              </w:r>
            </w:hyperlink>
            <w:r w:rsidRPr="006E4790">
              <w:rPr>
                <w:szCs w:val="24"/>
              </w:rPr>
              <w:t xml:space="preserve"> Кодекса Российской Федерации об административных правонарушениях;</w:t>
            </w:r>
          </w:p>
          <w:p w14:paraId="32D7EB68" w14:textId="77777777" w:rsidR="009D7AEA" w:rsidRPr="006E4790" w:rsidRDefault="009D7AEA" w:rsidP="009D7AEA">
            <w:pPr>
              <w:pStyle w:val="affffb"/>
              <w:numPr>
                <w:ilvl w:val="0"/>
                <w:numId w:val="27"/>
              </w:numPr>
              <w:tabs>
                <w:tab w:val="left" w:pos="497"/>
                <w:tab w:val="left" w:pos="993"/>
              </w:tabs>
              <w:ind w:left="74" w:firstLine="0"/>
              <w:jc w:val="both"/>
              <w:rPr>
                <w:szCs w:val="24"/>
              </w:rPr>
            </w:pPr>
            <w:r w:rsidRPr="006E4790">
              <w:rPr>
                <w:szCs w:val="24"/>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C840394" w14:textId="5B5DCBF1" w:rsidR="009D7AEA" w:rsidRPr="006E4790" w:rsidRDefault="009D7AEA" w:rsidP="009D7AEA">
            <w:pPr>
              <w:pStyle w:val="affffb"/>
              <w:numPr>
                <w:ilvl w:val="0"/>
                <w:numId w:val="27"/>
              </w:numPr>
              <w:tabs>
                <w:tab w:val="left" w:pos="357"/>
                <w:tab w:val="left" w:pos="497"/>
              </w:tabs>
              <w:ind w:left="74" w:firstLine="0"/>
              <w:jc w:val="both"/>
              <w:rPr>
                <w:szCs w:val="24"/>
              </w:rPr>
            </w:pPr>
            <w:r w:rsidRPr="006E4790">
              <w:rPr>
                <w:szCs w:val="24"/>
              </w:rPr>
              <w:t>сведения об участнике закупки должны отсутствовать в реестрах недобросовестных лиц, в том числе:</w:t>
            </w:r>
          </w:p>
          <w:p w14:paraId="2F8A1444" w14:textId="072B7C1E" w:rsidR="009D7AEA" w:rsidRPr="006E4790" w:rsidRDefault="009D7AEA" w:rsidP="009D7AEA">
            <w:pPr>
              <w:pStyle w:val="affffb"/>
              <w:tabs>
                <w:tab w:val="left" w:pos="357"/>
                <w:tab w:val="left" w:pos="497"/>
              </w:tabs>
              <w:ind w:left="74"/>
              <w:jc w:val="both"/>
              <w:rPr>
                <w:szCs w:val="24"/>
              </w:rPr>
            </w:pPr>
            <w:r w:rsidRPr="006E4790">
              <w:rPr>
                <w:szCs w:val="24"/>
              </w:rPr>
              <w:t xml:space="preserve">- предусмотренном ст. 5 </w:t>
            </w:r>
            <w:r>
              <w:rPr>
                <w:szCs w:val="24"/>
              </w:rPr>
              <w:t>Закона</w:t>
            </w:r>
            <w:r w:rsidRPr="006E4790">
              <w:rPr>
                <w:szCs w:val="24"/>
              </w:rPr>
              <w:t xml:space="preserve"> № 223-ФЗ;</w:t>
            </w:r>
          </w:p>
          <w:p w14:paraId="5F3843D3" w14:textId="2A4545F2" w:rsidR="009D7AEA" w:rsidRPr="006E4790" w:rsidRDefault="009D7AEA" w:rsidP="009D7AEA">
            <w:pPr>
              <w:pStyle w:val="affffb"/>
              <w:tabs>
                <w:tab w:val="left" w:pos="357"/>
                <w:tab w:val="left" w:pos="497"/>
              </w:tabs>
              <w:ind w:left="74"/>
              <w:jc w:val="both"/>
              <w:rPr>
                <w:szCs w:val="24"/>
              </w:rPr>
            </w:pPr>
            <w:r w:rsidRPr="006E4790">
              <w:rPr>
                <w:szCs w:val="24"/>
              </w:rPr>
              <w:t>- предусмотренном ст. 104 Закона № 44-ФЗ;</w:t>
            </w:r>
          </w:p>
          <w:p w14:paraId="5CEFC7FF" w14:textId="10672853" w:rsidR="009D7AEA" w:rsidRPr="006E4790" w:rsidRDefault="009D7AEA" w:rsidP="009D7AEA">
            <w:pPr>
              <w:pStyle w:val="affffb"/>
              <w:numPr>
                <w:ilvl w:val="0"/>
                <w:numId w:val="27"/>
              </w:numPr>
              <w:tabs>
                <w:tab w:val="left" w:pos="357"/>
                <w:tab w:val="left" w:pos="501"/>
                <w:tab w:val="left" w:pos="993"/>
              </w:tabs>
              <w:ind w:left="74" w:firstLine="0"/>
              <w:jc w:val="both"/>
              <w:rPr>
                <w:i/>
                <w:szCs w:val="24"/>
              </w:rPr>
            </w:pPr>
            <w:r w:rsidRPr="006E4790">
              <w:rPr>
                <w:szCs w:val="24"/>
              </w:rPr>
              <w:t xml:space="preserve">соответствие требованиям Положения о закупке и документации о закупке к коллективному </w:t>
            </w:r>
            <w:r w:rsidRPr="006E4790">
              <w:rPr>
                <w:szCs w:val="24"/>
              </w:rPr>
              <w:lastRenderedPageBreak/>
              <w:t>участнику (при подаче заявки коллективным участником)</w:t>
            </w:r>
            <w:r w:rsidR="004C7072">
              <w:rPr>
                <w:szCs w:val="24"/>
              </w:rPr>
              <w:t>.</w:t>
            </w:r>
          </w:p>
          <w:p w14:paraId="34E9F7AD" w14:textId="5D0D2483" w:rsidR="009D7AEA" w:rsidRPr="006E4790" w:rsidRDefault="009D7AEA" w:rsidP="009D7AEA">
            <w:pPr>
              <w:pStyle w:val="affffb"/>
              <w:tabs>
                <w:tab w:val="left" w:pos="357"/>
                <w:tab w:val="left" w:pos="1101"/>
              </w:tabs>
              <w:ind w:left="74"/>
              <w:jc w:val="both"/>
              <w:rPr>
                <w:szCs w:val="24"/>
              </w:rPr>
            </w:pPr>
            <w:r w:rsidRPr="006E4790">
              <w:rPr>
                <w:i/>
                <w:szCs w:val="24"/>
              </w:rPr>
              <w:t xml:space="preserve">  </w:t>
            </w:r>
            <w:r w:rsidRPr="006E4790">
              <w:rPr>
                <w:szCs w:val="24"/>
              </w:rPr>
              <w:t>Соответствие участника конкурса указанным требованиям подтверждается путем предоставления информации и документов в соответствии с п. 3.4 Информационной карты</w:t>
            </w:r>
          </w:p>
        </w:tc>
      </w:tr>
      <w:tr w:rsidR="009D7AEA" w:rsidRPr="006E4790" w14:paraId="34F3D077" w14:textId="77777777" w:rsidTr="0097490A">
        <w:trPr>
          <w:trHeight w:val="630"/>
          <w:jc w:val="center"/>
        </w:trPr>
        <w:tc>
          <w:tcPr>
            <w:tcW w:w="699" w:type="dxa"/>
            <w:vMerge/>
            <w:tcBorders>
              <w:top w:val="single" w:sz="4" w:space="0" w:color="auto"/>
              <w:left w:val="single" w:sz="8" w:space="0" w:color="auto"/>
              <w:bottom w:val="single" w:sz="4" w:space="0" w:color="auto"/>
              <w:right w:val="single" w:sz="4" w:space="0" w:color="auto"/>
            </w:tcBorders>
            <w:vAlign w:val="center"/>
            <w:hideMark/>
          </w:tcPr>
          <w:p w14:paraId="4A78458E" w14:textId="77777777" w:rsidR="009D7AEA" w:rsidRPr="006E4790" w:rsidRDefault="009D7AEA" w:rsidP="009D7AEA">
            <w:pPr>
              <w:spacing w:after="0" w:line="240" w:lineRule="auto"/>
              <w:rPr>
                <w:rFonts w:ascii="Times New Roman" w:eastAsia="Times New Roman" w:hAnsi="Times New Roman"/>
                <w:sz w:val="24"/>
                <w:szCs w:val="24"/>
                <w:lang w:eastAsia="ru-RU"/>
              </w:rPr>
            </w:pPr>
          </w:p>
        </w:tc>
        <w:tc>
          <w:tcPr>
            <w:tcW w:w="2797" w:type="dxa"/>
            <w:tcBorders>
              <w:top w:val="single" w:sz="4" w:space="0" w:color="auto"/>
              <w:left w:val="nil"/>
              <w:bottom w:val="single" w:sz="4" w:space="0" w:color="auto"/>
              <w:right w:val="single" w:sz="4" w:space="0" w:color="auto"/>
            </w:tcBorders>
            <w:vAlign w:val="center"/>
            <w:hideMark/>
          </w:tcPr>
          <w:p w14:paraId="03114469" w14:textId="6ACE7591"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 xml:space="preserve">Требования, установленные в соответствии с пп.11 п. 1.10, п. 1.11 раздела 1 части </w:t>
            </w:r>
            <w:r w:rsidRPr="006E4790">
              <w:rPr>
                <w:rFonts w:ascii="Times New Roman" w:eastAsia="Times New Roman" w:hAnsi="Times New Roman"/>
                <w:color w:val="000000"/>
                <w:sz w:val="24"/>
                <w:szCs w:val="24"/>
                <w:lang w:val="en-US" w:eastAsia="ru-RU"/>
              </w:rPr>
              <w:t>I</w:t>
            </w:r>
            <w:r w:rsidRPr="006E4790">
              <w:rPr>
                <w:rFonts w:ascii="Times New Roman" w:eastAsia="Times New Roman" w:hAnsi="Times New Roman"/>
                <w:color w:val="000000"/>
                <w:sz w:val="24"/>
                <w:szCs w:val="24"/>
                <w:lang w:eastAsia="ru-RU"/>
              </w:rPr>
              <w:t xml:space="preserve"> настоящей документации, а также иные требования к участникам конкурса</w:t>
            </w:r>
          </w:p>
        </w:tc>
        <w:tc>
          <w:tcPr>
            <w:tcW w:w="5708" w:type="dxa"/>
            <w:tcBorders>
              <w:top w:val="single" w:sz="4" w:space="0" w:color="auto"/>
              <w:left w:val="nil"/>
              <w:bottom w:val="single" w:sz="4" w:space="0" w:color="auto"/>
              <w:right w:val="single" w:sz="8" w:space="0" w:color="auto"/>
            </w:tcBorders>
            <w:vAlign w:val="center"/>
            <w:hideMark/>
          </w:tcPr>
          <w:p w14:paraId="433B686E" w14:textId="6A9C5B97" w:rsidR="009D7AEA" w:rsidRPr="00AD561C" w:rsidRDefault="009D7AEA" w:rsidP="00AD561C">
            <w:pPr>
              <w:spacing w:line="240" w:lineRule="auto"/>
              <w:ind w:firstLine="250"/>
              <w:jc w:val="both"/>
              <w:rPr>
                <w:rFonts w:ascii="Times New Roman" w:eastAsia="Times New Roman" w:hAnsi="Times New Roman"/>
                <w:sz w:val="24"/>
                <w:szCs w:val="24"/>
              </w:rPr>
            </w:pPr>
            <w:r w:rsidRPr="00AD561C">
              <w:rPr>
                <w:rFonts w:ascii="Times New Roman" w:eastAsia="Times New Roman" w:hAnsi="Times New Roman"/>
                <w:sz w:val="24"/>
                <w:szCs w:val="24"/>
              </w:rPr>
              <w:t>Участник конкурса должен соответствовать следующим требованиям:</w:t>
            </w:r>
          </w:p>
          <w:p w14:paraId="55D83406" w14:textId="2FA06FF5" w:rsidR="009D7AEA" w:rsidRPr="009C5465" w:rsidRDefault="009D7AEA" w:rsidP="00D06C57">
            <w:pPr>
              <w:spacing w:line="240" w:lineRule="auto"/>
              <w:ind w:firstLine="250"/>
              <w:jc w:val="both"/>
              <w:rPr>
                <w:rFonts w:ascii="Times New Roman" w:eastAsia="Times New Roman" w:hAnsi="Times New Roman"/>
                <w:sz w:val="24"/>
                <w:szCs w:val="24"/>
              </w:rPr>
            </w:pPr>
            <w:r w:rsidRPr="00AD561C">
              <w:rPr>
                <w:rFonts w:ascii="Times New Roman" w:eastAsia="Times New Roman" w:hAnsi="Times New Roman"/>
                <w:sz w:val="24"/>
                <w:szCs w:val="24"/>
              </w:rPr>
              <w:t>уровень обеспеченности финансовыми ресурсами у участника конкурса должен быть не ниже 40 единиц, согласно Методике расчета финансовой обеспеченности</w:t>
            </w:r>
            <w:r w:rsidRPr="006E4790">
              <w:rPr>
                <w:rFonts w:ascii="Times New Roman" w:eastAsia="Times New Roman" w:hAnsi="Times New Roman"/>
                <w:sz w:val="24"/>
                <w:szCs w:val="24"/>
              </w:rPr>
              <w:t xml:space="preserve"> </w:t>
            </w:r>
            <w:r w:rsidRPr="00232DA8">
              <w:rPr>
                <w:rFonts w:ascii="Times New Roman" w:eastAsia="Times New Roman" w:hAnsi="Times New Roman"/>
                <w:sz w:val="24"/>
                <w:szCs w:val="24"/>
              </w:rPr>
              <w:t xml:space="preserve">финансовыми ресурсами участников закупок </w:t>
            </w:r>
            <w:r w:rsidRPr="006E4790">
              <w:rPr>
                <w:rFonts w:ascii="Times New Roman" w:eastAsia="Times New Roman" w:hAnsi="Times New Roman"/>
                <w:sz w:val="24"/>
                <w:szCs w:val="24"/>
              </w:rPr>
              <w:t xml:space="preserve">(Приложение № 5 к Положению о закупке). В случае недостаточности требуемого уровня обеспеченности финансовыми ресурсами (в интервале от 30 включительно до 40 единиц) участник закупки предоставляет увеличенное обеспечение исполнения договора на условиях и в порядке, указанных в извещении и/или документации о закупке, в соответствии с Методикой расчета финансовой обеспеченности </w:t>
            </w:r>
            <w:r w:rsidRPr="00232DA8">
              <w:rPr>
                <w:rFonts w:ascii="Times New Roman" w:hAnsi="Times New Roman"/>
                <w:sz w:val="24"/>
                <w:szCs w:val="24"/>
              </w:rPr>
              <w:t>финансовыми ресурсами участников закупок</w:t>
            </w:r>
            <w:r w:rsidRPr="006E4790">
              <w:rPr>
                <w:rFonts w:ascii="Times New Roman" w:eastAsia="Times New Roman" w:hAnsi="Times New Roman"/>
                <w:sz w:val="24"/>
                <w:szCs w:val="24"/>
              </w:rPr>
              <w:t xml:space="preserve">, в случае принятия </w:t>
            </w:r>
            <w:r w:rsidRPr="009C5465">
              <w:rPr>
                <w:rFonts w:ascii="Times New Roman" w:eastAsia="Times New Roman" w:hAnsi="Times New Roman"/>
                <w:sz w:val="24"/>
                <w:szCs w:val="24"/>
              </w:rPr>
              <w:t>решен</w:t>
            </w:r>
            <w:r w:rsidR="00D06C57" w:rsidRPr="009C5465">
              <w:rPr>
                <w:rFonts w:ascii="Times New Roman" w:eastAsia="Times New Roman" w:hAnsi="Times New Roman"/>
                <w:sz w:val="24"/>
                <w:szCs w:val="24"/>
              </w:rPr>
              <w:t>ия о заключении с ним договора.</w:t>
            </w:r>
          </w:p>
          <w:p w14:paraId="1FBD5BDB" w14:textId="77777777" w:rsidR="00BD43DB" w:rsidRDefault="00BD43DB" w:rsidP="00BD43DB">
            <w:pPr>
              <w:spacing w:after="0" w:line="240" w:lineRule="auto"/>
              <w:ind w:firstLine="72"/>
              <w:jc w:val="both"/>
              <w:rPr>
                <w:rFonts w:ascii="Times New Roman" w:hAnsi="Times New Roman"/>
                <w:sz w:val="24"/>
                <w:szCs w:val="24"/>
              </w:rPr>
            </w:pPr>
            <w:r w:rsidRPr="009C5465">
              <w:rPr>
                <w:rFonts w:ascii="Times New Roman" w:hAnsi="Times New Roman"/>
                <w:sz w:val="24"/>
                <w:szCs w:val="24"/>
              </w:rPr>
              <w:t>Соответствие участника конкурса указанным требованиям подтверждается путем предоставления информации и документов в соответствии с п. 3.4 Информационной карты.</w:t>
            </w:r>
          </w:p>
          <w:p w14:paraId="367155C2" w14:textId="28EAE176" w:rsidR="00BD43DB" w:rsidRPr="00D06C57" w:rsidRDefault="00BD43DB" w:rsidP="00D06C57">
            <w:pPr>
              <w:spacing w:line="240" w:lineRule="auto"/>
              <w:ind w:firstLine="250"/>
              <w:jc w:val="both"/>
              <w:rPr>
                <w:rFonts w:ascii="Times New Roman" w:eastAsia="Times New Roman" w:hAnsi="Times New Roman"/>
                <w:sz w:val="24"/>
                <w:szCs w:val="24"/>
              </w:rPr>
            </w:pPr>
          </w:p>
        </w:tc>
      </w:tr>
      <w:tr w:rsidR="009D7AEA" w:rsidRPr="006E4790" w14:paraId="73FDDA52" w14:textId="77777777" w:rsidTr="00380721">
        <w:trPr>
          <w:trHeight w:val="945"/>
          <w:jc w:val="center"/>
        </w:trPr>
        <w:tc>
          <w:tcPr>
            <w:tcW w:w="699" w:type="dxa"/>
            <w:tcBorders>
              <w:top w:val="nil"/>
              <w:left w:val="single" w:sz="8" w:space="0" w:color="auto"/>
              <w:bottom w:val="single" w:sz="4" w:space="0" w:color="auto"/>
              <w:right w:val="single" w:sz="4" w:space="0" w:color="auto"/>
            </w:tcBorders>
            <w:vAlign w:val="center"/>
            <w:hideMark/>
          </w:tcPr>
          <w:p w14:paraId="089128AB" w14:textId="1783F295" w:rsidR="009D7AEA" w:rsidRPr="006E4790" w:rsidRDefault="009D7AEA" w:rsidP="009D7AEA">
            <w:pPr>
              <w:pStyle w:val="affffb"/>
              <w:numPr>
                <w:ilvl w:val="1"/>
                <w:numId w:val="10"/>
              </w:numPr>
              <w:ind w:left="-120" w:firstLine="142"/>
              <w:jc w:val="both"/>
              <w:rPr>
                <w:szCs w:val="24"/>
              </w:rPr>
            </w:pPr>
            <w:r w:rsidRPr="006E4790">
              <w:rPr>
                <w:szCs w:val="24"/>
              </w:rPr>
              <w:t>3</w:t>
            </w:r>
          </w:p>
        </w:tc>
        <w:tc>
          <w:tcPr>
            <w:tcW w:w="2797" w:type="dxa"/>
            <w:tcBorders>
              <w:top w:val="nil"/>
              <w:left w:val="nil"/>
              <w:bottom w:val="single" w:sz="4" w:space="0" w:color="auto"/>
              <w:right w:val="single" w:sz="4" w:space="0" w:color="auto"/>
            </w:tcBorders>
            <w:vAlign w:val="center"/>
            <w:hideMark/>
          </w:tcPr>
          <w:p w14:paraId="43D1EDE1"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Форма подачи заявки</w:t>
            </w:r>
          </w:p>
        </w:tc>
        <w:tc>
          <w:tcPr>
            <w:tcW w:w="5708" w:type="dxa"/>
            <w:tcBorders>
              <w:top w:val="nil"/>
              <w:left w:val="nil"/>
              <w:bottom w:val="single" w:sz="4" w:space="0" w:color="auto"/>
              <w:right w:val="single" w:sz="8" w:space="0" w:color="auto"/>
            </w:tcBorders>
            <w:vAlign w:val="center"/>
            <w:hideMark/>
          </w:tcPr>
          <w:p w14:paraId="679FAEB2" w14:textId="4A20DB72" w:rsidR="009D7AEA" w:rsidRPr="006E4790" w:rsidRDefault="009D7AEA" w:rsidP="009D7AEA">
            <w:pPr>
              <w:spacing w:after="0" w:line="240" w:lineRule="auto"/>
              <w:jc w:val="both"/>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rPr>
              <w:t xml:space="preserve">Заявки на участие в конкурсе подаются в электронном виде в соответствии с настоящей документацией, регламентом и функционалом электронной площадки. Заявка участника конкурса может подаваться в соответствии с рекомендованными формами документов, приведенными в Части </w:t>
            </w:r>
            <w:r w:rsidRPr="006E4790">
              <w:rPr>
                <w:rFonts w:ascii="Times New Roman" w:eastAsia="Times New Roman" w:hAnsi="Times New Roman"/>
                <w:sz w:val="24"/>
                <w:szCs w:val="24"/>
                <w:lang w:val="en-US"/>
              </w:rPr>
              <w:t>III</w:t>
            </w:r>
            <w:r w:rsidRPr="006E4790">
              <w:rPr>
                <w:rFonts w:ascii="Times New Roman" w:eastAsia="Times New Roman" w:hAnsi="Times New Roman"/>
                <w:sz w:val="24"/>
                <w:szCs w:val="24"/>
              </w:rPr>
              <w:t xml:space="preserve"> настоящей документации, или по форме участника конкурса. Рекомендуемые формы документов, необходимых для подготовки заявки, приведены в Части </w:t>
            </w:r>
            <w:r w:rsidRPr="006E4790">
              <w:rPr>
                <w:rFonts w:ascii="Times New Roman" w:eastAsia="Times New Roman" w:hAnsi="Times New Roman"/>
                <w:sz w:val="24"/>
                <w:szCs w:val="24"/>
                <w:lang w:val="en-US"/>
              </w:rPr>
              <w:t>III</w:t>
            </w:r>
            <w:r w:rsidRPr="006E4790">
              <w:rPr>
                <w:rFonts w:ascii="Times New Roman" w:eastAsia="Times New Roman" w:hAnsi="Times New Roman"/>
                <w:sz w:val="24"/>
                <w:szCs w:val="24"/>
              </w:rPr>
              <w:t xml:space="preserve"> настоящей документации.</w:t>
            </w:r>
          </w:p>
        </w:tc>
      </w:tr>
      <w:tr w:rsidR="009D7AEA" w:rsidRPr="006E4790" w14:paraId="41574E85" w14:textId="77777777" w:rsidTr="00380721">
        <w:trPr>
          <w:trHeight w:val="418"/>
          <w:jc w:val="center"/>
        </w:trPr>
        <w:tc>
          <w:tcPr>
            <w:tcW w:w="699" w:type="dxa"/>
            <w:tcBorders>
              <w:top w:val="nil"/>
              <w:left w:val="single" w:sz="8" w:space="0" w:color="auto"/>
              <w:bottom w:val="single" w:sz="4" w:space="0" w:color="auto"/>
              <w:right w:val="single" w:sz="4" w:space="0" w:color="auto"/>
            </w:tcBorders>
            <w:vAlign w:val="center"/>
            <w:hideMark/>
          </w:tcPr>
          <w:p w14:paraId="6CAD7F10" w14:textId="7B88EE75" w:rsidR="009D7AEA" w:rsidRPr="006E4790" w:rsidRDefault="009D7AEA" w:rsidP="009D7AEA">
            <w:pPr>
              <w:pStyle w:val="affffb"/>
              <w:numPr>
                <w:ilvl w:val="1"/>
                <w:numId w:val="10"/>
              </w:numPr>
              <w:ind w:left="-120" w:firstLine="142"/>
              <w:jc w:val="both"/>
              <w:rPr>
                <w:szCs w:val="24"/>
              </w:rPr>
            </w:pPr>
            <w:r w:rsidRPr="006E4790">
              <w:rPr>
                <w:szCs w:val="24"/>
              </w:rPr>
              <w:t>3</w:t>
            </w:r>
          </w:p>
        </w:tc>
        <w:tc>
          <w:tcPr>
            <w:tcW w:w="2797" w:type="dxa"/>
            <w:tcBorders>
              <w:top w:val="nil"/>
              <w:left w:val="nil"/>
              <w:bottom w:val="single" w:sz="4" w:space="0" w:color="auto"/>
              <w:right w:val="single" w:sz="4" w:space="0" w:color="auto"/>
            </w:tcBorders>
            <w:vAlign w:val="center"/>
            <w:hideMark/>
          </w:tcPr>
          <w:p w14:paraId="56F06BA4"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 xml:space="preserve">Место подачи заявок </w:t>
            </w:r>
          </w:p>
        </w:tc>
        <w:tc>
          <w:tcPr>
            <w:tcW w:w="5708" w:type="dxa"/>
            <w:tcBorders>
              <w:top w:val="nil"/>
              <w:left w:val="nil"/>
              <w:bottom w:val="single" w:sz="4" w:space="0" w:color="auto"/>
              <w:right w:val="single" w:sz="8" w:space="0" w:color="auto"/>
            </w:tcBorders>
            <w:vAlign w:val="center"/>
            <w:hideMark/>
          </w:tcPr>
          <w:p w14:paraId="73A2A315" w14:textId="36264862" w:rsidR="009D7AEA" w:rsidRPr="006E4790" w:rsidRDefault="009D7AEA" w:rsidP="009D7AEA">
            <w:pPr>
              <w:spacing w:after="0" w:line="240" w:lineRule="auto"/>
              <w:jc w:val="both"/>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rPr>
              <w:t>Электронная площадка, указанная в п. 1.9 Информационной карты</w:t>
            </w:r>
          </w:p>
        </w:tc>
      </w:tr>
      <w:tr w:rsidR="009D7AEA" w:rsidRPr="006E4790" w14:paraId="687C5D52" w14:textId="77777777" w:rsidTr="00380721">
        <w:trPr>
          <w:trHeight w:val="945"/>
          <w:jc w:val="center"/>
        </w:trPr>
        <w:tc>
          <w:tcPr>
            <w:tcW w:w="699" w:type="dxa"/>
            <w:tcBorders>
              <w:top w:val="single" w:sz="4" w:space="0" w:color="auto"/>
              <w:left w:val="single" w:sz="8" w:space="0" w:color="auto"/>
              <w:bottom w:val="single" w:sz="4" w:space="0" w:color="auto"/>
              <w:right w:val="single" w:sz="4" w:space="0" w:color="auto"/>
            </w:tcBorders>
            <w:vAlign w:val="center"/>
            <w:hideMark/>
          </w:tcPr>
          <w:p w14:paraId="4D6C21C0" w14:textId="40D99808" w:rsidR="009D7AEA" w:rsidRPr="006E4790" w:rsidRDefault="009D7AEA" w:rsidP="009D7AEA">
            <w:pPr>
              <w:pStyle w:val="affffb"/>
              <w:numPr>
                <w:ilvl w:val="1"/>
                <w:numId w:val="10"/>
              </w:numPr>
              <w:ind w:left="-120" w:firstLine="142"/>
              <w:jc w:val="both"/>
              <w:rPr>
                <w:szCs w:val="24"/>
              </w:rPr>
            </w:pPr>
          </w:p>
        </w:tc>
        <w:tc>
          <w:tcPr>
            <w:tcW w:w="2797" w:type="dxa"/>
            <w:tcBorders>
              <w:top w:val="single" w:sz="4" w:space="0" w:color="auto"/>
              <w:left w:val="nil"/>
              <w:bottom w:val="single" w:sz="4" w:space="0" w:color="auto"/>
              <w:right w:val="single" w:sz="4" w:space="0" w:color="auto"/>
            </w:tcBorders>
            <w:vAlign w:val="center"/>
            <w:hideMark/>
          </w:tcPr>
          <w:p w14:paraId="201C6C0E"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 xml:space="preserve">Документы и сведения, входящие в состав заявки на участие в конкурсе </w:t>
            </w:r>
          </w:p>
          <w:p w14:paraId="4857AFFF" w14:textId="26587F61" w:rsidR="009D7AEA" w:rsidRPr="006E4790" w:rsidRDefault="009D7AEA" w:rsidP="009D7AEA">
            <w:pPr>
              <w:spacing w:after="0" w:line="240" w:lineRule="auto"/>
              <w:rPr>
                <w:rFonts w:ascii="Times New Roman" w:eastAsia="Times New Roman" w:hAnsi="Times New Roman"/>
                <w:i/>
                <w:sz w:val="24"/>
                <w:szCs w:val="24"/>
                <w:lang w:eastAsia="ru-RU"/>
              </w:rPr>
            </w:pPr>
          </w:p>
        </w:tc>
        <w:tc>
          <w:tcPr>
            <w:tcW w:w="5708" w:type="dxa"/>
            <w:tcBorders>
              <w:top w:val="single" w:sz="4" w:space="0" w:color="auto"/>
              <w:left w:val="nil"/>
              <w:bottom w:val="single" w:sz="4" w:space="0" w:color="auto"/>
              <w:right w:val="single" w:sz="8" w:space="0" w:color="auto"/>
            </w:tcBorders>
            <w:vAlign w:val="center"/>
            <w:hideMark/>
          </w:tcPr>
          <w:p w14:paraId="354942DC" w14:textId="6C162C7B" w:rsidR="009D7AEA" w:rsidRPr="006E4790" w:rsidRDefault="009D7AEA" w:rsidP="009D7AEA">
            <w:pPr>
              <w:spacing w:line="240" w:lineRule="auto"/>
              <w:ind w:firstLine="214"/>
              <w:jc w:val="both"/>
              <w:rPr>
                <w:rFonts w:ascii="Times New Roman" w:hAnsi="Times New Roman"/>
                <w:sz w:val="24"/>
                <w:szCs w:val="24"/>
              </w:rPr>
            </w:pPr>
            <w:r w:rsidRPr="006E4790">
              <w:rPr>
                <w:rFonts w:ascii="Times New Roman" w:hAnsi="Times New Roman"/>
                <w:sz w:val="24"/>
                <w:szCs w:val="24"/>
              </w:rPr>
              <w:t xml:space="preserve">Подача заявки на участие в конкурсе является согласием на проведение с Заказчиком преддоговорных переговоров в соответствии с п. 10.3 раздела 10 части </w:t>
            </w:r>
            <w:r w:rsidRPr="006E4790">
              <w:rPr>
                <w:rFonts w:ascii="Times New Roman" w:hAnsi="Times New Roman"/>
                <w:sz w:val="24"/>
                <w:szCs w:val="24"/>
                <w:lang w:val="en-US"/>
              </w:rPr>
              <w:t>I</w:t>
            </w:r>
            <w:r w:rsidRPr="006E4790">
              <w:rPr>
                <w:rFonts w:ascii="Times New Roman" w:hAnsi="Times New Roman"/>
                <w:sz w:val="24"/>
                <w:szCs w:val="24"/>
              </w:rPr>
              <w:t xml:space="preserve"> настоящей документации, ст. 9.2 Положения о закупке.</w:t>
            </w:r>
          </w:p>
          <w:p w14:paraId="7AC8E7BC" w14:textId="5A4EF4CB" w:rsidR="009D7AEA" w:rsidRPr="006E4790" w:rsidRDefault="009D7AEA" w:rsidP="00A816BA">
            <w:pPr>
              <w:spacing w:line="240" w:lineRule="auto"/>
              <w:ind w:firstLine="495"/>
              <w:jc w:val="both"/>
              <w:rPr>
                <w:rFonts w:ascii="Times New Roman" w:eastAsia="Times New Roman" w:hAnsi="Times New Roman"/>
                <w:iCs/>
                <w:sz w:val="24"/>
                <w:szCs w:val="24"/>
              </w:rPr>
            </w:pPr>
            <w:r w:rsidRPr="006E4790">
              <w:rPr>
                <w:rFonts w:ascii="Times New Roman" w:eastAsia="Times New Roman" w:hAnsi="Times New Roman"/>
                <w:iCs/>
                <w:sz w:val="24"/>
                <w:szCs w:val="24"/>
              </w:rPr>
              <w:lastRenderedPageBreak/>
              <w:t>Заявка на участие в конкурсе должна содержать:</w:t>
            </w:r>
          </w:p>
          <w:p w14:paraId="57B33D99" w14:textId="496F7CE3" w:rsidR="009D7AEA" w:rsidRPr="006E4790" w:rsidRDefault="009D7AEA" w:rsidP="00A816BA">
            <w:pPr>
              <w:pStyle w:val="affffb"/>
              <w:numPr>
                <w:ilvl w:val="0"/>
                <w:numId w:val="35"/>
              </w:numPr>
              <w:ind w:left="0" w:firstLine="495"/>
              <w:jc w:val="both"/>
              <w:rPr>
                <w:iCs/>
                <w:szCs w:val="24"/>
              </w:rPr>
            </w:pPr>
            <w:r w:rsidRPr="006E4790">
              <w:rPr>
                <w:iCs/>
                <w:szCs w:val="24"/>
              </w:rPr>
              <w:t xml:space="preserve">Опись документов, входящих в состав заявки на участие в конкурсе (рекомендуемая форма приведена в Части </w:t>
            </w:r>
            <w:r w:rsidRPr="006E4790">
              <w:rPr>
                <w:iCs/>
                <w:szCs w:val="24"/>
                <w:lang w:val="en-US"/>
              </w:rPr>
              <w:t>III</w:t>
            </w:r>
            <w:r w:rsidRPr="006E4790">
              <w:rPr>
                <w:iCs/>
                <w:szCs w:val="24"/>
              </w:rPr>
              <w:t xml:space="preserve"> настоящей документации);</w:t>
            </w:r>
          </w:p>
          <w:p w14:paraId="768DEC06" w14:textId="4A492B0D" w:rsidR="009D7AEA" w:rsidRPr="00DD13BD" w:rsidRDefault="009D7AEA" w:rsidP="00DD13BD">
            <w:pPr>
              <w:pStyle w:val="affffb"/>
              <w:numPr>
                <w:ilvl w:val="0"/>
                <w:numId w:val="35"/>
              </w:numPr>
              <w:ind w:left="0" w:firstLine="495"/>
              <w:jc w:val="both"/>
              <w:rPr>
                <w:iCs/>
                <w:szCs w:val="24"/>
              </w:rPr>
            </w:pPr>
            <w:r w:rsidRPr="006E4790">
              <w:rPr>
                <w:iCs/>
                <w:szCs w:val="24"/>
              </w:rPr>
              <w:t>Заявка на учас</w:t>
            </w:r>
            <w:r w:rsidR="00DD13BD">
              <w:rPr>
                <w:iCs/>
                <w:szCs w:val="24"/>
              </w:rPr>
              <w:t xml:space="preserve">тие в конкурсе должна содержать </w:t>
            </w:r>
            <w:r w:rsidRPr="00DD13BD">
              <w:rPr>
                <w:szCs w:val="24"/>
              </w:rPr>
              <w:t>согласие н</w:t>
            </w:r>
            <w:r w:rsidR="00202C4F" w:rsidRPr="00DD13BD">
              <w:rPr>
                <w:szCs w:val="24"/>
              </w:rPr>
              <w:t>а</w:t>
            </w:r>
            <w:r w:rsidRPr="00DD13BD">
              <w:rPr>
                <w:szCs w:val="24"/>
              </w:rPr>
              <w:t xml:space="preserve"> оказание услуги на условиях, предусмотренных конкурсной документацией и не подлежащих изменению по результатам проведения конкурса (такое согласие дается с применением программно-аппаратных средств ЭП);</w:t>
            </w:r>
          </w:p>
          <w:p w14:paraId="642ECD79" w14:textId="6F46E2D7" w:rsidR="009D7AEA" w:rsidRPr="006E4790" w:rsidRDefault="009D7AEA" w:rsidP="00A816BA">
            <w:pPr>
              <w:pStyle w:val="affffb"/>
              <w:numPr>
                <w:ilvl w:val="0"/>
                <w:numId w:val="35"/>
              </w:numPr>
              <w:ind w:left="0" w:firstLine="495"/>
              <w:jc w:val="both"/>
              <w:rPr>
                <w:szCs w:val="24"/>
              </w:rPr>
            </w:pPr>
            <w:r w:rsidRPr="006E4790">
              <w:rPr>
                <w:szCs w:val="24"/>
              </w:rPr>
              <w:t>Предложение о</w:t>
            </w:r>
            <w:r w:rsidR="00204EDD">
              <w:rPr>
                <w:szCs w:val="24"/>
              </w:rPr>
              <w:t xml:space="preserve">б </w:t>
            </w:r>
            <w:r w:rsidRPr="006E4790">
              <w:rPr>
                <w:szCs w:val="24"/>
              </w:rPr>
              <w:t xml:space="preserve">общей цене за единицу услуг. Рекомендуемая форма приведена в Части </w:t>
            </w:r>
            <w:r w:rsidRPr="006E4790">
              <w:rPr>
                <w:szCs w:val="24"/>
                <w:lang w:val="en-US"/>
              </w:rPr>
              <w:t>III</w:t>
            </w:r>
            <w:r w:rsidRPr="006E4790">
              <w:rPr>
                <w:szCs w:val="24"/>
              </w:rPr>
              <w:t xml:space="preserve"> настоящей документации;</w:t>
            </w:r>
          </w:p>
          <w:p w14:paraId="0D308CE1" w14:textId="03088D97" w:rsidR="009D7AEA" w:rsidRPr="006E4790" w:rsidRDefault="009D7AEA" w:rsidP="00A816BA">
            <w:pPr>
              <w:pStyle w:val="affffb"/>
              <w:numPr>
                <w:ilvl w:val="0"/>
                <w:numId w:val="35"/>
              </w:numPr>
              <w:ind w:left="0" w:firstLine="495"/>
              <w:jc w:val="both"/>
              <w:rPr>
                <w:iCs/>
                <w:szCs w:val="24"/>
              </w:rPr>
            </w:pPr>
            <w:r w:rsidRPr="006E4790">
              <w:rPr>
                <w:iCs/>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 и номер факса (при их наличии),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A9942DF" w14:textId="3D2119AE" w:rsidR="009D7AEA" w:rsidRPr="006E4790" w:rsidRDefault="009D7AEA" w:rsidP="00A816BA">
            <w:pPr>
              <w:pStyle w:val="affffb"/>
              <w:numPr>
                <w:ilvl w:val="0"/>
                <w:numId w:val="35"/>
              </w:numPr>
              <w:ind w:left="0" w:firstLine="495"/>
              <w:jc w:val="both"/>
              <w:rPr>
                <w:iCs/>
                <w:szCs w:val="24"/>
              </w:rPr>
            </w:pPr>
            <w:bookmarkStart w:id="9" w:name="_Ref405791408"/>
            <w:r w:rsidRPr="006E4790">
              <w:rPr>
                <w:szCs w:val="24"/>
              </w:rPr>
              <w:t xml:space="preserve"> Копии учредительных документов в действующей </w:t>
            </w:r>
            <w:r w:rsidRPr="006E4790">
              <w:rPr>
                <w:iCs/>
                <w:szCs w:val="24"/>
              </w:rPr>
              <w:t>редакции</w:t>
            </w:r>
            <w:r w:rsidRPr="006E4790">
              <w:rPr>
                <w:szCs w:val="24"/>
              </w:rPr>
              <w:t xml:space="preserve"> (для юридических лиц);</w:t>
            </w:r>
            <w:bookmarkEnd w:id="9"/>
          </w:p>
          <w:p w14:paraId="04A72228" w14:textId="0E8C5F5E" w:rsidR="009D7AEA" w:rsidRPr="006E4790" w:rsidRDefault="009D7AEA" w:rsidP="00A816BA">
            <w:pPr>
              <w:pStyle w:val="affffb"/>
              <w:numPr>
                <w:ilvl w:val="0"/>
                <w:numId w:val="35"/>
              </w:numPr>
              <w:ind w:left="0" w:firstLine="495"/>
              <w:jc w:val="both"/>
              <w:rPr>
                <w:szCs w:val="24"/>
              </w:rPr>
            </w:pPr>
            <w:r w:rsidRPr="006E4790">
              <w:rPr>
                <w:iCs/>
                <w:szCs w:val="24"/>
              </w:rPr>
              <w:t xml:space="preserve"> </w:t>
            </w:r>
            <w:r w:rsidRPr="006E4790">
              <w:rPr>
                <w:szCs w:val="24"/>
              </w:rPr>
              <w:t>Сведения о крупной сделке и сделке с заинтересованностью - копия решения об одобрении или о совершении крупной сделки / сделки с заинтересованностью:</w:t>
            </w:r>
          </w:p>
          <w:p w14:paraId="21D96BEB" w14:textId="33CA9848"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законодательством иностранного государства,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14:paraId="04C61E5A" w14:textId="15A77C1D" w:rsidR="009D7AEA" w:rsidRPr="0055382C" w:rsidRDefault="009D7AEA" w:rsidP="00A816BA">
            <w:pPr>
              <w:numPr>
                <w:ilvl w:val="0"/>
                <w:numId w:val="35"/>
              </w:numPr>
              <w:tabs>
                <w:tab w:val="left" w:pos="353"/>
              </w:tabs>
              <w:spacing w:after="0" w:line="240" w:lineRule="auto"/>
              <w:ind w:left="0" w:firstLine="495"/>
              <w:jc w:val="both"/>
              <w:rPr>
                <w:rFonts w:ascii="Times New Roman" w:eastAsia="Times New Roman" w:hAnsi="Times New Roman"/>
                <w:iCs/>
                <w:sz w:val="24"/>
                <w:szCs w:val="24"/>
              </w:rPr>
            </w:pPr>
            <w:r w:rsidRPr="006E4790">
              <w:rPr>
                <w:rFonts w:ascii="Times New Roman" w:hAnsi="Times New Roman"/>
                <w:sz w:val="24"/>
                <w:szCs w:val="24"/>
              </w:rPr>
              <w:t xml:space="preserve">решение об одобрении </w:t>
            </w:r>
            <w:r>
              <w:rPr>
                <w:rFonts w:ascii="Times New Roman" w:hAnsi="Times New Roman"/>
                <w:sz w:val="24"/>
                <w:szCs w:val="24"/>
              </w:rPr>
              <w:t>и</w:t>
            </w:r>
            <w:r w:rsidRPr="006E4790">
              <w:rPr>
                <w:rFonts w:ascii="Times New Roman" w:hAnsi="Times New Roman"/>
                <w:sz w:val="24"/>
                <w:szCs w:val="24"/>
              </w:rPr>
              <w:t xml:space="preserve">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w:t>
            </w:r>
            <w:r w:rsidRPr="006E4790">
              <w:rPr>
                <w:rFonts w:ascii="Times New Roman" w:hAnsi="Times New Roman"/>
                <w:sz w:val="24"/>
                <w:szCs w:val="24"/>
              </w:rPr>
              <w:lastRenderedPageBreak/>
              <w:t>закупке, обеспечение договора является сделкой с заинтересованностью</w:t>
            </w:r>
            <w:r>
              <w:rPr>
                <w:rFonts w:ascii="Times New Roman" w:hAnsi="Times New Roman"/>
                <w:sz w:val="24"/>
                <w:szCs w:val="24"/>
              </w:rPr>
              <w:t xml:space="preserve">, </w:t>
            </w:r>
            <w:r w:rsidRPr="00D61F07">
              <w:rPr>
                <w:rFonts w:ascii="Times New Roman" w:hAnsi="Times New Roman"/>
                <w:sz w:val="24"/>
                <w:szCs w:val="24"/>
              </w:rPr>
              <w:t>либо сведения, что данная сделка для такого участника не является крупной сделкой</w:t>
            </w:r>
            <w:r w:rsidRPr="0017381F">
              <w:rPr>
                <w:rFonts w:ascii="Times New Roman" w:hAnsi="Times New Roman"/>
                <w:sz w:val="24"/>
                <w:szCs w:val="24"/>
              </w:rPr>
              <w:t xml:space="preserve">/ </w:t>
            </w:r>
            <w:r w:rsidRPr="0055382C">
              <w:rPr>
                <w:rFonts w:ascii="Times New Roman" w:hAnsi="Times New Roman"/>
                <w:sz w:val="24"/>
                <w:szCs w:val="24"/>
              </w:rPr>
              <w:t xml:space="preserve">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сделки с заинтересованностью </w:t>
            </w:r>
            <w:r w:rsidRPr="00232DA8">
              <w:rPr>
                <w:rFonts w:ascii="Times New Roman" w:hAnsi="Times New Roman"/>
                <w:sz w:val="24"/>
                <w:szCs w:val="24"/>
              </w:rPr>
              <w:t>со ссылкой на соответствующие нормы законодательства;</w:t>
            </w:r>
          </w:p>
          <w:p w14:paraId="3E6FD061" w14:textId="77777777" w:rsidR="009D7AEA" w:rsidRPr="006E4790" w:rsidRDefault="009D7AEA" w:rsidP="00A816BA">
            <w:pPr>
              <w:numPr>
                <w:ilvl w:val="0"/>
                <w:numId w:val="35"/>
              </w:numPr>
              <w:tabs>
                <w:tab w:val="left" w:pos="250"/>
                <w:tab w:val="left" w:pos="534"/>
              </w:tabs>
              <w:spacing w:after="0" w:line="240" w:lineRule="auto"/>
              <w:ind w:left="0" w:firstLine="495"/>
              <w:jc w:val="both"/>
              <w:rPr>
                <w:rFonts w:ascii="Times New Roman" w:eastAsia="Times New Roman" w:hAnsi="Times New Roman"/>
                <w:iCs/>
                <w:sz w:val="24"/>
                <w:szCs w:val="24"/>
              </w:rPr>
            </w:pPr>
            <w:r w:rsidRPr="006E4790">
              <w:rPr>
                <w:rFonts w:ascii="Times New Roman" w:eastAsia="Times New Roman" w:hAnsi="Times New Roman"/>
                <w:iCs/>
                <w:sz w:val="24"/>
                <w:szCs w:val="24"/>
              </w:rPr>
              <w:t xml:space="preserve"> </w:t>
            </w:r>
            <w:bookmarkStart w:id="10" w:name="_Ref405791406"/>
            <w:r w:rsidRPr="006E4790">
              <w:rPr>
                <w:rFonts w:ascii="Times New Roman" w:hAnsi="Times New Roman"/>
                <w:sz w:val="24"/>
                <w:szCs w:val="24"/>
              </w:rPr>
              <w:t xml:space="preserve">копии </w:t>
            </w:r>
            <w:r w:rsidRPr="006E4790">
              <w:rPr>
                <w:rFonts w:ascii="Times New Roman" w:eastAsia="Times New Roman" w:hAnsi="Times New Roman"/>
                <w:iCs/>
                <w:sz w:val="24"/>
                <w:szCs w:val="24"/>
              </w:rPr>
              <w:t>документов о государственной регистрации:</w:t>
            </w:r>
            <w:bookmarkEnd w:id="10"/>
          </w:p>
          <w:p w14:paraId="450F6EF5" w14:textId="77777777"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eastAsia="Times New Roman" w:hAnsi="Times New Roman"/>
                <w:iCs/>
                <w:sz w:val="24"/>
                <w:szCs w:val="24"/>
              </w:rPr>
              <w:t xml:space="preserve">для юридических лиц – копия выписки из единого </w:t>
            </w:r>
            <w:r w:rsidRPr="006E4790">
              <w:rPr>
                <w:rFonts w:ascii="Times New Roman" w:hAnsi="Times New Roman"/>
                <w:sz w:val="24"/>
                <w:szCs w:val="24"/>
              </w:rPr>
              <w:t>государственного реестра юридических лиц (далее - выписка из ЕГРЮЛ);</w:t>
            </w:r>
          </w:p>
          <w:p w14:paraId="7C208B09" w14:textId="77777777"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для индивидуальных предпринимателей</w:t>
            </w:r>
            <w:r w:rsidRPr="006E4790" w:rsidDel="007B2165">
              <w:rPr>
                <w:rFonts w:ascii="Times New Roman" w:hAnsi="Times New Roman"/>
                <w:sz w:val="24"/>
                <w:szCs w:val="24"/>
              </w:rPr>
              <w:t xml:space="preserve"> </w:t>
            </w:r>
            <w:r w:rsidRPr="006E4790">
              <w:rPr>
                <w:rFonts w:ascii="Times New Roman" w:hAnsi="Times New Roman"/>
                <w:sz w:val="24"/>
                <w:szCs w:val="24"/>
              </w:rPr>
              <w:t xml:space="preserve">– копия выписки из единого государственного реестра индивидуальных предпринимателей (далее - выписка ЕГРИП). </w:t>
            </w:r>
          </w:p>
          <w:p w14:paraId="0782D6E7" w14:textId="42D71EA6" w:rsidR="009D7AEA" w:rsidRPr="006E4790" w:rsidRDefault="009D7AEA" w:rsidP="00A816BA">
            <w:pPr>
              <w:tabs>
                <w:tab w:val="left" w:pos="300"/>
              </w:tabs>
              <w:spacing w:line="240" w:lineRule="auto"/>
              <w:ind w:right="153" w:firstLine="495"/>
              <w:jc w:val="both"/>
              <w:rPr>
                <w:rFonts w:ascii="Times New Roman" w:hAnsi="Times New Roman"/>
                <w:b/>
                <w:caps/>
                <w:sz w:val="24"/>
                <w:szCs w:val="24"/>
              </w:rPr>
            </w:pPr>
            <w:r w:rsidRPr="006E4790">
              <w:rPr>
                <w:rFonts w:ascii="Times New Roman" w:hAnsi="Times New Roman"/>
                <w:sz w:val="24"/>
                <w:szCs w:val="24"/>
              </w:rPr>
              <w:t xml:space="preserve">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r w:rsidRPr="006E4790">
              <w:rPr>
                <w:rStyle w:val="af5"/>
                <w:rFonts w:ascii="Times New Roman" w:hAnsi="Times New Roman"/>
                <w:color w:val="000000" w:themeColor="text1"/>
                <w:sz w:val="24"/>
                <w:szCs w:val="24"/>
                <w:lang w:val="en-US"/>
              </w:rPr>
              <w:t>http</w:t>
            </w:r>
            <w:r w:rsidRPr="006E4790">
              <w:rPr>
                <w:rStyle w:val="af5"/>
                <w:rFonts w:ascii="Times New Roman" w:hAnsi="Times New Roman"/>
                <w:bCs/>
                <w:color w:val="000000" w:themeColor="text1"/>
                <w:sz w:val="24"/>
                <w:szCs w:val="24"/>
              </w:rPr>
              <w:t>://</w:t>
            </w:r>
            <w:r w:rsidRPr="006E4790">
              <w:rPr>
                <w:rStyle w:val="af5"/>
                <w:rFonts w:ascii="Times New Roman" w:hAnsi="Times New Roman"/>
                <w:color w:val="000000" w:themeColor="text1"/>
                <w:sz w:val="24"/>
                <w:szCs w:val="24"/>
                <w:lang w:val="en-US"/>
              </w:rPr>
              <w:t>egrul</w:t>
            </w:r>
            <w:r w:rsidRPr="006E4790">
              <w:rPr>
                <w:rStyle w:val="af5"/>
                <w:rFonts w:ascii="Times New Roman" w:hAnsi="Times New Roman"/>
                <w:bCs/>
                <w:color w:val="000000" w:themeColor="text1"/>
                <w:sz w:val="24"/>
                <w:szCs w:val="24"/>
              </w:rPr>
              <w:t>.</w:t>
            </w:r>
            <w:r w:rsidRPr="006E4790">
              <w:rPr>
                <w:rStyle w:val="af5"/>
                <w:rFonts w:ascii="Times New Roman" w:hAnsi="Times New Roman"/>
                <w:color w:val="000000" w:themeColor="text1"/>
                <w:sz w:val="24"/>
                <w:szCs w:val="24"/>
                <w:lang w:val="en-US"/>
              </w:rPr>
              <w:t>nalog</w:t>
            </w:r>
            <w:r w:rsidRPr="006E4790">
              <w:rPr>
                <w:rStyle w:val="af5"/>
                <w:rFonts w:ascii="Times New Roman" w:hAnsi="Times New Roman"/>
                <w:bCs/>
                <w:color w:val="000000" w:themeColor="text1"/>
                <w:sz w:val="24"/>
                <w:szCs w:val="24"/>
              </w:rPr>
              <w:t>.</w:t>
            </w:r>
            <w:r w:rsidRPr="006E4790">
              <w:rPr>
                <w:rStyle w:val="af5"/>
                <w:rFonts w:ascii="Times New Roman" w:hAnsi="Times New Roman"/>
                <w:color w:val="000000" w:themeColor="text1"/>
                <w:sz w:val="24"/>
                <w:szCs w:val="24"/>
                <w:lang w:val="en-US"/>
              </w:rPr>
              <w:t>ru</w:t>
            </w:r>
            <w:r w:rsidRPr="006E4790">
              <w:rPr>
                <w:rStyle w:val="af5"/>
                <w:rFonts w:ascii="Times New Roman" w:hAnsi="Times New Roman"/>
                <w:bCs/>
                <w:color w:val="000000" w:themeColor="text1"/>
                <w:sz w:val="24"/>
                <w:szCs w:val="24"/>
              </w:rPr>
              <w:t>/#</w:t>
            </w:r>
            <w:r w:rsidRPr="006E4790">
              <w:rPr>
                <w:rFonts w:ascii="Times New Roman" w:hAnsi="Times New Roman"/>
                <w:color w:val="000000" w:themeColor="text1"/>
                <w:sz w:val="24"/>
                <w:szCs w:val="24"/>
              </w:rPr>
              <w:t>;</w:t>
            </w:r>
          </w:p>
          <w:p w14:paraId="417B0E7F" w14:textId="77777777"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для иных физических лиц – копии документов, удостоверяющих личность;</w:t>
            </w:r>
          </w:p>
          <w:p w14:paraId="28E7E8EB" w14:textId="55511C35"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для иностранных лиц – копии документов о государственной регистрации в качестве субъекта гражданского права в соответствии с законодательством государства по месту нахождения, сопровождающиеся переводом на русский язык; в составе заявки, предоставляемой в бумажной форме, данные документы предоставляются легализованными (допускается апостилирование) с нотариально заверенным переводом на русский язык</w:t>
            </w:r>
            <w:r w:rsidRPr="00232DA8">
              <w:rPr>
                <w:rFonts w:ascii="Times New Roman" w:hAnsi="Times New Roman"/>
                <w:sz w:val="24"/>
                <w:szCs w:val="24"/>
              </w:rPr>
              <w:t>.</w:t>
            </w:r>
          </w:p>
          <w:p w14:paraId="63DF3D7C" w14:textId="28DE8075" w:rsidR="009D7AEA" w:rsidRPr="006E4790" w:rsidRDefault="009D7AEA" w:rsidP="00A816BA">
            <w:pPr>
              <w:pStyle w:val="affffb"/>
              <w:numPr>
                <w:ilvl w:val="0"/>
                <w:numId w:val="35"/>
              </w:numPr>
              <w:ind w:left="0" w:firstLine="495"/>
              <w:jc w:val="both"/>
              <w:rPr>
                <w:iCs/>
                <w:szCs w:val="24"/>
              </w:rPr>
            </w:pPr>
            <w:r w:rsidRPr="006E4790">
              <w:rPr>
                <w:szCs w:val="24"/>
              </w:rPr>
              <w:t xml:space="preserve"> </w:t>
            </w:r>
            <w:r w:rsidRPr="006E4790">
              <w:rPr>
                <w:iCs/>
                <w:szCs w:val="24"/>
              </w:rPr>
              <w:t>Копия</w:t>
            </w:r>
            <w:r w:rsidRPr="006E4790">
              <w:rPr>
                <w:szCs w:val="24"/>
              </w:rPr>
              <w:t xml:space="preserve"> документа, подтверждающего полномочия лица на подписание заявки на участие в </w:t>
            </w:r>
            <w:r w:rsidRPr="006E4790">
              <w:rPr>
                <w:iCs/>
                <w:szCs w:val="24"/>
              </w:rPr>
              <w:t>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w:t>
            </w:r>
            <w:r w:rsidRPr="006E4790" w:rsidDel="00BA2715">
              <w:rPr>
                <w:iCs/>
                <w:szCs w:val="24"/>
              </w:rPr>
              <w:t xml:space="preserve"> </w:t>
            </w:r>
            <w:r w:rsidRPr="006E4790">
              <w:rPr>
                <w:iCs/>
                <w:szCs w:val="24"/>
              </w:rPr>
              <w:lastRenderedPageBreak/>
              <w:t>подписание заявки и (или) входящих в ее состав документов, должны быть представлены на каждого подписавшего в соответствии с полномочиями;</w:t>
            </w:r>
          </w:p>
          <w:p w14:paraId="0646AE25" w14:textId="63CC87F1" w:rsidR="009D7AEA" w:rsidRPr="006E4790" w:rsidRDefault="009D7AEA" w:rsidP="00A816BA">
            <w:pPr>
              <w:pStyle w:val="affffb"/>
              <w:numPr>
                <w:ilvl w:val="0"/>
                <w:numId w:val="35"/>
              </w:numPr>
              <w:ind w:left="0" w:firstLine="495"/>
              <w:jc w:val="both"/>
              <w:rPr>
                <w:iCs/>
                <w:szCs w:val="24"/>
              </w:rPr>
            </w:pPr>
            <w:r w:rsidRPr="006E4790">
              <w:rPr>
                <w:iCs/>
                <w:szCs w:val="24"/>
              </w:rPr>
              <w:t xml:space="preserve"> Сведения о применении участником конкурса упрощенной </w:t>
            </w:r>
            <w:r w:rsidRPr="006E4790">
              <w:rPr>
                <w:szCs w:val="24"/>
              </w:rPr>
              <w:t>системы</w:t>
            </w:r>
            <w:r w:rsidRPr="006E4790">
              <w:rPr>
                <w:iCs/>
                <w:szCs w:val="24"/>
              </w:rPr>
              <w:t xml:space="preserve"> налогообложения (для участников закупки, применяющих ее). Отсутствие в заявке участника конкурса указанных сведений не является основанием для отклонения такой заявки;</w:t>
            </w:r>
          </w:p>
          <w:p w14:paraId="60936ABA" w14:textId="4671AFE8" w:rsidR="009D7AEA" w:rsidRPr="006E4790" w:rsidRDefault="009D7AEA" w:rsidP="00A816BA">
            <w:pPr>
              <w:pStyle w:val="affffb"/>
              <w:numPr>
                <w:ilvl w:val="0"/>
                <w:numId w:val="35"/>
              </w:numPr>
              <w:ind w:left="0" w:firstLine="495"/>
              <w:jc w:val="both"/>
              <w:rPr>
                <w:szCs w:val="24"/>
              </w:rPr>
            </w:pPr>
            <w:r w:rsidRPr="006E4790">
              <w:rPr>
                <w:iCs/>
                <w:szCs w:val="24"/>
              </w:rPr>
              <w:t xml:space="preserve"> Декларация учас</w:t>
            </w:r>
            <w:r w:rsidRPr="006E4790">
              <w:rPr>
                <w:szCs w:val="24"/>
              </w:rPr>
              <w:t xml:space="preserve">тника конкурса в составе заявки на закупку (рекомендуемая форма приведена в Части </w:t>
            </w:r>
            <w:r w:rsidRPr="006E4790">
              <w:rPr>
                <w:szCs w:val="24"/>
                <w:lang w:val="en-US"/>
              </w:rPr>
              <w:t>III</w:t>
            </w:r>
            <w:r w:rsidRPr="006E4790">
              <w:rPr>
                <w:szCs w:val="24"/>
              </w:rPr>
              <w:t xml:space="preserve"> настоящей документации):</w:t>
            </w:r>
          </w:p>
          <w:p w14:paraId="12723EA2" w14:textId="77777777"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о ненахождении участника закупки в процессе ликвидации (для юридического лица);</w:t>
            </w:r>
          </w:p>
          <w:p w14:paraId="43D99741" w14:textId="77777777"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об отсутствии в отношении участника закупки решения арбитражного суда о признании его несостоятельным (банкротом) и об открытии конкурсного производства;</w:t>
            </w:r>
          </w:p>
          <w:p w14:paraId="0D8C809E" w14:textId="77777777"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об отсутствии ареста имущества участника закупки, наложенного по решению суда, административного органа;</w:t>
            </w:r>
          </w:p>
          <w:p w14:paraId="622EE55E" w14:textId="77777777"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о неприостановлении деятельности участника закупки;</w:t>
            </w:r>
          </w:p>
          <w:p w14:paraId="3C223B4A" w14:textId="50F416FF"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об отсутствии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36DB4125" w14:textId="3A0ECA9B" w:rsidR="009D7AEA" w:rsidRPr="006E4790" w:rsidRDefault="009D7AEA" w:rsidP="00A816BA">
            <w:pPr>
              <w:numPr>
                <w:ilvl w:val="0"/>
                <w:numId w:val="35"/>
              </w:numPr>
              <w:tabs>
                <w:tab w:val="left" w:pos="207"/>
              </w:tabs>
              <w:spacing w:after="0" w:line="240" w:lineRule="auto"/>
              <w:ind w:left="0" w:firstLine="495"/>
              <w:jc w:val="both"/>
              <w:rPr>
                <w:rFonts w:ascii="Times New Roman" w:hAnsi="Times New Roman"/>
                <w:bCs/>
                <w:sz w:val="24"/>
                <w:szCs w:val="24"/>
              </w:rPr>
            </w:pPr>
            <w:r w:rsidRPr="006E4790">
              <w:rPr>
                <w:rFonts w:ascii="Times New Roman" w:hAnsi="Times New Roman"/>
                <w:sz w:val="24"/>
                <w:szCs w:val="24"/>
              </w:rPr>
              <w:t>об отсутствии вступивших в законную силу двух и более судебных решений о расторжении договоров с Обществом либо ФГУП «Почта России», двух и более не обжалованных в судебном порядке решений Общества либо ФГУП «Почта России» об одностороннем отказе от исполнения договора в связи с существенным нарушением участником обязательств по ним за 2 (два) последних года до даты подачи заявки таким участником (либо отсутствии одного такого решения и одного такого отказа одновременно);</w:t>
            </w:r>
          </w:p>
          <w:p w14:paraId="72E31BD1" w14:textId="77777777" w:rsidR="009D7AEA" w:rsidRPr="006E4790" w:rsidRDefault="009D7AEA" w:rsidP="00A816BA">
            <w:pPr>
              <w:numPr>
                <w:ilvl w:val="0"/>
                <w:numId w:val="35"/>
              </w:numPr>
              <w:tabs>
                <w:tab w:val="left" w:pos="207"/>
              </w:tabs>
              <w:spacing w:after="0" w:line="240" w:lineRule="auto"/>
              <w:ind w:left="0" w:firstLine="495"/>
              <w:jc w:val="both"/>
              <w:rPr>
                <w:rFonts w:ascii="Times New Roman" w:eastAsia="Times New Roman" w:hAnsi="Times New Roman"/>
                <w:bCs/>
                <w:sz w:val="24"/>
                <w:szCs w:val="24"/>
                <w:lang w:eastAsia="ru-RU"/>
              </w:rPr>
            </w:pPr>
            <w:r w:rsidRPr="006E4790">
              <w:rPr>
                <w:rFonts w:ascii="Times New Roman" w:hAnsi="Times New Roman"/>
                <w:sz w:val="24"/>
                <w:szCs w:val="24"/>
              </w:rPr>
              <w:t xml:space="preserve">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7" w:history="1">
              <w:r w:rsidRPr="006E4790">
                <w:rPr>
                  <w:rFonts w:ascii="Times New Roman" w:hAnsi="Times New Roman"/>
                  <w:sz w:val="24"/>
                  <w:szCs w:val="24"/>
                </w:rPr>
                <w:t>статьями 289</w:t>
              </w:r>
            </w:hyperlink>
            <w:r w:rsidRPr="006E4790">
              <w:rPr>
                <w:rFonts w:ascii="Times New Roman" w:hAnsi="Times New Roman"/>
                <w:sz w:val="24"/>
                <w:szCs w:val="24"/>
              </w:rPr>
              <w:t xml:space="preserve">, </w:t>
            </w:r>
            <w:hyperlink r:id="rId18" w:history="1">
              <w:r w:rsidRPr="006E4790">
                <w:rPr>
                  <w:rFonts w:ascii="Times New Roman" w:hAnsi="Times New Roman"/>
                  <w:sz w:val="24"/>
                  <w:szCs w:val="24"/>
                </w:rPr>
                <w:t>290</w:t>
              </w:r>
            </w:hyperlink>
            <w:r w:rsidRPr="006E4790">
              <w:rPr>
                <w:rFonts w:ascii="Times New Roman" w:hAnsi="Times New Roman"/>
                <w:sz w:val="24"/>
                <w:szCs w:val="24"/>
              </w:rPr>
              <w:t xml:space="preserve">, </w:t>
            </w:r>
            <w:hyperlink r:id="rId19" w:history="1">
              <w:r w:rsidRPr="006E4790">
                <w:rPr>
                  <w:rFonts w:ascii="Times New Roman" w:hAnsi="Times New Roman"/>
                  <w:sz w:val="24"/>
                  <w:szCs w:val="24"/>
                </w:rPr>
                <w:t>291</w:t>
              </w:r>
            </w:hyperlink>
            <w:r w:rsidRPr="006E4790">
              <w:rPr>
                <w:rFonts w:ascii="Times New Roman" w:hAnsi="Times New Roman"/>
                <w:sz w:val="24"/>
                <w:szCs w:val="24"/>
              </w:rPr>
              <w:t xml:space="preserve">, </w:t>
            </w:r>
            <w:hyperlink r:id="rId20" w:history="1">
              <w:r w:rsidRPr="006E4790">
                <w:rPr>
                  <w:rFonts w:ascii="Times New Roman" w:hAnsi="Times New Roman"/>
                  <w:sz w:val="24"/>
                  <w:szCs w:val="24"/>
                </w:rPr>
                <w:t>291.1</w:t>
              </w:r>
            </w:hyperlink>
            <w:r w:rsidRPr="006E4790">
              <w:rPr>
                <w:rFonts w:ascii="Times New Roman" w:hAnsi="Times New Roman"/>
                <w:sz w:val="24"/>
                <w:szCs w:val="24"/>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30CDD72" w14:textId="6EBE6D48" w:rsidR="009D7AEA" w:rsidRPr="00CE145B" w:rsidRDefault="009D7AEA" w:rsidP="00A816BA">
            <w:pPr>
              <w:numPr>
                <w:ilvl w:val="0"/>
                <w:numId w:val="35"/>
              </w:numPr>
              <w:tabs>
                <w:tab w:val="left" w:pos="207"/>
              </w:tabs>
              <w:spacing w:after="0" w:line="240" w:lineRule="auto"/>
              <w:ind w:left="0" w:firstLine="495"/>
              <w:jc w:val="both"/>
              <w:rPr>
                <w:rFonts w:ascii="Times New Roman" w:hAnsi="Times New Roman"/>
                <w:bCs/>
                <w:sz w:val="24"/>
                <w:szCs w:val="24"/>
              </w:rPr>
            </w:pPr>
            <w:r w:rsidRPr="006E4790">
              <w:rPr>
                <w:rFonts w:ascii="Times New Roman" w:hAnsi="Times New Roman"/>
                <w:sz w:val="24"/>
                <w:szCs w:val="24"/>
              </w:rPr>
              <w:t xml:space="preserve">об отсутствии фактов привлечения к административной ответственности за совершение административного правонарушения, предусмотренного </w:t>
            </w:r>
            <w:hyperlink r:id="rId21" w:history="1">
              <w:r w:rsidRPr="006E4790">
                <w:rPr>
                  <w:rFonts w:ascii="Times New Roman" w:hAnsi="Times New Roman"/>
                  <w:sz w:val="24"/>
                  <w:szCs w:val="24"/>
                </w:rPr>
                <w:t>статьей 19.28</w:t>
              </w:r>
            </w:hyperlink>
            <w:r w:rsidRPr="006E4790">
              <w:rPr>
                <w:rFonts w:ascii="Times New Roman" w:hAnsi="Times New Roman"/>
                <w:sz w:val="24"/>
                <w:szCs w:val="24"/>
              </w:rPr>
              <w:t xml:space="preserve"> Кодекса Российской Федерации об административных правонарушениях, в течение двух лет до момента подачи заявки на участие в закупке;</w:t>
            </w:r>
          </w:p>
          <w:p w14:paraId="2DA99A45" w14:textId="5AD12930" w:rsidR="00517131" w:rsidRPr="00D02BB8" w:rsidRDefault="009D7AEA" w:rsidP="00A816BA">
            <w:pPr>
              <w:numPr>
                <w:ilvl w:val="0"/>
                <w:numId w:val="35"/>
              </w:numPr>
              <w:tabs>
                <w:tab w:val="left" w:pos="207"/>
              </w:tabs>
              <w:spacing w:after="0" w:line="240" w:lineRule="auto"/>
              <w:ind w:left="0" w:firstLine="495"/>
              <w:jc w:val="both"/>
              <w:rPr>
                <w:rFonts w:ascii="Times New Roman" w:hAnsi="Times New Roman"/>
                <w:bCs/>
                <w:sz w:val="24"/>
                <w:szCs w:val="24"/>
              </w:rPr>
            </w:pPr>
            <w:r w:rsidRPr="00D1191F">
              <w:rPr>
                <w:rFonts w:ascii="Times New Roman" w:hAnsi="Times New Roman"/>
                <w:sz w:val="24"/>
                <w:szCs w:val="24"/>
              </w:rPr>
              <w:t xml:space="preserve">об отсутствии между участником закупки и </w:t>
            </w:r>
            <w:r w:rsidR="00D02BB8">
              <w:rPr>
                <w:rFonts w:ascii="Times New Roman" w:hAnsi="Times New Roman"/>
                <w:sz w:val="24"/>
                <w:szCs w:val="24"/>
              </w:rPr>
              <w:t>Заказчиком конфликта интересов.</w:t>
            </w:r>
          </w:p>
          <w:p w14:paraId="3EC67FB7" w14:textId="4E73CC58" w:rsidR="009D7AEA" w:rsidRDefault="009D7AEA" w:rsidP="00A816BA">
            <w:pPr>
              <w:numPr>
                <w:ilvl w:val="0"/>
                <w:numId w:val="35"/>
              </w:numPr>
              <w:tabs>
                <w:tab w:val="left" w:pos="207"/>
              </w:tabs>
              <w:spacing w:after="0" w:line="240" w:lineRule="auto"/>
              <w:ind w:left="0" w:firstLine="495"/>
              <w:jc w:val="both"/>
              <w:rPr>
                <w:rFonts w:ascii="Times New Roman" w:hAnsi="Times New Roman"/>
                <w:sz w:val="24"/>
                <w:szCs w:val="24"/>
              </w:rPr>
            </w:pPr>
            <w:r w:rsidRPr="00D02BB8">
              <w:rPr>
                <w:rFonts w:ascii="Times New Roman" w:hAnsi="Times New Roman"/>
                <w:sz w:val="24"/>
                <w:szCs w:val="24"/>
              </w:rPr>
              <w:t xml:space="preserve">в случае предоставления обеспечения заявки на участие в конкурсе в виде банковской гарантии – копия банковской гарантии, </w:t>
            </w:r>
            <w:bookmarkStart w:id="11" w:name="_Ref405791900"/>
            <w:r w:rsidRPr="00D02BB8">
              <w:rPr>
                <w:rFonts w:ascii="Times New Roman" w:hAnsi="Times New Roman"/>
                <w:sz w:val="24"/>
                <w:szCs w:val="24"/>
              </w:rPr>
              <w:t>соответствующая требованиям п. 4.9 раздела 4 части I настоящей документации;</w:t>
            </w:r>
          </w:p>
          <w:bookmarkEnd w:id="11"/>
          <w:p w14:paraId="3DC457D7" w14:textId="251AEAD8" w:rsidR="00F72631" w:rsidRPr="00A816BA" w:rsidRDefault="009D7AEA" w:rsidP="00A816BA">
            <w:pPr>
              <w:numPr>
                <w:ilvl w:val="0"/>
                <w:numId w:val="35"/>
              </w:numPr>
              <w:tabs>
                <w:tab w:val="left" w:pos="207"/>
              </w:tabs>
              <w:spacing w:after="0" w:line="240" w:lineRule="auto"/>
              <w:ind w:left="0" w:firstLine="495"/>
              <w:jc w:val="both"/>
              <w:rPr>
                <w:rFonts w:ascii="Times New Roman" w:hAnsi="Times New Roman"/>
                <w:sz w:val="24"/>
                <w:szCs w:val="24"/>
              </w:rPr>
            </w:pPr>
            <w:r w:rsidRPr="00F72631">
              <w:rPr>
                <w:rFonts w:ascii="Times New Roman" w:hAnsi="Times New Roman"/>
                <w:sz w:val="24"/>
                <w:szCs w:val="24"/>
              </w:rPr>
              <w:t xml:space="preserve">Документы, предусмотренные Приложением № 5 «Методика расчета обеспеченности финансовыми ресурсами участников закупок (методика расчета обеспеченности)» к </w:t>
            </w:r>
            <w:r w:rsidR="00B632A3">
              <w:rPr>
                <w:rFonts w:ascii="Times New Roman" w:hAnsi="Times New Roman"/>
                <w:sz w:val="24"/>
                <w:szCs w:val="24"/>
              </w:rPr>
              <w:t>Положению о закупке:</w:t>
            </w:r>
            <w:r w:rsidR="00A816BA">
              <w:rPr>
                <w:rFonts w:ascii="Times New Roman" w:hAnsi="Times New Roman"/>
                <w:sz w:val="24"/>
                <w:szCs w:val="24"/>
              </w:rPr>
              <w:t xml:space="preserve"> </w:t>
            </w:r>
            <w:r w:rsidR="00F72631" w:rsidRPr="00A816BA">
              <w:rPr>
                <w:rFonts w:ascii="Times New Roman" w:hAnsi="Times New Roman"/>
                <w:sz w:val="24"/>
                <w:szCs w:val="24"/>
              </w:rPr>
              <w:t>копии бухгалтерской (финансовой) отчетности за истекший финансовый год и за истекший период текущего финансового года (6 месяцев текущего финансового года</w:t>
            </w:r>
            <w:r w:rsidR="00B632A3" w:rsidRPr="00A816BA">
              <w:rPr>
                <w:rFonts w:ascii="Times New Roman" w:hAnsi="Times New Roman"/>
                <w:sz w:val="24"/>
                <w:szCs w:val="24"/>
              </w:rPr>
              <w:t>).</w:t>
            </w:r>
          </w:p>
          <w:p w14:paraId="51FC2FDF" w14:textId="77777777" w:rsidR="00A816BA" w:rsidRPr="00D81555" w:rsidRDefault="00A816BA" w:rsidP="00A816BA">
            <w:pPr>
              <w:tabs>
                <w:tab w:val="left" w:pos="300"/>
              </w:tabs>
              <w:spacing w:line="240" w:lineRule="auto"/>
              <w:ind w:right="153" w:firstLine="495"/>
              <w:jc w:val="both"/>
              <w:rPr>
                <w:rFonts w:ascii="Times New Roman" w:hAnsi="Times New Roman"/>
                <w:sz w:val="24"/>
                <w:szCs w:val="24"/>
                <w:highlight w:val="yellow"/>
              </w:rPr>
            </w:pPr>
            <w:r w:rsidRPr="00D81555">
              <w:rPr>
                <w:rFonts w:ascii="Times New Roman" w:hAnsi="Times New Roman"/>
                <w:sz w:val="24"/>
                <w:szCs w:val="24"/>
              </w:rPr>
              <w:t>Расчет уровня обеспеченности финансовыми ресурсами осуществляется Заказчиком</w:t>
            </w:r>
            <w:r w:rsidRPr="00A816BA">
              <w:rPr>
                <w:rFonts w:ascii="Times New Roman" w:hAnsi="Times New Roman"/>
                <w:sz w:val="24"/>
                <w:szCs w:val="24"/>
              </w:rPr>
              <w:t xml:space="preserve">. </w:t>
            </w:r>
          </w:p>
          <w:p w14:paraId="52BB3BC1" w14:textId="77777777" w:rsidR="003E0E35" w:rsidRPr="006E4790" w:rsidRDefault="003E0E35" w:rsidP="00A816BA">
            <w:pPr>
              <w:widowControl w:val="0"/>
              <w:adjustRightInd w:val="0"/>
              <w:spacing w:line="240" w:lineRule="auto"/>
              <w:ind w:right="153" w:firstLine="495"/>
              <w:jc w:val="both"/>
              <w:textAlignment w:val="baseline"/>
              <w:rPr>
                <w:rFonts w:ascii="Times New Roman" w:hAnsi="Times New Roman"/>
                <w:sz w:val="24"/>
                <w:szCs w:val="24"/>
              </w:rPr>
            </w:pPr>
            <w:r w:rsidRPr="00D81555">
              <w:rPr>
                <w:rFonts w:ascii="Times New Roman" w:hAnsi="Times New Roman"/>
                <w:sz w:val="24"/>
                <w:szCs w:val="24"/>
              </w:rPr>
              <w:t>Декларация участника закупки в составе заявки на участие в закупке о предоставлении увеличенного обеспечения исполнения договора (предоставляется по форме участника конкурса);</w:t>
            </w:r>
          </w:p>
          <w:p w14:paraId="1844E53B" w14:textId="312D1051" w:rsidR="009D7AEA" w:rsidRPr="006E4790" w:rsidRDefault="009D7AEA" w:rsidP="00A816BA">
            <w:pPr>
              <w:pStyle w:val="affffb"/>
              <w:numPr>
                <w:ilvl w:val="0"/>
                <w:numId w:val="35"/>
              </w:numPr>
              <w:tabs>
                <w:tab w:val="left" w:pos="497"/>
              </w:tabs>
              <w:ind w:left="0" w:firstLine="495"/>
              <w:jc w:val="both"/>
              <w:rPr>
                <w:szCs w:val="24"/>
              </w:rPr>
            </w:pPr>
            <w:r w:rsidRPr="006E4790">
              <w:rPr>
                <w:szCs w:val="24"/>
              </w:rPr>
              <w:t xml:space="preserve">Документы, предоставляемые участником конкурса в соответствии с критериями оценки заявок, установленными настоящей документацией (рекомендуемые формы приведены в Части </w:t>
            </w:r>
            <w:r w:rsidRPr="006E4790">
              <w:rPr>
                <w:szCs w:val="24"/>
                <w:lang w:val="en-US"/>
              </w:rPr>
              <w:t>III</w:t>
            </w:r>
            <w:r w:rsidRPr="006E4790">
              <w:rPr>
                <w:szCs w:val="24"/>
              </w:rPr>
              <w:t xml:space="preserve"> настоящей документации) в соответствии с Приложением </w:t>
            </w:r>
            <w:r w:rsidR="00B916CF">
              <w:rPr>
                <w:szCs w:val="24"/>
              </w:rPr>
              <w:t xml:space="preserve">1 </w:t>
            </w:r>
            <w:r w:rsidRPr="006E4790">
              <w:rPr>
                <w:szCs w:val="24"/>
              </w:rPr>
              <w:t>к Информационной карте</w:t>
            </w:r>
            <w:r w:rsidRPr="006E4790">
              <w:rPr>
                <w:i/>
                <w:szCs w:val="24"/>
              </w:rPr>
              <w:t>.</w:t>
            </w:r>
          </w:p>
          <w:p w14:paraId="3ECF1ACE" w14:textId="77777777" w:rsidR="009D7AEA" w:rsidRPr="006E4790" w:rsidRDefault="009D7AEA" w:rsidP="00A816BA">
            <w:pPr>
              <w:tabs>
                <w:tab w:val="left" w:pos="300"/>
              </w:tabs>
              <w:spacing w:after="0" w:line="240" w:lineRule="auto"/>
              <w:ind w:right="153" w:firstLine="495"/>
              <w:jc w:val="both"/>
              <w:rPr>
                <w:rFonts w:ascii="Times New Roman" w:hAnsi="Times New Roman"/>
                <w:sz w:val="24"/>
                <w:szCs w:val="24"/>
                <w:lang w:eastAsia="ru-RU"/>
              </w:rPr>
            </w:pPr>
            <w:r w:rsidRPr="006E4790">
              <w:rPr>
                <w:rFonts w:ascii="Times New Roman" w:hAnsi="Times New Roman"/>
                <w:sz w:val="24"/>
                <w:szCs w:val="24"/>
                <w:lang w:eastAsia="ru-RU"/>
              </w:rPr>
              <w:t xml:space="preserve"> При этом </w:t>
            </w:r>
            <w:r w:rsidRPr="006E4790">
              <w:rPr>
                <w:rFonts w:ascii="Times New Roman" w:eastAsia="Times New Roman" w:hAnsi="Times New Roman"/>
                <w:sz w:val="24"/>
                <w:szCs w:val="24"/>
              </w:rPr>
              <w:t>отсутствие</w:t>
            </w:r>
            <w:r w:rsidRPr="006E4790">
              <w:rPr>
                <w:rFonts w:ascii="Times New Roman" w:hAnsi="Times New Roman"/>
                <w:sz w:val="24"/>
                <w:szCs w:val="24"/>
                <w:lang w:eastAsia="ru-RU"/>
              </w:rPr>
              <w:t xml:space="preserve"> этих документов не является основанием для признания заявки на </w:t>
            </w:r>
            <w:r w:rsidRPr="006E4790">
              <w:rPr>
                <w:rFonts w:ascii="Times New Roman" w:hAnsi="Times New Roman"/>
                <w:sz w:val="24"/>
                <w:szCs w:val="24"/>
                <w:lang w:eastAsia="ru-RU"/>
              </w:rPr>
              <w:lastRenderedPageBreak/>
              <w:t>участие в конкурсе не соответствующей требованиям настоящей документации.</w:t>
            </w:r>
          </w:p>
          <w:p w14:paraId="1EB5171B" w14:textId="77777777" w:rsidR="009D7AEA" w:rsidRPr="006E4790" w:rsidRDefault="009D7AEA" w:rsidP="009D7AEA">
            <w:pPr>
              <w:tabs>
                <w:tab w:val="left" w:pos="300"/>
              </w:tabs>
              <w:spacing w:after="0" w:line="240" w:lineRule="auto"/>
              <w:ind w:right="153" w:firstLine="214"/>
              <w:jc w:val="both"/>
              <w:rPr>
                <w:rFonts w:ascii="Times New Roman" w:hAnsi="Times New Roman"/>
                <w:sz w:val="24"/>
                <w:szCs w:val="24"/>
                <w:lang w:eastAsia="ru-RU"/>
              </w:rPr>
            </w:pPr>
          </w:p>
          <w:p w14:paraId="48EA8851" w14:textId="42BF6130" w:rsidR="009D7AEA" w:rsidRPr="00A816BA" w:rsidRDefault="009D7AEA" w:rsidP="00A816BA">
            <w:pPr>
              <w:tabs>
                <w:tab w:val="left" w:pos="300"/>
              </w:tabs>
              <w:spacing w:after="0" w:line="240" w:lineRule="auto"/>
              <w:ind w:right="153" w:firstLine="214"/>
              <w:jc w:val="both"/>
              <w:rPr>
                <w:i/>
                <w:szCs w:val="24"/>
              </w:rPr>
            </w:pPr>
            <w:r w:rsidRPr="008355C1">
              <w:rPr>
                <w:rFonts w:ascii="Times New Roman" w:hAnsi="Times New Roman"/>
                <w:sz w:val="24"/>
                <w:szCs w:val="24"/>
                <w:lang w:eastAsia="ru-RU"/>
              </w:rPr>
              <w:t>Сведения и документы, представление которых установлено ст. 7.2 Положения о закупке и документацией о закупке (при подаче заявки коллективным участником</w:t>
            </w:r>
            <w:r w:rsidRPr="008355C1">
              <w:rPr>
                <w:szCs w:val="24"/>
              </w:rPr>
              <w:t>).</w:t>
            </w:r>
          </w:p>
        </w:tc>
      </w:tr>
      <w:tr w:rsidR="009D7AEA" w:rsidRPr="006E4790" w14:paraId="6ED76ADA" w14:textId="77777777" w:rsidTr="00380721">
        <w:trPr>
          <w:trHeight w:val="330"/>
          <w:jc w:val="center"/>
        </w:trPr>
        <w:tc>
          <w:tcPr>
            <w:tcW w:w="9204" w:type="dxa"/>
            <w:gridSpan w:val="3"/>
            <w:tcBorders>
              <w:top w:val="single" w:sz="8" w:space="0" w:color="auto"/>
              <w:left w:val="single" w:sz="8" w:space="0" w:color="auto"/>
              <w:bottom w:val="single" w:sz="8" w:space="0" w:color="auto"/>
              <w:right w:val="single" w:sz="8" w:space="0" w:color="000000"/>
            </w:tcBorders>
            <w:vAlign w:val="center"/>
            <w:hideMark/>
          </w:tcPr>
          <w:p w14:paraId="06150116" w14:textId="77777777" w:rsidR="009D7AEA" w:rsidRPr="006E4790" w:rsidRDefault="009D7AEA" w:rsidP="009D7AEA">
            <w:pPr>
              <w:numPr>
                <w:ilvl w:val="0"/>
                <w:numId w:val="10"/>
              </w:numPr>
              <w:spacing w:after="0" w:line="240" w:lineRule="auto"/>
              <w:jc w:val="center"/>
              <w:rPr>
                <w:rFonts w:ascii="Times New Roman" w:eastAsia="Times New Roman" w:hAnsi="Times New Roman"/>
                <w:b/>
                <w:bCs/>
                <w:sz w:val="24"/>
                <w:szCs w:val="24"/>
                <w:lang w:eastAsia="ru-RU"/>
              </w:rPr>
            </w:pPr>
            <w:r w:rsidRPr="006E4790">
              <w:rPr>
                <w:rFonts w:ascii="Times New Roman" w:eastAsia="Times New Roman" w:hAnsi="Times New Roman"/>
                <w:b/>
                <w:bCs/>
                <w:sz w:val="24"/>
                <w:szCs w:val="24"/>
                <w:lang w:eastAsia="ru-RU"/>
              </w:rPr>
              <w:lastRenderedPageBreak/>
              <w:t>Сроки проведения процедуры закупки, размещения протоколов, определения победителя</w:t>
            </w:r>
          </w:p>
        </w:tc>
      </w:tr>
      <w:tr w:rsidR="009D7AEA" w:rsidRPr="006E4790" w14:paraId="01265C5D" w14:textId="77777777" w:rsidTr="00380721">
        <w:trPr>
          <w:trHeight w:val="550"/>
          <w:jc w:val="center"/>
        </w:trPr>
        <w:tc>
          <w:tcPr>
            <w:tcW w:w="699" w:type="dxa"/>
            <w:tcBorders>
              <w:top w:val="nil"/>
              <w:left w:val="single" w:sz="8" w:space="0" w:color="auto"/>
              <w:bottom w:val="single" w:sz="4" w:space="0" w:color="auto"/>
              <w:right w:val="single" w:sz="4" w:space="0" w:color="auto"/>
            </w:tcBorders>
            <w:vAlign w:val="center"/>
            <w:hideMark/>
          </w:tcPr>
          <w:p w14:paraId="592B206F" w14:textId="119D0E38" w:rsidR="009D7AEA" w:rsidRPr="006E4790" w:rsidRDefault="009D7AEA" w:rsidP="009D7AEA">
            <w:pPr>
              <w:pStyle w:val="affffb"/>
              <w:numPr>
                <w:ilvl w:val="1"/>
                <w:numId w:val="10"/>
              </w:numPr>
              <w:ind w:left="-120" w:firstLine="142"/>
              <w:jc w:val="both"/>
              <w:rPr>
                <w:szCs w:val="24"/>
              </w:rPr>
            </w:pPr>
            <w:r w:rsidRPr="006E4790">
              <w:rPr>
                <w:szCs w:val="24"/>
              </w:rPr>
              <w:t>4</w:t>
            </w:r>
          </w:p>
        </w:tc>
        <w:tc>
          <w:tcPr>
            <w:tcW w:w="2797" w:type="dxa"/>
            <w:tcBorders>
              <w:top w:val="nil"/>
              <w:left w:val="nil"/>
              <w:bottom w:val="single" w:sz="4" w:space="0" w:color="auto"/>
              <w:right w:val="single" w:sz="4" w:space="0" w:color="auto"/>
            </w:tcBorders>
            <w:vAlign w:val="center"/>
            <w:hideMark/>
          </w:tcPr>
          <w:p w14:paraId="66882A3F" w14:textId="77777777" w:rsidR="009D7AEA" w:rsidRPr="00F8124F" w:rsidRDefault="009D7AEA" w:rsidP="009D7AEA">
            <w:pPr>
              <w:spacing w:after="0" w:line="240" w:lineRule="auto"/>
              <w:rPr>
                <w:rFonts w:ascii="Times New Roman" w:eastAsia="Times New Roman" w:hAnsi="Times New Roman"/>
                <w:sz w:val="24"/>
                <w:szCs w:val="24"/>
                <w:lang w:eastAsia="ru-RU"/>
              </w:rPr>
            </w:pPr>
            <w:r w:rsidRPr="00F8124F">
              <w:rPr>
                <w:rFonts w:ascii="Times New Roman" w:eastAsia="Times New Roman" w:hAnsi="Times New Roman"/>
                <w:sz w:val="24"/>
                <w:szCs w:val="24"/>
              </w:rPr>
              <w:t>Дата начала срока подачи заявок на участие в конкурсе, дата и время окончания срока подачи заявок на участие в конкурсе</w:t>
            </w:r>
          </w:p>
        </w:tc>
        <w:tc>
          <w:tcPr>
            <w:tcW w:w="5708" w:type="dxa"/>
            <w:tcBorders>
              <w:top w:val="nil"/>
              <w:left w:val="nil"/>
              <w:bottom w:val="single" w:sz="4" w:space="0" w:color="auto"/>
              <w:right w:val="single" w:sz="8" w:space="0" w:color="auto"/>
            </w:tcBorders>
            <w:vAlign w:val="center"/>
            <w:hideMark/>
          </w:tcPr>
          <w:p w14:paraId="2EBE961E" w14:textId="075DD41E" w:rsidR="009D7AEA" w:rsidRPr="00F8124F" w:rsidRDefault="009D7AEA" w:rsidP="009D7AEA">
            <w:pPr>
              <w:spacing w:line="240" w:lineRule="auto"/>
              <w:jc w:val="both"/>
              <w:rPr>
                <w:rFonts w:ascii="Times New Roman" w:eastAsia="Times New Roman" w:hAnsi="Times New Roman"/>
                <w:i/>
                <w:sz w:val="24"/>
                <w:szCs w:val="24"/>
              </w:rPr>
            </w:pPr>
            <w:r w:rsidRPr="00F8124F">
              <w:rPr>
                <w:rFonts w:ascii="Times New Roman" w:eastAsia="Times New Roman" w:hAnsi="Times New Roman"/>
                <w:sz w:val="24"/>
                <w:szCs w:val="24"/>
                <w:lang w:eastAsia="ru-RU"/>
              </w:rPr>
              <w:t>Дата начала подачи заявок на участие в конкурсе:</w:t>
            </w:r>
            <w:r w:rsidRPr="00F8124F">
              <w:rPr>
                <w:rFonts w:ascii="Times New Roman" w:eastAsia="Times New Roman" w:hAnsi="Times New Roman"/>
                <w:sz w:val="24"/>
                <w:szCs w:val="24"/>
              </w:rPr>
              <w:t xml:space="preserve"> </w:t>
            </w:r>
            <w:r w:rsidR="00886F0C" w:rsidRPr="00F8124F">
              <w:rPr>
                <w:rFonts w:ascii="Times New Roman" w:eastAsia="Times New Roman" w:hAnsi="Times New Roman"/>
                <w:i/>
                <w:sz w:val="24"/>
                <w:szCs w:val="24"/>
              </w:rPr>
              <w:t>21.09.2020</w:t>
            </w:r>
          </w:p>
          <w:p w14:paraId="24896F4C" w14:textId="32638C14" w:rsidR="009D7AEA" w:rsidRPr="00F8124F" w:rsidRDefault="009D7AEA" w:rsidP="009D7AEA">
            <w:pPr>
              <w:spacing w:after="0" w:line="240" w:lineRule="auto"/>
              <w:jc w:val="both"/>
              <w:rPr>
                <w:rFonts w:ascii="Times New Roman" w:eastAsia="Times New Roman" w:hAnsi="Times New Roman"/>
                <w:sz w:val="24"/>
                <w:szCs w:val="24"/>
                <w:lang w:eastAsia="ru-RU"/>
              </w:rPr>
            </w:pPr>
            <w:r w:rsidRPr="00F8124F">
              <w:rPr>
                <w:rFonts w:ascii="Times New Roman" w:eastAsia="Times New Roman" w:hAnsi="Times New Roman"/>
                <w:sz w:val="24"/>
                <w:szCs w:val="24"/>
              </w:rPr>
              <w:t xml:space="preserve">Дата и время окончания </w:t>
            </w:r>
            <w:r w:rsidRPr="00F8124F">
              <w:rPr>
                <w:rFonts w:ascii="Times New Roman" w:eastAsia="Times New Roman" w:hAnsi="Times New Roman"/>
                <w:sz w:val="24"/>
                <w:szCs w:val="24"/>
                <w:lang w:eastAsia="ru-RU"/>
              </w:rPr>
              <w:t xml:space="preserve">подачи заявок на участие в конкурсе: </w:t>
            </w:r>
            <w:r w:rsidR="00F8124F" w:rsidRPr="00F8124F">
              <w:rPr>
                <w:rFonts w:ascii="Times New Roman" w:eastAsia="Times New Roman" w:hAnsi="Times New Roman"/>
                <w:i/>
                <w:sz w:val="24"/>
                <w:szCs w:val="24"/>
              </w:rPr>
              <w:t>10.12</w:t>
            </w:r>
            <w:r w:rsidR="00886F0C" w:rsidRPr="00F8124F">
              <w:rPr>
                <w:rFonts w:ascii="Times New Roman" w:eastAsia="Times New Roman" w:hAnsi="Times New Roman"/>
                <w:i/>
                <w:sz w:val="24"/>
                <w:szCs w:val="24"/>
              </w:rPr>
              <w:t>.2020</w:t>
            </w:r>
            <w:r w:rsidR="00F8124F" w:rsidRPr="00F8124F">
              <w:rPr>
                <w:rFonts w:ascii="Times New Roman" w:eastAsia="Times New Roman" w:hAnsi="Times New Roman"/>
                <w:i/>
                <w:sz w:val="24"/>
                <w:szCs w:val="24"/>
              </w:rPr>
              <w:t xml:space="preserve"> в 10</w:t>
            </w:r>
            <w:r w:rsidR="00886F0C" w:rsidRPr="00F8124F">
              <w:rPr>
                <w:rFonts w:ascii="Times New Roman" w:eastAsia="Times New Roman" w:hAnsi="Times New Roman"/>
                <w:i/>
                <w:sz w:val="24"/>
                <w:szCs w:val="24"/>
              </w:rPr>
              <w:t>.00</w:t>
            </w:r>
            <w:r w:rsidRPr="00F8124F">
              <w:rPr>
                <w:rFonts w:ascii="Times New Roman" w:eastAsia="Times New Roman" w:hAnsi="Times New Roman"/>
                <w:sz w:val="24"/>
                <w:szCs w:val="24"/>
                <w:lang w:eastAsia="ru-RU"/>
              </w:rPr>
              <w:t xml:space="preserve"> </w:t>
            </w:r>
          </w:p>
          <w:p w14:paraId="477F7E8A" w14:textId="1838FC01" w:rsidR="009D7AEA" w:rsidRPr="00F8124F" w:rsidRDefault="009D7AEA" w:rsidP="009D7AEA">
            <w:pPr>
              <w:spacing w:after="0" w:line="240" w:lineRule="auto"/>
              <w:jc w:val="both"/>
              <w:rPr>
                <w:rFonts w:ascii="Times New Roman" w:eastAsia="Times New Roman" w:hAnsi="Times New Roman"/>
                <w:sz w:val="24"/>
                <w:szCs w:val="24"/>
                <w:lang w:eastAsia="ru-RU"/>
              </w:rPr>
            </w:pPr>
            <w:r w:rsidRPr="00F8124F">
              <w:rPr>
                <w:rFonts w:ascii="Times New Roman" w:eastAsia="Times New Roman" w:hAnsi="Times New Roman"/>
                <w:sz w:val="24"/>
                <w:szCs w:val="24"/>
                <w:lang w:eastAsia="ru-RU"/>
              </w:rPr>
              <w:t xml:space="preserve"> </w:t>
            </w:r>
          </w:p>
        </w:tc>
      </w:tr>
      <w:tr w:rsidR="009D7AEA" w:rsidRPr="006E4790" w14:paraId="7C1A77D4" w14:textId="77777777" w:rsidTr="00380721">
        <w:trPr>
          <w:trHeight w:val="1890"/>
          <w:jc w:val="center"/>
        </w:trPr>
        <w:tc>
          <w:tcPr>
            <w:tcW w:w="699" w:type="dxa"/>
            <w:tcBorders>
              <w:top w:val="single" w:sz="4" w:space="0" w:color="auto"/>
              <w:left w:val="single" w:sz="8" w:space="0" w:color="auto"/>
              <w:bottom w:val="single" w:sz="4" w:space="0" w:color="auto"/>
              <w:right w:val="single" w:sz="4" w:space="0" w:color="auto"/>
            </w:tcBorders>
            <w:vAlign w:val="center"/>
            <w:hideMark/>
          </w:tcPr>
          <w:p w14:paraId="37B2024D" w14:textId="12DDA615" w:rsidR="009D7AEA" w:rsidRPr="006E4790" w:rsidRDefault="009D7AEA" w:rsidP="009D7AEA">
            <w:pPr>
              <w:pStyle w:val="affffb"/>
              <w:numPr>
                <w:ilvl w:val="1"/>
                <w:numId w:val="10"/>
              </w:numPr>
              <w:ind w:left="-120" w:firstLine="142"/>
              <w:jc w:val="both"/>
              <w:rPr>
                <w:szCs w:val="24"/>
              </w:rPr>
            </w:pPr>
            <w:r w:rsidRPr="006E4790">
              <w:rPr>
                <w:szCs w:val="24"/>
              </w:rPr>
              <w:t>4</w:t>
            </w:r>
          </w:p>
        </w:tc>
        <w:tc>
          <w:tcPr>
            <w:tcW w:w="2797" w:type="dxa"/>
            <w:tcBorders>
              <w:top w:val="single" w:sz="4" w:space="0" w:color="auto"/>
              <w:left w:val="nil"/>
              <w:bottom w:val="single" w:sz="4" w:space="0" w:color="auto"/>
              <w:right w:val="single" w:sz="4" w:space="0" w:color="auto"/>
            </w:tcBorders>
            <w:vAlign w:val="center"/>
            <w:hideMark/>
          </w:tcPr>
          <w:p w14:paraId="430F0563" w14:textId="77777777" w:rsidR="009D7AEA" w:rsidRPr="00F8124F" w:rsidRDefault="009D7AEA" w:rsidP="009D7AEA">
            <w:pPr>
              <w:spacing w:after="0" w:line="240" w:lineRule="auto"/>
              <w:rPr>
                <w:rFonts w:ascii="Times New Roman" w:eastAsia="Times New Roman" w:hAnsi="Times New Roman"/>
                <w:color w:val="000000"/>
                <w:sz w:val="24"/>
                <w:szCs w:val="24"/>
                <w:lang w:eastAsia="ru-RU"/>
              </w:rPr>
            </w:pPr>
            <w:r w:rsidRPr="00F8124F">
              <w:rPr>
                <w:rFonts w:ascii="Times New Roman" w:eastAsia="Times New Roman" w:hAnsi="Times New Roman"/>
                <w:color w:val="000000"/>
                <w:sz w:val="24"/>
                <w:szCs w:val="24"/>
                <w:lang w:eastAsia="ru-RU"/>
              </w:rPr>
              <w:t>Дата начала и дата окончания срока предоставления участникам конкурса разъяснений положений конкурсной документации</w:t>
            </w:r>
          </w:p>
        </w:tc>
        <w:tc>
          <w:tcPr>
            <w:tcW w:w="5708" w:type="dxa"/>
            <w:tcBorders>
              <w:top w:val="single" w:sz="4" w:space="0" w:color="auto"/>
              <w:left w:val="nil"/>
              <w:bottom w:val="single" w:sz="4" w:space="0" w:color="auto"/>
              <w:right w:val="single" w:sz="8" w:space="0" w:color="auto"/>
            </w:tcBorders>
            <w:vAlign w:val="center"/>
            <w:hideMark/>
          </w:tcPr>
          <w:p w14:paraId="13A5CBF3" w14:textId="40E518C1" w:rsidR="009D7AEA" w:rsidRPr="00F8124F" w:rsidRDefault="009D7AEA" w:rsidP="009D7AEA">
            <w:pPr>
              <w:spacing w:line="240" w:lineRule="auto"/>
              <w:rPr>
                <w:rFonts w:ascii="Times New Roman" w:eastAsia="Times New Roman" w:hAnsi="Times New Roman"/>
                <w:i/>
                <w:sz w:val="24"/>
                <w:szCs w:val="24"/>
              </w:rPr>
            </w:pPr>
            <w:r w:rsidRPr="00F8124F">
              <w:rPr>
                <w:rFonts w:ascii="Times New Roman" w:eastAsia="Times New Roman" w:hAnsi="Times New Roman"/>
                <w:sz w:val="24"/>
                <w:szCs w:val="24"/>
              </w:rPr>
              <w:t xml:space="preserve">Дата начала предоставления разъяснений положений документации: </w:t>
            </w:r>
            <w:r w:rsidR="00886F0C" w:rsidRPr="00F8124F">
              <w:rPr>
                <w:rFonts w:ascii="Times New Roman" w:eastAsia="Times New Roman" w:hAnsi="Times New Roman"/>
                <w:i/>
                <w:sz w:val="24"/>
                <w:szCs w:val="24"/>
              </w:rPr>
              <w:t>18.09.2020</w:t>
            </w:r>
          </w:p>
          <w:p w14:paraId="5A8DF4A7" w14:textId="2714694A" w:rsidR="009D7AEA" w:rsidRPr="00F8124F" w:rsidRDefault="009D7AEA" w:rsidP="009D7AEA">
            <w:pPr>
              <w:spacing w:line="240" w:lineRule="auto"/>
              <w:rPr>
                <w:rFonts w:ascii="Times New Roman" w:eastAsia="Times New Roman" w:hAnsi="Times New Roman"/>
                <w:i/>
                <w:sz w:val="24"/>
                <w:szCs w:val="24"/>
              </w:rPr>
            </w:pPr>
            <w:r w:rsidRPr="00F8124F">
              <w:rPr>
                <w:rFonts w:ascii="Times New Roman" w:eastAsia="Times New Roman" w:hAnsi="Times New Roman"/>
                <w:sz w:val="24"/>
                <w:szCs w:val="24"/>
              </w:rPr>
              <w:t xml:space="preserve">Дата окончания предоставления разъяснений положений документации: </w:t>
            </w:r>
            <w:r w:rsidR="00F8124F" w:rsidRPr="00F8124F">
              <w:rPr>
                <w:rFonts w:ascii="Times New Roman" w:eastAsia="Times New Roman" w:hAnsi="Times New Roman"/>
                <w:sz w:val="24"/>
                <w:szCs w:val="24"/>
              </w:rPr>
              <w:t>09.12</w:t>
            </w:r>
            <w:r w:rsidR="00886F0C" w:rsidRPr="00F8124F">
              <w:rPr>
                <w:rFonts w:ascii="Times New Roman" w:eastAsia="Times New Roman" w:hAnsi="Times New Roman"/>
                <w:sz w:val="24"/>
                <w:szCs w:val="24"/>
              </w:rPr>
              <w:t>.2020</w:t>
            </w:r>
          </w:p>
          <w:p w14:paraId="07F2790C" w14:textId="1E0EF80C" w:rsidR="009D7AEA" w:rsidRPr="00F8124F" w:rsidRDefault="009D7AEA" w:rsidP="00447F76">
            <w:pPr>
              <w:spacing w:after="0" w:line="240" w:lineRule="auto"/>
              <w:rPr>
                <w:rFonts w:ascii="Times New Roman" w:eastAsia="Times New Roman" w:hAnsi="Times New Roman"/>
                <w:sz w:val="24"/>
                <w:szCs w:val="24"/>
                <w:lang w:eastAsia="ru-RU"/>
              </w:rPr>
            </w:pPr>
            <w:r w:rsidRPr="00F8124F">
              <w:rPr>
                <w:rFonts w:ascii="Times New Roman" w:eastAsia="Times New Roman" w:hAnsi="Times New Roman"/>
                <w:sz w:val="24"/>
                <w:szCs w:val="24"/>
              </w:rPr>
              <w:t xml:space="preserve">Последний день подачи запросов на разъяснения положений документации: </w:t>
            </w:r>
            <w:r w:rsidR="00447F76" w:rsidRPr="00F8124F">
              <w:rPr>
                <w:rFonts w:ascii="Times New Roman" w:eastAsia="Times New Roman" w:hAnsi="Times New Roman"/>
                <w:i/>
                <w:sz w:val="24"/>
                <w:szCs w:val="24"/>
              </w:rPr>
              <w:softHyphen/>
            </w:r>
            <w:r w:rsidR="00F8124F" w:rsidRPr="00F8124F">
              <w:rPr>
                <w:rFonts w:ascii="Times New Roman" w:eastAsia="Times New Roman" w:hAnsi="Times New Roman"/>
                <w:i/>
                <w:sz w:val="24"/>
                <w:szCs w:val="24"/>
              </w:rPr>
              <w:t>06.12</w:t>
            </w:r>
            <w:r w:rsidR="00886F0C" w:rsidRPr="00F8124F">
              <w:rPr>
                <w:rFonts w:ascii="Times New Roman" w:eastAsia="Times New Roman" w:hAnsi="Times New Roman"/>
                <w:i/>
                <w:sz w:val="24"/>
                <w:szCs w:val="24"/>
              </w:rPr>
              <w:t>.2020</w:t>
            </w:r>
          </w:p>
        </w:tc>
      </w:tr>
      <w:tr w:rsidR="009D7AEA" w:rsidRPr="006E4790" w14:paraId="2B36392E" w14:textId="77777777" w:rsidTr="008355C1">
        <w:trPr>
          <w:jc w:val="center"/>
        </w:trPr>
        <w:tc>
          <w:tcPr>
            <w:tcW w:w="699" w:type="dxa"/>
            <w:tcBorders>
              <w:top w:val="single" w:sz="4" w:space="0" w:color="auto"/>
              <w:left w:val="single" w:sz="8" w:space="0" w:color="auto"/>
              <w:bottom w:val="single" w:sz="4" w:space="0" w:color="auto"/>
              <w:right w:val="single" w:sz="4" w:space="0" w:color="auto"/>
            </w:tcBorders>
            <w:vAlign w:val="center"/>
          </w:tcPr>
          <w:p w14:paraId="3BC5B0BC" w14:textId="77777777" w:rsidR="009D7AEA" w:rsidRPr="006E4790" w:rsidRDefault="009D7AEA" w:rsidP="009D7AEA">
            <w:pPr>
              <w:pStyle w:val="affffb"/>
              <w:numPr>
                <w:ilvl w:val="1"/>
                <w:numId w:val="10"/>
              </w:numPr>
              <w:ind w:left="-120" w:firstLine="142"/>
              <w:jc w:val="both"/>
              <w:rPr>
                <w:szCs w:val="24"/>
              </w:rPr>
            </w:pPr>
          </w:p>
        </w:tc>
        <w:tc>
          <w:tcPr>
            <w:tcW w:w="2797" w:type="dxa"/>
            <w:tcBorders>
              <w:top w:val="single" w:sz="4" w:space="0" w:color="auto"/>
              <w:left w:val="nil"/>
              <w:bottom w:val="single" w:sz="4" w:space="0" w:color="auto"/>
              <w:right w:val="single" w:sz="4" w:space="0" w:color="auto"/>
            </w:tcBorders>
            <w:vAlign w:val="center"/>
          </w:tcPr>
          <w:p w14:paraId="2A19E9ED" w14:textId="00FCF885" w:rsidR="009D7AEA" w:rsidRPr="00F8124F" w:rsidRDefault="009D7AEA" w:rsidP="009D7AEA">
            <w:pPr>
              <w:spacing w:after="0" w:line="240" w:lineRule="auto"/>
              <w:rPr>
                <w:rFonts w:ascii="Times New Roman" w:eastAsia="Times New Roman" w:hAnsi="Times New Roman"/>
                <w:color w:val="000000"/>
                <w:sz w:val="24"/>
                <w:szCs w:val="24"/>
                <w:lang w:eastAsia="ru-RU"/>
              </w:rPr>
            </w:pPr>
            <w:r w:rsidRPr="00F8124F">
              <w:rPr>
                <w:rFonts w:ascii="Times New Roman" w:eastAsia="Times New Roman" w:hAnsi="Times New Roman"/>
                <w:color w:val="000000"/>
                <w:sz w:val="24"/>
                <w:szCs w:val="24"/>
                <w:lang w:eastAsia="ru-RU"/>
              </w:rPr>
              <w:t>Срок открытия доступа к поданным заявкам</w:t>
            </w:r>
          </w:p>
        </w:tc>
        <w:tc>
          <w:tcPr>
            <w:tcW w:w="5708" w:type="dxa"/>
            <w:tcBorders>
              <w:top w:val="single" w:sz="4" w:space="0" w:color="auto"/>
              <w:left w:val="nil"/>
              <w:bottom w:val="single" w:sz="4" w:space="0" w:color="auto"/>
              <w:right w:val="single" w:sz="8" w:space="0" w:color="auto"/>
            </w:tcBorders>
            <w:vAlign w:val="center"/>
          </w:tcPr>
          <w:p w14:paraId="3F2FE378" w14:textId="77FFA46F" w:rsidR="009D7AEA" w:rsidRPr="00F8124F" w:rsidRDefault="00F8124F" w:rsidP="009D7AEA">
            <w:pPr>
              <w:spacing w:line="240" w:lineRule="auto"/>
              <w:rPr>
                <w:rFonts w:ascii="Times New Roman" w:eastAsia="Times New Roman" w:hAnsi="Times New Roman"/>
                <w:sz w:val="24"/>
                <w:szCs w:val="24"/>
              </w:rPr>
            </w:pPr>
            <w:r w:rsidRPr="00F8124F">
              <w:rPr>
                <w:rFonts w:ascii="Times New Roman" w:eastAsia="Times New Roman" w:hAnsi="Times New Roman"/>
                <w:i/>
                <w:sz w:val="24"/>
                <w:szCs w:val="24"/>
                <w:lang w:eastAsia="ru-RU"/>
              </w:rPr>
              <w:t>10.12</w:t>
            </w:r>
            <w:r w:rsidR="00886F0C" w:rsidRPr="00F8124F">
              <w:rPr>
                <w:rFonts w:ascii="Times New Roman" w:eastAsia="Times New Roman" w:hAnsi="Times New Roman"/>
                <w:i/>
                <w:sz w:val="24"/>
                <w:szCs w:val="24"/>
                <w:lang w:eastAsia="ru-RU"/>
              </w:rPr>
              <w:t>.2020</w:t>
            </w:r>
            <w:r w:rsidRPr="00F8124F">
              <w:rPr>
                <w:rFonts w:ascii="Times New Roman" w:eastAsia="Times New Roman" w:hAnsi="Times New Roman"/>
                <w:i/>
                <w:sz w:val="24"/>
                <w:szCs w:val="24"/>
                <w:lang w:eastAsia="ru-RU"/>
              </w:rPr>
              <w:t xml:space="preserve"> в 10</w:t>
            </w:r>
            <w:r w:rsidR="00886F0C" w:rsidRPr="00F8124F">
              <w:rPr>
                <w:rFonts w:ascii="Times New Roman" w:eastAsia="Times New Roman" w:hAnsi="Times New Roman"/>
                <w:i/>
                <w:sz w:val="24"/>
                <w:szCs w:val="24"/>
                <w:lang w:eastAsia="ru-RU"/>
              </w:rPr>
              <w:t>.00</w:t>
            </w:r>
          </w:p>
        </w:tc>
      </w:tr>
      <w:tr w:rsidR="009D7AEA" w:rsidRPr="006E4790" w14:paraId="1A56373C" w14:textId="77777777" w:rsidTr="008355C1">
        <w:trPr>
          <w:jc w:val="center"/>
        </w:trPr>
        <w:tc>
          <w:tcPr>
            <w:tcW w:w="699" w:type="dxa"/>
            <w:tcBorders>
              <w:top w:val="nil"/>
              <w:left w:val="single" w:sz="8" w:space="0" w:color="auto"/>
              <w:bottom w:val="single" w:sz="4" w:space="0" w:color="auto"/>
              <w:right w:val="single" w:sz="4" w:space="0" w:color="auto"/>
            </w:tcBorders>
            <w:vAlign w:val="center"/>
            <w:hideMark/>
          </w:tcPr>
          <w:p w14:paraId="45AE5BC9" w14:textId="7E19F08E" w:rsidR="009D7AEA" w:rsidRPr="006E4790" w:rsidRDefault="009D7AEA" w:rsidP="009D7AEA">
            <w:pPr>
              <w:pStyle w:val="affffb"/>
              <w:numPr>
                <w:ilvl w:val="1"/>
                <w:numId w:val="10"/>
              </w:numPr>
              <w:ind w:left="-120" w:firstLine="142"/>
              <w:jc w:val="both"/>
              <w:rPr>
                <w:szCs w:val="24"/>
              </w:rPr>
            </w:pPr>
            <w:r w:rsidRPr="006E4790">
              <w:rPr>
                <w:szCs w:val="24"/>
              </w:rPr>
              <w:t>4</w:t>
            </w:r>
          </w:p>
        </w:tc>
        <w:tc>
          <w:tcPr>
            <w:tcW w:w="2797" w:type="dxa"/>
            <w:tcBorders>
              <w:top w:val="nil"/>
              <w:left w:val="nil"/>
              <w:bottom w:val="single" w:sz="4" w:space="0" w:color="auto"/>
              <w:right w:val="single" w:sz="4" w:space="0" w:color="auto"/>
            </w:tcBorders>
            <w:vAlign w:val="center"/>
            <w:hideMark/>
          </w:tcPr>
          <w:p w14:paraId="4D04060F" w14:textId="25405326" w:rsidR="009D7AEA" w:rsidRPr="00F8124F" w:rsidRDefault="009D7AEA" w:rsidP="009D7AEA">
            <w:pPr>
              <w:spacing w:after="0" w:line="240" w:lineRule="auto"/>
              <w:rPr>
                <w:rFonts w:ascii="Times New Roman" w:eastAsia="Times New Roman" w:hAnsi="Times New Roman"/>
                <w:color w:val="000000"/>
                <w:sz w:val="24"/>
                <w:szCs w:val="24"/>
                <w:lang w:eastAsia="ru-RU"/>
              </w:rPr>
            </w:pPr>
            <w:r w:rsidRPr="00F8124F">
              <w:rPr>
                <w:rFonts w:ascii="Times New Roman" w:eastAsia="Times New Roman" w:hAnsi="Times New Roman"/>
                <w:color w:val="000000"/>
                <w:sz w:val="24"/>
                <w:szCs w:val="24"/>
                <w:lang w:eastAsia="ru-RU"/>
              </w:rPr>
              <w:t xml:space="preserve">Дата завершения отборочной стадии конкурса </w:t>
            </w:r>
          </w:p>
        </w:tc>
        <w:tc>
          <w:tcPr>
            <w:tcW w:w="5708" w:type="dxa"/>
            <w:tcBorders>
              <w:top w:val="nil"/>
              <w:left w:val="nil"/>
              <w:bottom w:val="single" w:sz="4" w:space="0" w:color="auto"/>
              <w:right w:val="single" w:sz="8" w:space="0" w:color="auto"/>
            </w:tcBorders>
            <w:vAlign w:val="center"/>
            <w:hideMark/>
          </w:tcPr>
          <w:p w14:paraId="2E6957B3" w14:textId="5D252464" w:rsidR="009D7AEA" w:rsidRPr="00F8124F" w:rsidRDefault="00F8124F" w:rsidP="009D7AEA">
            <w:pPr>
              <w:spacing w:after="0" w:line="240" w:lineRule="auto"/>
              <w:jc w:val="both"/>
              <w:rPr>
                <w:rFonts w:ascii="Times New Roman" w:eastAsia="Times New Roman" w:hAnsi="Times New Roman"/>
                <w:i/>
                <w:color w:val="000000"/>
                <w:sz w:val="24"/>
                <w:szCs w:val="24"/>
                <w:lang w:eastAsia="ru-RU"/>
              </w:rPr>
            </w:pPr>
            <w:r w:rsidRPr="00F8124F">
              <w:rPr>
                <w:rFonts w:ascii="Times New Roman" w:eastAsia="Times New Roman" w:hAnsi="Times New Roman"/>
                <w:i/>
                <w:sz w:val="24"/>
                <w:szCs w:val="24"/>
              </w:rPr>
              <w:t>22.12</w:t>
            </w:r>
            <w:r w:rsidR="00886F0C" w:rsidRPr="00F8124F">
              <w:rPr>
                <w:rFonts w:ascii="Times New Roman" w:eastAsia="Times New Roman" w:hAnsi="Times New Roman"/>
                <w:i/>
                <w:sz w:val="24"/>
                <w:szCs w:val="24"/>
              </w:rPr>
              <w:t>.2020</w:t>
            </w:r>
          </w:p>
        </w:tc>
      </w:tr>
      <w:tr w:rsidR="00447F76" w:rsidRPr="006E4790" w14:paraId="52F768E5" w14:textId="77777777" w:rsidTr="008355C1">
        <w:trPr>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7891BE07" w14:textId="442E7517" w:rsidR="00447F76" w:rsidRPr="006E4790" w:rsidRDefault="00447F76" w:rsidP="00447F76">
            <w:pPr>
              <w:pStyle w:val="affffb"/>
              <w:numPr>
                <w:ilvl w:val="1"/>
                <w:numId w:val="10"/>
              </w:numPr>
              <w:ind w:left="-120" w:firstLine="142"/>
              <w:jc w:val="both"/>
              <w:rPr>
                <w:szCs w:val="24"/>
              </w:rPr>
            </w:pPr>
            <w:r w:rsidRPr="006E4790">
              <w:rPr>
                <w:szCs w:val="24"/>
              </w:rPr>
              <w:t>4</w:t>
            </w:r>
          </w:p>
        </w:tc>
        <w:tc>
          <w:tcPr>
            <w:tcW w:w="2797" w:type="dxa"/>
            <w:tcBorders>
              <w:top w:val="single" w:sz="4" w:space="0" w:color="auto"/>
              <w:left w:val="nil"/>
              <w:bottom w:val="single" w:sz="4" w:space="0" w:color="auto"/>
              <w:right w:val="single" w:sz="4" w:space="0" w:color="auto"/>
            </w:tcBorders>
            <w:vAlign w:val="center"/>
            <w:hideMark/>
          </w:tcPr>
          <w:p w14:paraId="0A340C74" w14:textId="3942D4E6" w:rsidR="00447F76" w:rsidRPr="00F8124F" w:rsidRDefault="00447F76" w:rsidP="00447F76">
            <w:pPr>
              <w:spacing w:after="0" w:line="240" w:lineRule="auto"/>
              <w:rPr>
                <w:rFonts w:ascii="Times New Roman" w:eastAsia="Times New Roman" w:hAnsi="Times New Roman"/>
                <w:color w:val="000000"/>
                <w:sz w:val="24"/>
                <w:szCs w:val="24"/>
                <w:lang w:eastAsia="ru-RU"/>
              </w:rPr>
            </w:pPr>
            <w:r w:rsidRPr="00F8124F">
              <w:rPr>
                <w:rFonts w:ascii="Times New Roman" w:eastAsia="Times New Roman" w:hAnsi="Times New Roman"/>
                <w:color w:val="000000"/>
                <w:sz w:val="24"/>
                <w:szCs w:val="24"/>
                <w:lang w:eastAsia="ru-RU"/>
              </w:rPr>
              <w:t xml:space="preserve">Дата завершения оценочной стадии </w:t>
            </w:r>
          </w:p>
        </w:tc>
        <w:tc>
          <w:tcPr>
            <w:tcW w:w="5708" w:type="dxa"/>
            <w:tcBorders>
              <w:top w:val="single" w:sz="4" w:space="0" w:color="auto"/>
              <w:left w:val="nil"/>
              <w:bottom w:val="single" w:sz="4" w:space="0" w:color="auto"/>
              <w:right w:val="single" w:sz="4" w:space="0" w:color="auto"/>
            </w:tcBorders>
            <w:hideMark/>
          </w:tcPr>
          <w:p w14:paraId="09CE8600" w14:textId="00790E99" w:rsidR="00447F76" w:rsidRPr="00F8124F" w:rsidRDefault="00F8124F" w:rsidP="00447F76">
            <w:pPr>
              <w:spacing w:after="0" w:line="240" w:lineRule="auto"/>
              <w:jc w:val="both"/>
              <w:rPr>
                <w:rFonts w:ascii="Times New Roman" w:eastAsia="Times New Roman" w:hAnsi="Times New Roman"/>
                <w:i/>
                <w:color w:val="000000"/>
                <w:sz w:val="24"/>
                <w:szCs w:val="24"/>
                <w:lang w:eastAsia="ru-RU"/>
              </w:rPr>
            </w:pPr>
            <w:r w:rsidRPr="00F8124F">
              <w:rPr>
                <w:rFonts w:ascii="Times New Roman" w:eastAsia="Times New Roman" w:hAnsi="Times New Roman"/>
                <w:i/>
                <w:sz w:val="24"/>
                <w:szCs w:val="24"/>
              </w:rPr>
              <w:t>29.12</w:t>
            </w:r>
            <w:r w:rsidR="00886F0C" w:rsidRPr="00F8124F">
              <w:rPr>
                <w:rFonts w:ascii="Times New Roman" w:eastAsia="Times New Roman" w:hAnsi="Times New Roman"/>
                <w:i/>
                <w:sz w:val="24"/>
                <w:szCs w:val="24"/>
              </w:rPr>
              <w:t>.2020</w:t>
            </w:r>
          </w:p>
        </w:tc>
      </w:tr>
      <w:tr w:rsidR="00447F76" w:rsidRPr="006E4790" w14:paraId="24CCB338" w14:textId="77777777" w:rsidTr="008355C1">
        <w:trPr>
          <w:jc w:val="center"/>
        </w:trPr>
        <w:tc>
          <w:tcPr>
            <w:tcW w:w="699" w:type="dxa"/>
            <w:tcBorders>
              <w:top w:val="single" w:sz="4" w:space="0" w:color="auto"/>
              <w:left w:val="single" w:sz="4" w:space="0" w:color="auto"/>
              <w:bottom w:val="single" w:sz="4" w:space="0" w:color="auto"/>
              <w:right w:val="single" w:sz="4" w:space="0" w:color="auto"/>
            </w:tcBorders>
            <w:vAlign w:val="center"/>
          </w:tcPr>
          <w:p w14:paraId="6031181E" w14:textId="77777777" w:rsidR="00447F76" w:rsidRPr="006E4790" w:rsidRDefault="00447F76" w:rsidP="00447F76">
            <w:pPr>
              <w:pStyle w:val="affffb"/>
              <w:numPr>
                <w:ilvl w:val="1"/>
                <w:numId w:val="10"/>
              </w:numPr>
              <w:ind w:left="-120" w:firstLine="142"/>
              <w:jc w:val="both"/>
              <w:rPr>
                <w:szCs w:val="24"/>
              </w:rPr>
            </w:pPr>
          </w:p>
        </w:tc>
        <w:tc>
          <w:tcPr>
            <w:tcW w:w="2797" w:type="dxa"/>
            <w:tcBorders>
              <w:top w:val="single" w:sz="4" w:space="0" w:color="auto"/>
              <w:left w:val="nil"/>
              <w:bottom w:val="single" w:sz="4" w:space="0" w:color="auto"/>
              <w:right w:val="single" w:sz="4" w:space="0" w:color="auto"/>
            </w:tcBorders>
            <w:vAlign w:val="center"/>
          </w:tcPr>
          <w:p w14:paraId="56772604" w14:textId="2F5CB892" w:rsidR="00447F76" w:rsidRPr="00F8124F" w:rsidRDefault="00447F76" w:rsidP="00447F76">
            <w:pPr>
              <w:spacing w:after="0" w:line="240" w:lineRule="auto"/>
              <w:rPr>
                <w:rFonts w:ascii="Times New Roman" w:eastAsia="Times New Roman" w:hAnsi="Times New Roman"/>
                <w:color w:val="000000"/>
                <w:sz w:val="24"/>
                <w:szCs w:val="24"/>
                <w:lang w:eastAsia="ru-RU"/>
              </w:rPr>
            </w:pPr>
            <w:r w:rsidRPr="00F8124F">
              <w:rPr>
                <w:rFonts w:ascii="Times New Roman" w:eastAsia="Times New Roman" w:hAnsi="Times New Roman"/>
                <w:color w:val="000000"/>
                <w:sz w:val="24"/>
                <w:szCs w:val="24"/>
                <w:lang w:eastAsia="ru-RU"/>
              </w:rPr>
              <w:t>Дата подведения итогов конкурса</w:t>
            </w:r>
          </w:p>
        </w:tc>
        <w:tc>
          <w:tcPr>
            <w:tcW w:w="5708" w:type="dxa"/>
            <w:tcBorders>
              <w:top w:val="single" w:sz="4" w:space="0" w:color="auto"/>
              <w:left w:val="nil"/>
              <w:bottom w:val="single" w:sz="4" w:space="0" w:color="auto"/>
              <w:right w:val="single" w:sz="4" w:space="0" w:color="auto"/>
            </w:tcBorders>
          </w:tcPr>
          <w:p w14:paraId="33FA4F9B" w14:textId="30FF993C" w:rsidR="00447F76" w:rsidRPr="00F8124F" w:rsidRDefault="00F8124F" w:rsidP="00447F76">
            <w:pPr>
              <w:spacing w:after="0" w:line="240" w:lineRule="auto"/>
              <w:jc w:val="both"/>
              <w:rPr>
                <w:rFonts w:ascii="Times New Roman" w:eastAsia="Times New Roman" w:hAnsi="Times New Roman"/>
                <w:i/>
                <w:sz w:val="24"/>
                <w:szCs w:val="24"/>
                <w:lang w:eastAsia="ru-RU"/>
              </w:rPr>
            </w:pPr>
            <w:r w:rsidRPr="00F8124F">
              <w:rPr>
                <w:rFonts w:ascii="Times New Roman" w:eastAsia="Times New Roman" w:hAnsi="Times New Roman"/>
                <w:i/>
                <w:sz w:val="24"/>
                <w:szCs w:val="24"/>
              </w:rPr>
              <w:t>29.12</w:t>
            </w:r>
            <w:r w:rsidR="00886F0C" w:rsidRPr="00F8124F">
              <w:rPr>
                <w:rFonts w:ascii="Times New Roman" w:eastAsia="Times New Roman" w:hAnsi="Times New Roman"/>
                <w:i/>
                <w:sz w:val="24"/>
                <w:szCs w:val="24"/>
              </w:rPr>
              <w:t>.2020</w:t>
            </w:r>
          </w:p>
        </w:tc>
      </w:tr>
      <w:tr w:rsidR="009D7AEA" w:rsidRPr="006E4790" w14:paraId="14BB8A4F" w14:textId="77777777" w:rsidTr="008355C1">
        <w:trPr>
          <w:jc w:val="center"/>
        </w:trPr>
        <w:tc>
          <w:tcPr>
            <w:tcW w:w="699" w:type="dxa"/>
            <w:tcBorders>
              <w:top w:val="single" w:sz="4" w:space="0" w:color="auto"/>
              <w:left w:val="single" w:sz="4" w:space="0" w:color="auto"/>
              <w:bottom w:val="single" w:sz="4" w:space="0" w:color="auto"/>
              <w:right w:val="single" w:sz="4" w:space="0" w:color="auto"/>
            </w:tcBorders>
            <w:vAlign w:val="center"/>
          </w:tcPr>
          <w:p w14:paraId="23F9D96D" w14:textId="77777777" w:rsidR="009D7AEA" w:rsidRPr="006E4790" w:rsidRDefault="009D7AEA" w:rsidP="009D7AEA">
            <w:pPr>
              <w:pStyle w:val="affffb"/>
              <w:numPr>
                <w:ilvl w:val="1"/>
                <w:numId w:val="10"/>
              </w:numPr>
              <w:ind w:left="-120" w:firstLine="142"/>
              <w:jc w:val="both"/>
              <w:rPr>
                <w:szCs w:val="24"/>
              </w:rPr>
            </w:pPr>
          </w:p>
        </w:tc>
        <w:tc>
          <w:tcPr>
            <w:tcW w:w="2797" w:type="dxa"/>
            <w:tcBorders>
              <w:top w:val="single" w:sz="4" w:space="0" w:color="auto"/>
              <w:left w:val="nil"/>
              <w:bottom w:val="single" w:sz="4" w:space="0" w:color="auto"/>
              <w:right w:val="single" w:sz="4" w:space="0" w:color="auto"/>
            </w:tcBorders>
            <w:vAlign w:val="center"/>
          </w:tcPr>
          <w:p w14:paraId="4316F873" w14:textId="48259C54"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 xml:space="preserve">Переторжка </w:t>
            </w:r>
          </w:p>
        </w:tc>
        <w:tc>
          <w:tcPr>
            <w:tcW w:w="5708" w:type="dxa"/>
            <w:tcBorders>
              <w:top w:val="single" w:sz="4" w:space="0" w:color="auto"/>
              <w:left w:val="nil"/>
              <w:bottom w:val="single" w:sz="4" w:space="0" w:color="auto"/>
              <w:right w:val="single" w:sz="4" w:space="0" w:color="auto"/>
            </w:tcBorders>
            <w:vAlign w:val="center"/>
          </w:tcPr>
          <w:p w14:paraId="6346230D" w14:textId="7D8648A3" w:rsidR="009D7AEA" w:rsidRPr="00447F76" w:rsidRDefault="009D7AEA" w:rsidP="00447F76">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 xml:space="preserve">Не применимо. </w:t>
            </w:r>
          </w:p>
        </w:tc>
      </w:tr>
      <w:tr w:rsidR="009D7AEA" w:rsidRPr="006E4790" w14:paraId="5E481AD6" w14:textId="77777777" w:rsidTr="00380721">
        <w:trPr>
          <w:trHeight w:val="330"/>
          <w:jc w:val="center"/>
        </w:trPr>
        <w:tc>
          <w:tcPr>
            <w:tcW w:w="9204" w:type="dxa"/>
            <w:gridSpan w:val="3"/>
            <w:tcBorders>
              <w:top w:val="single" w:sz="4" w:space="0" w:color="auto"/>
              <w:left w:val="single" w:sz="8" w:space="0" w:color="auto"/>
              <w:bottom w:val="single" w:sz="8" w:space="0" w:color="auto"/>
              <w:right w:val="single" w:sz="8" w:space="0" w:color="000000"/>
            </w:tcBorders>
            <w:vAlign w:val="center"/>
            <w:hideMark/>
          </w:tcPr>
          <w:p w14:paraId="787FEA30" w14:textId="77777777" w:rsidR="009D7AEA" w:rsidRPr="006E4790" w:rsidRDefault="009D7AEA" w:rsidP="009D7AEA">
            <w:pPr>
              <w:numPr>
                <w:ilvl w:val="0"/>
                <w:numId w:val="10"/>
              </w:numPr>
              <w:spacing w:after="0" w:line="240" w:lineRule="auto"/>
              <w:jc w:val="center"/>
              <w:rPr>
                <w:rFonts w:ascii="Times New Roman" w:eastAsia="Times New Roman" w:hAnsi="Times New Roman"/>
                <w:b/>
                <w:bCs/>
                <w:sz w:val="24"/>
                <w:szCs w:val="24"/>
                <w:lang w:eastAsia="ru-RU"/>
              </w:rPr>
            </w:pPr>
            <w:r w:rsidRPr="006E4790">
              <w:rPr>
                <w:rFonts w:ascii="Times New Roman" w:eastAsia="Times New Roman" w:hAnsi="Times New Roman"/>
                <w:b/>
                <w:bCs/>
                <w:sz w:val="24"/>
                <w:szCs w:val="24"/>
                <w:lang w:eastAsia="ru-RU"/>
              </w:rPr>
              <w:t>Оценка</w:t>
            </w:r>
          </w:p>
        </w:tc>
      </w:tr>
      <w:tr w:rsidR="009D7AEA" w:rsidRPr="006E4790" w14:paraId="3A96FC74" w14:textId="77777777" w:rsidTr="00380721">
        <w:trPr>
          <w:trHeight w:val="653"/>
          <w:jc w:val="center"/>
        </w:trPr>
        <w:tc>
          <w:tcPr>
            <w:tcW w:w="699" w:type="dxa"/>
            <w:tcBorders>
              <w:top w:val="nil"/>
              <w:left w:val="single" w:sz="8" w:space="0" w:color="auto"/>
              <w:bottom w:val="single" w:sz="4" w:space="0" w:color="auto"/>
              <w:right w:val="single" w:sz="4" w:space="0" w:color="auto"/>
            </w:tcBorders>
            <w:vAlign w:val="bottom"/>
            <w:hideMark/>
          </w:tcPr>
          <w:p w14:paraId="0F3A770F" w14:textId="164FCCD9"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5</w:t>
            </w:r>
          </w:p>
        </w:tc>
        <w:tc>
          <w:tcPr>
            <w:tcW w:w="2797" w:type="dxa"/>
            <w:tcBorders>
              <w:top w:val="nil"/>
              <w:left w:val="nil"/>
              <w:bottom w:val="single" w:sz="4" w:space="0" w:color="auto"/>
              <w:right w:val="single" w:sz="4" w:space="0" w:color="auto"/>
            </w:tcBorders>
            <w:vAlign w:val="bottom"/>
            <w:hideMark/>
          </w:tcPr>
          <w:p w14:paraId="50F642D4" w14:textId="334671C3"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Порядок оценки и сопоставления заявок в рамках оценочной стадии</w:t>
            </w:r>
          </w:p>
        </w:tc>
        <w:tc>
          <w:tcPr>
            <w:tcW w:w="5708" w:type="dxa"/>
            <w:tcBorders>
              <w:top w:val="nil"/>
              <w:left w:val="nil"/>
              <w:bottom w:val="single" w:sz="4" w:space="0" w:color="auto"/>
              <w:right w:val="single" w:sz="8" w:space="0" w:color="auto"/>
            </w:tcBorders>
            <w:vAlign w:val="bottom"/>
            <w:hideMark/>
          </w:tcPr>
          <w:p w14:paraId="126EAAB1" w14:textId="3F63AD2B"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 xml:space="preserve">Оценка и сопоставление заявок производится согласно Разделу 8 Части </w:t>
            </w:r>
            <w:r w:rsidRPr="006E4790">
              <w:rPr>
                <w:rFonts w:ascii="Times New Roman" w:eastAsia="Times New Roman" w:hAnsi="Times New Roman"/>
                <w:color w:val="000000"/>
                <w:sz w:val="24"/>
                <w:szCs w:val="24"/>
                <w:lang w:val="en-US" w:eastAsia="ru-RU"/>
              </w:rPr>
              <w:t>I</w:t>
            </w:r>
            <w:r w:rsidRPr="006E4790">
              <w:rPr>
                <w:rFonts w:ascii="Times New Roman" w:eastAsia="Times New Roman" w:hAnsi="Times New Roman"/>
                <w:color w:val="000000"/>
                <w:sz w:val="24"/>
                <w:szCs w:val="24"/>
                <w:lang w:eastAsia="ru-RU"/>
              </w:rPr>
              <w:t xml:space="preserve"> настоящей документации, Приложению </w:t>
            </w:r>
            <w:r w:rsidR="00EB05CA">
              <w:rPr>
                <w:rFonts w:ascii="Times New Roman" w:eastAsia="Times New Roman" w:hAnsi="Times New Roman"/>
                <w:color w:val="000000"/>
                <w:sz w:val="24"/>
                <w:szCs w:val="24"/>
                <w:lang w:eastAsia="ru-RU"/>
              </w:rPr>
              <w:t xml:space="preserve">1 </w:t>
            </w:r>
            <w:r w:rsidRPr="006E4790">
              <w:rPr>
                <w:rFonts w:ascii="Times New Roman" w:eastAsia="Times New Roman" w:hAnsi="Times New Roman"/>
                <w:color w:val="000000"/>
                <w:sz w:val="24"/>
                <w:szCs w:val="24"/>
                <w:lang w:eastAsia="ru-RU"/>
              </w:rPr>
              <w:t xml:space="preserve">к Информационной карте  </w:t>
            </w:r>
          </w:p>
        </w:tc>
      </w:tr>
      <w:tr w:rsidR="009D7AEA" w:rsidRPr="006E4790" w14:paraId="74EC7F8E" w14:textId="77777777" w:rsidTr="00380721">
        <w:trPr>
          <w:trHeight w:val="2024"/>
          <w:jc w:val="center"/>
        </w:trPr>
        <w:tc>
          <w:tcPr>
            <w:tcW w:w="699" w:type="dxa"/>
            <w:tcBorders>
              <w:top w:val="nil"/>
              <w:left w:val="single" w:sz="8" w:space="0" w:color="auto"/>
              <w:bottom w:val="single" w:sz="4" w:space="0" w:color="auto"/>
              <w:right w:val="single" w:sz="4" w:space="0" w:color="auto"/>
            </w:tcBorders>
            <w:vAlign w:val="bottom"/>
            <w:hideMark/>
          </w:tcPr>
          <w:p w14:paraId="4D5FB1CD" w14:textId="43134623"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5</w:t>
            </w:r>
          </w:p>
        </w:tc>
        <w:tc>
          <w:tcPr>
            <w:tcW w:w="2797" w:type="dxa"/>
            <w:tcBorders>
              <w:top w:val="nil"/>
              <w:left w:val="nil"/>
              <w:bottom w:val="single" w:sz="4" w:space="0" w:color="auto"/>
              <w:right w:val="single" w:sz="4" w:space="0" w:color="auto"/>
            </w:tcBorders>
            <w:vAlign w:val="center"/>
            <w:hideMark/>
          </w:tcPr>
          <w:p w14:paraId="6B34E022"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Критерии оценки заявок на участие в конкурсе, величины значимости этих критериев, порядок рассмотрения и оценки заявок на участие в конкурсе</w:t>
            </w:r>
          </w:p>
        </w:tc>
        <w:tc>
          <w:tcPr>
            <w:tcW w:w="5708" w:type="dxa"/>
            <w:tcBorders>
              <w:top w:val="nil"/>
              <w:left w:val="nil"/>
              <w:bottom w:val="single" w:sz="4" w:space="0" w:color="auto"/>
              <w:right w:val="single" w:sz="8" w:space="0" w:color="auto"/>
            </w:tcBorders>
            <w:vAlign w:val="center"/>
            <w:hideMark/>
          </w:tcPr>
          <w:p w14:paraId="6687704F" w14:textId="5DCC79B3"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Указаны в Приложении</w:t>
            </w:r>
            <w:r w:rsidR="00D56197">
              <w:rPr>
                <w:rFonts w:ascii="Times New Roman" w:eastAsia="Times New Roman" w:hAnsi="Times New Roman"/>
                <w:color w:val="000000"/>
                <w:sz w:val="24"/>
                <w:szCs w:val="24"/>
                <w:lang w:eastAsia="ru-RU"/>
              </w:rPr>
              <w:t xml:space="preserve"> 1</w:t>
            </w:r>
            <w:r w:rsidRPr="006E4790">
              <w:rPr>
                <w:rFonts w:ascii="Times New Roman" w:eastAsia="Times New Roman" w:hAnsi="Times New Roman"/>
                <w:color w:val="000000"/>
                <w:sz w:val="24"/>
                <w:szCs w:val="24"/>
                <w:lang w:eastAsia="ru-RU"/>
              </w:rPr>
              <w:t xml:space="preserve"> к Информационной карте</w:t>
            </w:r>
          </w:p>
        </w:tc>
      </w:tr>
      <w:tr w:rsidR="009D7AEA" w:rsidRPr="006E4790" w14:paraId="2E82F021" w14:textId="77777777" w:rsidTr="00380721">
        <w:trPr>
          <w:trHeight w:val="645"/>
          <w:jc w:val="center"/>
        </w:trPr>
        <w:tc>
          <w:tcPr>
            <w:tcW w:w="699" w:type="dxa"/>
            <w:tcBorders>
              <w:top w:val="nil"/>
              <w:left w:val="single" w:sz="8" w:space="0" w:color="auto"/>
              <w:bottom w:val="nil"/>
              <w:right w:val="single" w:sz="4" w:space="0" w:color="auto"/>
            </w:tcBorders>
            <w:vAlign w:val="center"/>
            <w:hideMark/>
          </w:tcPr>
          <w:p w14:paraId="2FE66A44" w14:textId="557679F7"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5</w:t>
            </w:r>
          </w:p>
        </w:tc>
        <w:tc>
          <w:tcPr>
            <w:tcW w:w="2797" w:type="dxa"/>
            <w:tcBorders>
              <w:top w:val="nil"/>
              <w:left w:val="nil"/>
              <w:bottom w:val="nil"/>
              <w:right w:val="single" w:sz="4" w:space="0" w:color="auto"/>
            </w:tcBorders>
            <w:vAlign w:val="center"/>
            <w:hideMark/>
          </w:tcPr>
          <w:p w14:paraId="358779F6" w14:textId="3A63AF21" w:rsidR="009D7AEA" w:rsidRPr="006E4790" w:rsidRDefault="009D7AEA" w:rsidP="009D7AEA">
            <w:pPr>
              <w:spacing w:after="0" w:line="240" w:lineRule="auto"/>
              <w:rPr>
                <w:rFonts w:ascii="Times New Roman" w:eastAsia="Times New Roman" w:hAnsi="Times New Roman"/>
                <w:iCs/>
                <w:color w:val="000000"/>
                <w:sz w:val="24"/>
                <w:szCs w:val="24"/>
                <w:lang w:eastAsia="ru-RU"/>
              </w:rPr>
            </w:pPr>
            <w:r w:rsidRPr="006E4790">
              <w:rPr>
                <w:rFonts w:ascii="Times New Roman" w:eastAsia="Times New Roman" w:hAnsi="Times New Roman"/>
                <w:iCs/>
                <w:color w:val="000000"/>
                <w:sz w:val="24"/>
                <w:szCs w:val="24"/>
                <w:lang w:eastAsia="ru-RU"/>
              </w:rPr>
              <w:t>Победитель конкурса</w:t>
            </w:r>
          </w:p>
        </w:tc>
        <w:tc>
          <w:tcPr>
            <w:tcW w:w="5708" w:type="dxa"/>
            <w:tcBorders>
              <w:top w:val="nil"/>
              <w:left w:val="nil"/>
              <w:bottom w:val="nil"/>
              <w:right w:val="single" w:sz="8" w:space="0" w:color="auto"/>
            </w:tcBorders>
            <w:vAlign w:val="center"/>
            <w:hideMark/>
          </w:tcPr>
          <w:p w14:paraId="295EA23E" w14:textId="64D7806B"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Победителем конкурса признается участник, который предложил лучшие условия исполнения договора, и заявке которого комиссией присвоен первый номер</w:t>
            </w:r>
          </w:p>
        </w:tc>
      </w:tr>
      <w:tr w:rsidR="009D7AEA" w:rsidRPr="006E4790" w14:paraId="509955AB" w14:textId="77777777" w:rsidTr="00380721">
        <w:trPr>
          <w:trHeight w:val="330"/>
          <w:jc w:val="center"/>
        </w:trPr>
        <w:tc>
          <w:tcPr>
            <w:tcW w:w="9204" w:type="dxa"/>
            <w:gridSpan w:val="3"/>
            <w:tcBorders>
              <w:top w:val="single" w:sz="8" w:space="0" w:color="auto"/>
              <w:left w:val="single" w:sz="8" w:space="0" w:color="auto"/>
              <w:bottom w:val="single" w:sz="8" w:space="0" w:color="auto"/>
              <w:right w:val="single" w:sz="8" w:space="0" w:color="000000"/>
            </w:tcBorders>
            <w:vAlign w:val="center"/>
            <w:hideMark/>
          </w:tcPr>
          <w:p w14:paraId="7042E007" w14:textId="77777777" w:rsidR="009D7AEA" w:rsidRPr="006E4790" w:rsidRDefault="009D7AEA" w:rsidP="009D7AEA">
            <w:pPr>
              <w:numPr>
                <w:ilvl w:val="0"/>
                <w:numId w:val="10"/>
              </w:numPr>
              <w:spacing w:after="0" w:line="240" w:lineRule="auto"/>
              <w:jc w:val="center"/>
              <w:rPr>
                <w:rFonts w:ascii="Times New Roman" w:eastAsia="Times New Roman" w:hAnsi="Times New Roman"/>
                <w:b/>
                <w:bCs/>
                <w:sz w:val="24"/>
                <w:szCs w:val="24"/>
                <w:lang w:eastAsia="ru-RU"/>
              </w:rPr>
            </w:pPr>
            <w:r w:rsidRPr="006E4790">
              <w:rPr>
                <w:rFonts w:ascii="Times New Roman" w:eastAsia="Times New Roman" w:hAnsi="Times New Roman"/>
                <w:b/>
                <w:bCs/>
                <w:sz w:val="24"/>
                <w:szCs w:val="24"/>
                <w:lang w:eastAsia="ru-RU"/>
              </w:rPr>
              <w:lastRenderedPageBreak/>
              <w:t xml:space="preserve">Обеспечение </w:t>
            </w:r>
          </w:p>
        </w:tc>
      </w:tr>
      <w:tr w:rsidR="009D7AEA" w:rsidRPr="006E4790" w14:paraId="71CDBE0F" w14:textId="77777777" w:rsidTr="00380721">
        <w:trPr>
          <w:trHeight w:val="281"/>
          <w:jc w:val="center"/>
        </w:trPr>
        <w:tc>
          <w:tcPr>
            <w:tcW w:w="699" w:type="dxa"/>
            <w:tcBorders>
              <w:top w:val="nil"/>
              <w:left w:val="single" w:sz="8" w:space="0" w:color="auto"/>
              <w:bottom w:val="single" w:sz="4" w:space="0" w:color="auto"/>
              <w:right w:val="single" w:sz="4" w:space="0" w:color="auto"/>
            </w:tcBorders>
            <w:vAlign w:val="center"/>
            <w:hideMark/>
          </w:tcPr>
          <w:p w14:paraId="257854F8" w14:textId="2156ECC9" w:rsidR="009D7AEA" w:rsidRPr="006E4790" w:rsidRDefault="009D7AEA" w:rsidP="009D7AEA">
            <w:pPr>
              <w:pStyle w:val="affffb"/>
              <w:numPr>
                <w:ilvl w:val="1"/>
                <w:numId w:val="10"/>
              </w:numPr>
              <w:ind w:left="-120" w:firstLine="142"/>
              <w:jc w:val="both"/>
              <w:rPr>
                <w:color w:val="000000"/>
                <w:szCs w:val="24"/>
              </w:rPr>
            </w:pPr>
          </w:p>
        </w:tc>
        <w:tc>
          <w:tcPr>
            <w:tcW w:w="2797" w:type="dxa"/>
            <w:tcBorders>
              <w:top w:val="nil"/>
              <w:left w:val="nil"/>
              <w:bottom w:val="single" w:sz="4" w:space="0" w:color="auto"/>
              <w:right w:val="single" w:sz="4" w:space="0" w:color="auto"/>
            </w:tcBorders>
            <w:vAlign w:val="center"/>
            <w:hideMark/>
          </w:tcPr>
          <w:p w14:paraId="14606B63"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Обеспечение заявок на участие в конкурсе</w:t>
            </w:r>
          </w:p>
        </w:tc>
        <w:tc>
          <w:tcPr>
            <w:tcW w:w="5708" w:type="dxa"/>
            <w:tcBorders>
              <w:top w:val="nil"/>
              <w:left w:val="nil"/>
              <w:bottom w:val="single" w:sz="4" w:space="0" w:color="auto"/>
              <w:right w:val="single" w:sz="8" w:space="0" w:color="auto"/>
            </w:tcBorders>
            <w:vAlign w:val="center"/>
            <w:hideMark/>
          </w:tcPr>
          <w:p w14:paraId="19D3EA3C" w14:textId="0EB8679A" w:rsidR="009D7AEA" w:rsidRPr="007B27E8" w:rsidRDefault="009D7AEA" w:rsidP="008355C1">
            <w:pPr>
              <w:spacing w:after="0" w:line="240" w:lineRule="auto"/>
              <w:rPr>
                <w:rFonts w:ascii="Times New Roman" w:eastAsia="Times New Roman" w:hAnsi="Times New Roman"/>
                <w:sz w:val="24"/>
                <w:szCs w:val="24"/>
                <w:lang w:eastAsia="ru-RU"/>
              </w:rPr>
            </w:pPr>
            <w:r w:rsidRPr="008355C1">
              <w:rPr>
                <w:rFonts w:ascii="Times New Roman" w:eastAsia="Times New Roman" w:hAnsi="Times New Roman"/>
                <w:color w:val="000000"/>
                <w:sz w:val="24"/>
                <w:szCs w:val="24"/>
                <w:lang w:eastAsia="ru-RU"/>
              </w:rPr>
              <w:t xml:space="preserve">Размер обеспечения заявки на участие в конкурсе составляет: </w:t>
            </w:r>
            <w:r w:rsidR="007B27E8" w:rsidRPr="008355C1">
              <w:rPr>
                <w:rFonts w:ascii="Times New Roman" w:eastAsia="Times New Roman" w:hAnsi="Times New Roman"/>
                <w:color w:val="000000"/>
                <w:sz w:val="24"/>
                <w:szCs w:val="24"/>
                <w:lang w:eastAsia="ru-RU"/>
              </w:rPr>
              <w:t>3</w:t>
            </w:r>
            <w:r w:rsidRPr="008355C1">
              <w:rPr>
                <w:rFonts w:ascii="Times New Roman" w:eastAsia="Times New Roman" w:hAnsi="Times New Roman"/>
                <w:color w:val="000000"/>
                <w:sz w:val="24"/>
                <w:szCs w:val="24"/>
                <w:lang w:eastAsia="ru-RU"/>
              </w:rPr>
              <w:t xml:space="preserve"> % от начальной (максимальной) цены договора, что составляет </w:t>
            </w:r>
            <w:r w:rsidR="007B27E8" w:rsidRPr="008355C1">
              <w:rPr>
                <w:rFonts w:ascii="Times New Roman" w:eastAsia="Times New Roman" w:hAnsi="Times New Roman"/>
                <w:color w:val="000000"/>
                <w:sz w:val="24"/>
                <w:szCs w:val="24"/>
                <w:lang w:eastAsia="ru-RU"/>
              </w:rPr>
              <w:t xml:space="preserve"> 6 729 239 (Шесть миллионов семьсот двадцать девять тысяч двести тридцать девять) рублей 70 копеек</w:t>
            </w:r>
            <w:r w:rsidRPr="008355C1">
              <w:rPr>
                <w:rFonts w:ascii="Times New Roman" w:eastAsia="Times New Roman" w:hAnsi="Times New Roman"/>
                <w:color w:val="000000"/>
                <w:sz w:val="24"/>
                <w:szCs w:val="24"/>
                <w:lang w:eastAsia="ru-RU"/>
              </w:rPr>
              <w:t>, НДС не облагается.</w:t>
            </w:r>
          </w:p>
        </w:tc>
      </w:tr>
      <w:tr w:rsidR="009D7AEA" w:rsidRPr="006E4790" w14:paraId="3E190371" w14:textId="77777777" w:rsidTr="00380721">
        <w:trPr>
          <w:trHeight w:val="208"/>
          <w:jc w:val="center"/>
        </w:trPr>
        <w:tc>
          <w:tcPr>
            <w:tcW w:w="699" w:type="dxa"/>
            <w:tcBorders>
              <w:top w:val="single" w:sz="4" w:space="0" w:color="auto"/>
              <w:left w:val="single" w:sz="8" w:space="0" w:color="auto"/>
              <w:bottom w:val="single" w:sz="4" w:space="0" w:color="auto"/>
              <w:right w:val="single" w:sz="4" w:space="0" w:color="auto"/>
            </w:tcBorders>
            <w:vAlign w:val="center"/>
            <w:hideMark/>
          </w:tcPr>
          <w:p w14:paraId="7D01437A" w14:textId="72FC602D" w:rsidR="009D7AEA" w:rsidRPr="006E4790" w:rsidRDefault="009D7AEA" w:rsidP="009D7AEA">
            <w:pPr>
              <w:pStyle w:val="affffb"/>
              <w:numPr>
                <w:ilvl w:val="2"/>
                <w:numId w:val="10"/>
              </w:numPr>
              <w:tabs>
                <w:tab w:val="left" w:pos="447"/>
              </w:tabs>
              <w:ind w:left="-120" w:right="741" w:firstLine="142"/>
              <w:jc w:val="both"/>
              <w:rPr>
                <w:szCs w:val="24"/>
              </w:rPr>
            </w:pPr>
          </w:p>
        </w:tc>
        <w:tc>
          <w:tcPr>
            <w:tcW w:w="2797" w:type="dxa"/>
            <w:tcBorders>
              <w:top w:val="single" w:sz="4" w:space="0" w:color="auto"/>
              <w:left w:val="nil"/>
              <w:bottom w:val="single" w:sz="4" w:space="0" w:color="auto"/>
              <w:right w:val="single" w:sz="4" w:space="0" w:color="auto"/>
            </w:tcBorders>
            <w:vAlign w:val="center"/>
            <w:hideMark/>
          </w:tcPr>
          <w:p w14:paraId="34868D3E" w14:textId="2EFF0310"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Порядок внесения обеспечения заявок</w:t>
            </w:r>
          </w:p>
        </w:tc>
        <w:tc>
          <w:tcPr>
            <w:tcW w:w="5708" w:type="dxa"/>
            <w:tcBorders>
              <w:top w:val="single" w:sz="4" w:space="0" w:color="auto"/>
              <w:left w:val="nil"/>
              <w:bottom w:val="single" w:sz="4" w:space="0" w:color="auto"/>
              <w:right w:val="single" w:sz="8" w:space="0" w:color="auto"/>
            </w:tcBorders>
            <w:vAlign w:val="center"/>
            <w:hideMark/>
          </w:tcPr>
          <w:p w14:paraId="792CBAA9" w14:textId="7BE001BF" w:rsidR="009D7AEA" w:rsidRPr="006E4790" w:rsidRDefault="009D7AEA" w:rsidP="009D7AEA">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t>Обеспечение заявки на участие в конкурсе может предоставляться участником конкурса путем внесения денежных средств или путем предоставления банковской гарантии. Способ обеспечения заявки определяется участником конкурса.</w:t>
            </w:r>
          </w:p>
          <w:p w14:paraId="5363FE20" w14:textId="1BED6169" w:rsidR="009D7AEA" w:rsidRPr="006E4790" w:rsidRDefault="009D7AEA" w:rsidP="009D7AEA">
            <w:pPr>
              <w:spacing w:line="240" w:lineRule="auto"/>
              <w:jc w:val="both"/>
              <w:rPr>
                <w:rFonts w:ascii="Times New Roman" w:eastAsia="Times New Roman" w:hAnsi="Times New Roman"/>
                <w:i/>
                <w:sz w:val="24"/>
                <w:szCs w:val="24"/>
                <w:lang w:eastAsia="ru-RU"/>
              </w:rPr>
            </w:pPr>
            <w:r w:rsidRPr="006E4790">
              <w:rPr>
                <w:rFonts w:ascii="Times New Roman" w:eastAsia="Times New Roman" w:hAnsi="Times New Roman"/>
                <w:sz w:val="24"/>
                <w:szCs w:val="24"/>
              </w:rPr>
              <w:t xml:space="preserve">Порядок внесения обеспечения заявок, требования к обеспечению (в том числе к банковской гарантии) указаны в разделе 4 Части </w:t>
            </w:r>
            <w:r w:rsidRPr="006E4790">
              <w:rPr>
                <w:rFonts w:ascii="Times New Roman" w:eastAsia="Times New Roman" w:hAnsi="Times New Roman"/>
                <w:sz w:val="24"/>
                <w:szCs w:val="24"/>
                <w:lang w:val="en-US"/>
              </w:rPr>
              <w:t>I</w:t>
            </w:r>
            <w:r w:rsidRPr="006E4790">
              <w:rPr>
                <w:rFonts w:ascii="Times New Roman" w:eastAsia="Times New Roman" w:hAnsi="Times New Roman"/>
                <w:sz w:val="24"/>
                <w:szCs w:val="24"/>
              </w:rPr>
              <w:t xml:space="preserve"> настоящей документации.</w:t>
            </w:r>
          </w:p>
        </w:tc>
      </w:tr>
      <w:tr w:rsidR="009D7AEA" w:rsidRPr="006E4790" w14:paraId="7E55E870" w14:textId="77777777" w:rsidTr="00380721">
        <w:trPr>
          <w:trHeight w:val="560"/>
          <w:jc w:val="center"/>
        </w:trPr>
        <w:tc>
          <w:tcPr>
            <w:tcW w:w="699" w:type="dxa"/>
            <w:tcBorders>
              <w:top w:val="nil"/>
              <w:left w:val="single" w:sz="8" w:space="0" w:color="auto"/>
              <w:bottom w:val="single" w:sz="4" w:space="0" w:color="auto"/>
              <w:right w:val="single" w:sz="4" w:space="0" w:color="auto"/>
            </w:tcBorders>
            <w:vAlign w:val="center"/>
            <w:hideMark/>
          </w:tcPr>
          <w:p w14:paraId="60A5DC84" w14:textId="7BE2E206" w:rsidR="009D7AEA" w:rsidRPr="006E4790" w:rsidRDefault="009D7AEA" w:rsidP="009D7AEA">
            <w:pPr>
              <w:pStyle w:val="affffb"/>
              <w:numPr>
                <w:ilvl w:val="2"/>
                <w:numId w:val="10"/>
              </w:numPr>
              <w:tabs>
                <w:tab w:val="left" w:pos="447"/>
              </w:tabs>
              <w:ind w:left="-120" w:right="741" w:firstLine="142"/>
              <w:jc w:val="both"/>
              <w:rPr>
                <w:szCs w:val="24"/>
              </w:rPr>
            </w:pPr>
            <w:r w:rsidRPr="006E4790">
              <w:rPr>
                <w:szCs w:val="24"/>
              </w:rPr>
              <w:t>6</w:t>
            </w:r>
          </w:p>
        </w:tc>
        <w:tc>
          <w:tcPr>
            <w:tcW w:w="2797" w:type="dxa"/>
            <w:tcBorders>
              <w:top w:val="nil"/>
              <w:left w:val="nil"/>
              <w:bottom w:val="single" w:sz="4" w:space="0" w:color="auto"/>
              <w:right w:val="single" w:sz="4" w:space="0" w:color="auto"/>
            </w:tcBorders>
            <w:vAlign w:val="center"/>
            <w:hideMark/>
          </w:tcPr>
          <w:p w14:paraId="5609A552" w14:textId="6B7E5B12"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Порядок возврата обеспечения заявок</w:t>
            </w:r>
          </w:p>
        </w:tc>
        <w:tc>
          <w:tcPr>
            <w:tcW w:w="5708" w:type="dxa"/>
            <w:tcBorders>
              <w:top w:val="nil"/>
              <w:left w:val="nil"/>
              <w:bottom w:val="single" w:sz="4" w:space="0" w:color="auto"/>
              <w:right w:val="single" w:sz="8" w:space="0" w:color="auto"/>
            </w:tcBorders>
            <w:vAlign w:val="center"/>
            <w:hideMark/>
          </w:tcPr>
          <w:p w14:paraId="690EF83B" w14:textId="15BEA4B9" w:rsidR="009D7AEA" w:rsidRPr="006E4790" w:rsidRDefault="009D7AEA" w:rsidP="009D7AEA">
            <w:pPr>
              <w:spacing w:line="240" w:lineRule="auto"/>
              <w:jc w:val="both"/>
              <w:rPr>
                <w:rFonts w:ascii="Times New Roman" w:eastAsia="Times New Roman" w:hAnsi="Times New Roman"/>
                <w:sz w:val="24"/>
                <w:szCs w:val="24"/>
                <w:lang w:eastAsia="ru-RU"/>
              </w:rPr>
            </w:pPr>
            <w:r w:rsidRPr="006E4790">
              <w:rPr>
                <w:rFonts w:ascii="Times New Roman" w:eastAsia="Times New Roman" w:hAnsi="Times New Roman"/>
                <w:sz w:val="24"/>
                <w:szCs w:val="24"/>
              </w:rPr>
              <w:t xml:space="preserve">Порядок возврата обеспечения заявок указан в разделе 4 Части </w:t>
            </w:r>
            <w:r w:rsidRPr="006E4790">
              <w:rPr>
                <w:rFonts w:ascii="Times New Roman" w:eastAsia="Times New Roman" w:hAnsi="Times New Roman"/>
                <w:sz w:val="24"/>
                <w:szCs w:val="24"/>
                <w:lang w:val="en-US"/>
              </w:rPr>
              <w:t>I</w:t>
            </w:r>
            <w:r w:rsidRPr="006E4790">
              <w:rPr>
                <w:rFonts w:ascii="Times New Roman" w:eastAsia="Times New Roman" w:hAnsi="Times New Roman"/>
                <w:sz w:val="24"/>
                <w:szCs w:val="24"/>
              </w:rPr>
              <w:t xml:space="preserve"> настоящей документации.</w:t>
            </w:r>
          </w:p>
        </w:tc>
      </w:tr>
      <w:tr w:rsidR="009D7AEA" w:rsidRPr="006E4790" w14:paraId="1E147F13" w14:textId="77777777" w:rsidTr="00380721">
        <w:trPr>
          <w:trHeight w:val="1260"/>
          <w:jc w:val="center"/>
        </w:trPr>
        <w:tc>
          <w:tcPr>
            <w:tcW w:w="699" w:type="dxa"/>
            <w:tcBorders>
              <w:top w:val="nil"/>
              <w:left w:val="single" w:sz="8" w:space="0" w:color="auto"/>
              <w:bottom w:val="single" w:sz="4" w:space="0" w:color="auto"/>
              <w:right w:val="single" w:sz="4" w:space="0" w:color="auto"/>
            </w:tcBorders>
            <w:vAlign w:val="center"/>
            <w:hideMark/>
          </w:tcPr>
          <w:p w14:paraId="40C31E4D" w14:textId="12264B91" w:rsidR="009D7AEA" w:rsidRPr="006E4790" w:rsidRDefault="009D7AEA" w:rsidP="009D7AEA">
            <w:pPr>
              <w:pStyle w:val="affffb"/>
              <w:numPr>
                <w:ilvl w:val="2"/>
                <w:numId w:val="10"/>
              </w:numPr>
              <w:tabs>
                <w:tab w:val="left" w:pos="447"/>
              </w:tabs>
              <w:ind w:left="-120" w:right="741" w:firstLine="142"/>
              <w:jc w:val="both"/>
              <w:rPr>
                <w:szCs w:val="24"/>
              </w:rPr>
            </w:pPr>
            <w:r w:rsidRPr="006E4790">
              <w:rPr>
                <w:szCs w:val="24"/>
              </w:rPr>
              <w:t>6</w:t>
            </w:r>
          </w:p>
        </w:tc>
        <w:tc>
          <w:tcPr>
            <w:tcW w:w="2797" w:type="dxa"/>
            <w:tcBorders>
              <w:top w:val="nil"/>
              <w:left w:val="nil"/>
              <w:bottom w:val="single" w:sz="4" w:space="0" w:color="auto"/>
              <w:right w:val="single" w:sz="4" w:space="0" w:color="auto"/>
            </w:tcBorders>
            <w:vAlign w:val="center"/>
            <w:hideMark/>
          </w:tcPr>
          <w:p w14:paraId="186E5581" w14:textId="1DD2553E"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Реквизиты счета для перечисления денежных средств в качестве обеспечения заявок на участие в конкурсе при уклонении участник конкурса от заключения договора</w:t>
            </w:r>
          </w:p>
        </w:tc>
        <w:tc>
          <w:tcPr>
            <w:tcW w:w="5708" w:type="dxa"/>
            <w:tcBorders>
              <w:top w:val="nil"/>
              <w:left w:val="nil"/>
              <w:bottom w:val="single" w:sz="4" w:space="0" w:color="auto"/>
              <w:right w:val="single" w:sz="8" w:space="0" w:color="auto"/>
            </w:tcBorders>
            <w:vAlign w:val="center"/>
            <w:hideMark/>
          </w:tcPr>
          <w:p w14:paraId="0CBEDFE7" w14:textId="77777777" w:rsidR="0016262A" w:rsidRPr="0067722D" w:rsidRDefault="0016262A" w:rsidP="0016262A">
            <w:pPr>
              <w:spacing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Акционерное общество</w:t>
            </w:r>
            <w:r w:rsidRPr="0067722D">
              <w:rPr>
                <w:rFonts w:ascii="Times New Roman" w:eastAsia="Times New Roman" w:hAnsi="Times New Roman"/>
                <w:sz w:val="24"/>
                <w:szCs w:val="24"/>
              </w:rPr>
              <w:t xml:space="preserve"> «Почта России»</w:t>
            </w:r>
          </w:p>
          <w:p w14:paraId="2A7534D4" w14:textId="77777777" w:rsidR="003D3365" w:rsidRPr="0067722D" w:rsidRDefault="003D3365" w:rsidP="003D3365">
            <w:pPr>
              <w:spacing w:line="240" w:lineRule="auto"/>
              <w:contextualSpacing/>
              <w:jc w:val="both"/>
              <w:rPr>
                <w:rFonts w:ascii="Times New Roman" w:eastAsia="Times New Roman" w:hAnsi="Times New Roman"/>
                <w:sz w:val="24"/>
                <w:szCs w:val="24"/>
              </w:rPr>
            </w:pPr>
            <w:r w:rsidRPr="0067722D">
              <w:rPr>
                <w:rFonts w:ascii="Times New Roman" w:eastAsia="Times New Roman" w:hAnsi="Times New Roman"/>
                <w:sz w:val="24"/>
                <w:szCs w:val="24"/>
              </w:rPr>
              <w:t>Адрес: Россия, 131000, г. Москва,</w:t>
            </w:r>
          </w:p>
          <w:p w14:paraId="6D78615C" w14:textId="77777777" w:rsidR="003D3365" w:rsidRPr="0067722D" w:rsidRDefault="003D3365" w:rsidP="003D3365">
            <w:pPr>
              <w:spacing w:line="240" w:lineRule="auto"/>
              <w:contextualSpacing/>
              <w:jc w:val="both"/>
              <w:rPr>
                <w:rFonts w:ascii="Times New Roman" w:eastAsia="Times New Roman" w:hAnsi="Times New Roman"/>
                <w:sz w:val="24"/>
                <w:szCs w:val="24"/>
              </w:rPr>
            </w:pPr>
            <w:r w:rsidRPr="0067722D">
              <w:rPr>
                <w:rFonts w:ascii="Times New Roman" w:eastAsia="Times New Roman" w:hAnsi="Times New Roman"/>
                <w:sz w:val="24"/>
                <w:szCs w:val="24"/>
              </w:rPr>
              <w:t>Варшавское шоссе, д. 37</w:t>
            </w:r>
          </w:p>
          <w:p w14:paraId="78C62ED3" w14:textId="77777777" w:rsidR="0016262A" w:rsidRPr="00940B21" w:rsidRDefault="0016262A" w:rsidP="0016262A">
            <w:pPr>
              <w:spacing w:line="240" w:lineRule="auto"/>
              <w:contextualSpacing/>
              <w:jc w:val="both"/>
              <w:rPr>
                <w:rFonts w:ascii="Times New Roman" w:eastAsia="Times New Roman" w:hAnsi="Times New Roman"/>
                <w:sz w:val="24"/>
                <w:szCs w:val="24"/>
              </w:rPr>
            </w:pPr>
            <w:r w:rsidRPr="0067722D">
              <w:rPr>
                <w:rFonts w:ascii="Times New Roman" w:eastAsia="Times New Roman" w:hAnsi="Times New Roman"/>
                <w:sz w:val="24"/>
                <w:szCs w:val="24"/>
              </w:rPr>
              <w:t xml:space="preserve">ИНН </w:t>
            </w:r>
            <w:r w:rsidRPr="00940B21">
              <w:rPr>
                <w:rFonts w:ascii="Times New Roman" w:eastAsia="Times New Roman" w:hAnsi="Times New Roman"/>
                <w:sz w:val="24"/>
                <w:szCs w:val="24"/>
              </w:rPr>
              <w:t>7724490000</w:t>
            </w:r>
          </w:p>
          <w:p w14:paraId="65FF55D4" w14:textId="77777777" w:rsidR="0016262A" w:rsidRPr="00940B21" w:rsidRDefault="0016262A" w:rsidP="0016262A">
            <w:pPr>
              <w:spacing w:line="240" w:lineRule="auto"/>
              <w:contextualSpacing/>
              <w:jc w:val="both"/>
              <w:rPr>
                <w:rFonts w:ascii="Times New Roman" w:eastAsia="Times New Roman" w:hAnsi="Times New Roman"/>
                <w:sz w:val="24"/>
                <w:szCs w:val="24"/>
              </w:rPr>
            </w:pPr>
            <w:r w:rsidRPr="00940B21">
              <w:rPr>
                <w:rFonts w:ascii="Times New Roman" w:eastAsia="Times New Roman" w:hAnsi="Times New Roman"/>
                <w:sz w:val="24"/>
                <w:szCs w:val="24"/>
              </w:rPr>
              <w:t>КПП 997650001</w:t>
            </w:r>
          </w:p>
          <w:p w14:paraId="7C93136D" w14:textId="77777777" w:rsidR="007B27E8" w:rsidRPr="00940B21" w:rsidRDefault="007B27E8" w:rsidP="007B27E8">
            <w:pPr>
              <w:spacing w:after="0" w:line="240" w:lineRule="auto"/>
              <w:rPr>
                <w:rFonts w:ascii="Times New Roman" w:eastAsia="Times New Roman" w:hAnsi="Times New Roman"/>
                <w:sz w:val="24"/>
                <w:szCs w:val="24"/>
                <w:lang w:eastAsia="ru-RU"/>
              </w:rPr>
            </w:pPr>
            <w:r w:rsidRPr="00940B21">
              <w:rPr>
                <w:rFonts w:ascii="Times New Roman" w:eastAsia="Times New Roman" w:hAnsi="Times New Roman"/>
                <w:sz w:val="24"/>
                <w:szCs w:val="24"/>
                <w:lang w:eastAsia="ru-RU"/>
              </w:rPr>
              <w:t>Получатель: АО «Почта России»</w:t>
            </w:r>
          </w:p>
          <w:p w14:paraId="315D250D" w14:textId="77777777" w:rsidR="007B27E8" w:rsidRPr="00940B21" w:rsidRDefault="007B27E8" w:rsidP="007B27E8">
            <w:pPr>
              <w:spacing w:after="0" w:line="240" w:lineRule="auto"/>
              <w:rPr>
                <w:rFonts w:ascii="Times New Roman" w:eastAsia="Times New Roman" w:hAnsi="Times New Roman"/>
                <w:sz w:val="24"/>
                <w:szCs w:val="24"/>
                <w:lang w:eastAsia="ru-RU"/>
              </w:rPr>
            </w:pPr>
            <w:r w:rsidRPr="00940B21">
              <w:rPr>
                <w:rFonts w:ascii="Times New Roman" w:eastAsia="Times New Roman" w:hAnsi="Times New Roman"/>
                <w:sz w:val="24"/>
                <w:szCs w:val="24"/>
                <w:lang w:eastAsia="ru-RU"/>
              </w:rPr>
              <w:t>Р/с 40502810300060000094</w:t>
            </w:r>
          </w:p>
          <w:p w14:paraId="5D631F4A" w14:textId="77777777" w:rsidR="007B27E8" w:rsidRPr="00940B21" w:rsidRDefault="007B27E8" w:rsidP="007B27E8">
            <w:pPr>
              <w:spacing w:after="0" w:line="240" w:lineRule="auto"/>
              <w:rPr>
                <w:rFonts w:ascii="Times New Roman" w:eastAsia="Times New Roman" w:hAnsi="Times New Roman"/>
                <w:sz w:val="24"/>
                <w:szCs w:val="24"/>
                <w:lang w:eastAsia="ru-RU"/>
              </w:rPr>
            </w:pPr>
            <w:r w:rsidRPr="00940B21">
              <w:rPr>
                <w:rFonts w:ascii="Times New Roman" w:eastAsia="Times New Roman" w:hAnsi="Times New Roman"/>
                <w:sz w:val="24"/>
                <w:szCs w:val="24"/>
                <w:lang w:eastAsia="ru-RU"/>
              </w:rPr>
              <w:t xml:space="preserve">в БАНК ВТБ (ПАО) г. Москва </w:t>
            </w:r>
          </w:p>
          <w:p w14:paraId="3EB4433B" w14:textId="77777777" w:rsidR="007B27E8" w:rsidRPr="00940B21" w:rsidRDefault="007B27E8" w:rsidP="007B27E8">
            <w:pPr>
              <w:spacing w:after="0" w:line="240" w:lineRule="auto"/>
              <w:rPr>
                <w:rFonts w:ascii="Times New Roman" w:eastAsia="Times New Roman" w:hAnsi="Times New Roman"/>
                <w:sz w:val="24"/>
                <w:szCs w:val="24"/>
                <w:lang w:eastAsia="ru-RU"/>
              </w:rPr>
            </w:pPr>
            <w:r w:rsidRPr="00940B21">
              <w:rPr>
                <w:rFonts w:ascii="Times New Roman" w:eastAsia="Times New Roman" w:hAnsi="Times New Roman"/>
                <w:sz w:val="24"/>
                <w:szCs w:val="24"/>
                <w:lang w:eastAsia="ru-RU"/>
              </w:rPr>
              <w:t>К/с 30101810700000000187</w:t>
            </w:r>
          </w:p>
          <w:p w14:paraId="7222C0A2" w14:textId="77777777" w:rsidR="0016262A" w:rsidRPr="00940B21" w:rsidRDefault="007B27E8" w:rsidP="0016262A">
            <w:pPr>
              <w:spacing w:after="0" w:line="240" w:lineRule="auto"/>
              <w:rPr>
                <w:rFonts w:ascii="Times New Roman" w:eastAsia="Times New Roman" w:hAnsi="Times New Roman"/>
                <w:sz w:val="24"/>
                <w:szCs w:val="24"/>
                <w:lang w:eastAsia="ru-RU"/>
              </w:rPr>
            </w:pPr>
            <w:r w:rsidRPr="00940B21">
              <w:rPr>
                <w:rFonts w:ascii="Times New Roman" w:eastAsia="Times New Roman" w:hAnsi="Times New Roman"/>
                <w:sz w:val="24"/>
                <w:szCs w:val="24"/>
                <w:lang w:eastAsia="ru-RU"/>
              </w:rPr>
              <w:t>БИК 044525187</w:t>
            </w:r>
            <w:r w:rsidR="0016262A" w:rsidRPr="00940B21">
              <w:rPr>
                <w:rFonts w:ascii="Times New Roman" w:eastAsia="Times New Roman" w:hAnsi="Times New Roman"/>
                <w:sz w:val="24"/>
                <w:szCs w:val="24"/>
                <w:lang w:eastAsia="ru-RU"/>
              </w:rPr>
              <w:t xml:space="preserve"> </w:t>
            </w:r>
          </w:p>
          <w:p w14:paraId="516C226A" w14:textId="4A567712" w:rsidR="0016262A" w:rsidRPr="00940B21" w:rsidRDefault="0016262A" w:rsidP="0016262A">
            <w:pPr>
              <w:spacing w:after="0" w:line="240" w:lineRule="auto"/>
              <w:rPr>
                <w:rFonts w:ascii="Times New Roman" w:eastAsia="Times New Roman" w:hAnsi="Times New Roman"/>
                <w:sz w:val="24"/>
                <w:szCs w:val="24"/>
                <w:lang w:eastAsia="ru-RU"/>
              </w:rPr>
            </w:pPr>
            <w:r w:rsidRPr="00940B21">
              <w:rPr>
                <w:rFonts w:ascii="Times New Roman" w:eastAsia="Times New Roman" w:hAnsi="Times New Roman"/>
                <w:sz w:val="24"/>
                <w:szCs w:val="24"/>
                <w:lang w:eastAsia="ru-RU"/>
              </w:rPr>
              <w:t>ОГРН 1197746000000</w:t>
            </w:r>
          </w:p>
          <w:p w14:paraId="3C7128DB" w14:textId="77777777" w:rsidR="0016262A" w:rsidRPr="00940B21" w:rsidRDefault="0016262A" w:rsidP="0016262A">
            <w:pPr>
              <w:spacing w:after="0" w:line="240" w:lineRule="auto"/>
              <w:rPr>
                <w:rFonts w:ascii="Times New Roman" w:eastAsia="Times New Roman" w:hAnsi="Times New Roman"/>
                <w:sz w:val="24"/>
                <w:szCs w:val="24"/>
                <w:lang w:eastAsia="ru-RU"/>
              </w:rPr>
            </w:pPr>
            <w:r w:rsidRPr="00940B21">
              <w:rPr>
                <w:rFonts w:ascii="Times New Roman" w:eastAsia="Times New Roman" w:hAnsi="Times New Roman"/>
                <w:sz w:val="24"/>
                <w:szCs w:val="24"/>
                <w:lang w:eastAsia="ru-RU"/>
              </w:rPr>
              <w:t>ОКПО 41587589</w:t>
            </w:r>
          </w:p>
          <w:p w14:paraId="5C39260F" w14:textId="77777777" w:rsidR="0016262A" w:rsidRPr="00940B21" w:rsidRDefault="0016262A" w:rsidP="0016262A">
            <w:pPr>
              <w:spacing w:after="0" w:line="240" w:lineRule="auto"/>
              <w:rPr>
                <w:rFonts w:ascii="Times New Roman" w:eastAsia="Times New Roman" w:hAnsi="Times New Roman"/>
                <w:sz w:val="24"/>
                <w:szCs w:val="24"/>
                <w:lang w:eastAsia="ru-RU"/>
              </w:rPr>
            </w:pPr>
            <w:r w:rsidRPr="00940B21">
              <w:rPr>
                <w:rFonts w:ascii="Times New Roman" w:eastAsia="Times New Roman" w:hAnsi="Times New Roman"/>
                <w:sz w:val="24"/>
                <w:szCs w:val="24"/>
                <w:lang w:eastAsia="ru-RU"/>
              </w:rPr>
              <w:t>ОКТМО 45918000000</w:t>
            </w:r>
          </w:p>
          <w:p w14:paraId="2484171C" w14:textId="77777777" w:rsidR="007B27E8" w:rsidRDefault="007B27E8" w:rsidP="007B27E8">
            <w:pPr>
              <w:spacing w:after="0" w:line="240" w:lineRule="auto"/>
              <w:rPr>
                <w:rFonts w:ascii="Times New Roman" w:eastAsia="Times New Roman" w:hAnsi="Times New Roman"/>
                <w:sz w:val="24"/>
                <w:szCs w:val="24"/>
                <w:lang w:eastAsia="ru-RU"/>
              </w:rPr>
            </w:pPr>
          </w:p>
          <w:p w14:paraId="12F00C4C" w14:textId="50D4FBE2" w:rsidR="009D7AEA" w:rsidRPr="006E4790" w:rsidRDefault="0016262A" w:rsidP="009D7AEA">
            <w:pPr>
              <w:spacing w:after="0" w:line="240" w:lineRule="auto"/>
              <w:rPr>
                <w:rFonts w:ascii="Times New Roman" w:eastAsia="Times New Roman" w:hAnsi="Times New Roman"/>
                <w:i/>
                <w:iCs/>
                <w:sz w:val="24"/>
                <w:szCs w:val="24"/>
                <w:lang w:eastAsia="ru-RU"/>
              </w:rPr>
            </w:pPr>
            <w:r w:rsidRPr="00FD4AAC">
              <w:rPr>
                <w:rFonts w:ascii="Times New Roman" w:eastAsia="Times New Roman" w:hAnsi="Times New Roman"/>
                <w:sz w:val="24"/>
                <w:szCs w:val="24"/>
              </w:rPr>
              <w:t>Назначение платежа «Обеспечение заявки на участие в закупке (указать наименование и НМЦ закупки)».</w:t>
            </w:r>
          </w:p>
        </w:tc>
      </w:tr>
      <w:tr w:rsidR="009D7AEA" w:rsidRPr="006E4790" w14:paraId="240FBF06" w14:textId="77777777" w:rsidTr="00380721">
        <w:trPr>
          <w:trHeight w:val="633"/>
          <w:jc w:val="center"/>
        </w:trPr>
        <w:tc>
          <w:tcPr>
            <w:tcW w:w="699" w:type="dxa"/>
            <w:tcBorders>
              <w:top w:val="nil"/>
              <w:left w:val="single" w:sz="8" w:space="0" w:color="auto"/>
              <w:bottom w:val="single" w:sz="4" w:space="0" w:color="auto"/>
              <w:right w:val="single" w:sz="4" w:space="0" w:color="auto"/>
            </w:tcBorders>
            <w:vAlign w:val="center"/>
            <w:hideMark/>
          </w:tcPr>
          <w:p w14:paraId="3BD1838A" w14:textId="64C43030" w:rsidR="009D7AEA" w:rsidRPr="006E4790" w:rsidRDefault="009D7AEA" w:rsidP="009D7AEA">
            <w:pPr>
              <w:pStyle w:val="affffb"/>
              <w:numPr>
                <w:ilvl w:val="1"/>
                <w:numId w:val="10"/>
              </w:numPr>
              <w:ind w:left="-120" w:firstLine="142"/>
              <w:jc w:val="both"/>
              <w:rPr>
                <w:szCs w:val="24"/>
              </w:rPr>
            </w:pPr>
            <w:r w:rsidRPr="006E4790">
              <w:rPr>
                <w:szCs w:val="24"/>
              </w:rPr>
              <w:t>6</w:t>
            </w:r>
          </w:p>
        </w:tc>
        <w:tc>
          <w:tcPr>
            <w:tcW w:w="2797" w:type="dxa"/>
            <w:tcBorders>
              <w:top w:val="nil"/>
              <w:left w:val="nil"/>
              <w:bottom w:val="single" w:sz="4" w:space="0" w:color="auto"/>
              <w:right w:val="single" w:sz="4" w:space="0" w:color="auto"/>
            </w:tcBorders>
            <w:vAlign w:val="center"/>
            <w:hideMark/>
          </w:tcPr>
          <w:p w14:paraId="6FB0238A" w14:textId="5FAF0B4C"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rPr>
              <w:t>Обеспечение исполнения договора</w:t>
            </w:r>
          </w:p>
        </w:tc>
        <w:tc>
          <w:tcPr>
            <w:tcW w:w="5708" w:type="dxa"/>
            <w:tcBorders>
              <w:top w:val="nil"/>
              <w:left w:val="nil"/>
              <w:bottom w:val="single" w:sz="4" w:space="0" w:color="auto"/>
              <w:right w:val="single" w:sz="8" w:space="0" w:color="auto"/>
            </w:tcBorders>
            <w:vAlign w:val="center"/>
            <w:hideMark/>
          </w:tcPr>
          <w:p w14:paraId="56AF15F8" w14:textId="3199BA8E" w:rsidR="000B40FF" w:rsidRPr="00232DA8" w:rsidRDefault="009D7AEA" w:rsidP="000B40FF">
            <w:pPr>
              <w:spacing w:after="0" w:line="240" w:lineRule="auto"/>
              <w:jc w:val="both"/>
              <w:rPr>
                <w:rFonts w:ascii="Times New Roman" w:eastAsia="Times New Roman" w:hAnsi="Times New Roman"/>
                <w:i/>
                <w:sz w:val="24"/>
                <w:szCs w:val="24"/>
              </w:rPr>
            </w:pPr>
            <w:r w:rsidRPr="006E4790">
              <w:rPr>
                <w:rFonts w:ascii="Times New Roman" w:eastAsia="Times New Roman" w:hAnsi="Times New Roman"/>
                <w:sz w:val="24"/>
                <w:szCs w:val="24"/>
              </w:rPr>
              <w:t xml:space="preserve">Размер обеспечения исполнения договора составляет: </w:t>
            </w:r>
            <w:r w:rsidR="000B40FF">
              <w:rPr>
                <w:rFonts w:ascii="Times New Roman" w:eastAsia="Times New Roman" w:hAnsi="Times New Roman"/>
                <w:i/>
                <w:caps/>
                <w:sz w:val="24"/>
                <w:szCs w:val="24"/>
              </w:rPr>
              <w:t>5</w:t>
            </w:r>
            <w:r w:rsidRPr="006E4790">
              <w:rPr>
                <w:rFonts w:ascii="Times New Roman" w:eastAsia="Times New Roman" w:hAnsi="Times New Roman"/>
                <w:sz w:val="24"/>
                <w:szCs w:val="24"/>
              </w:rPr>
              <w:t xml:space="preserve"> % от начальной (максимальной) цены договора, что составляет </w:t>
            </w:r>
            <w:r w:rsidR="000B40FF" w:rsidRPr="00CF2C8F">
              <w:rPr>
                <w:rFonts w:ascii="Times New Roman" w:hAnsi="Times New Roman"/>
                <w:noProof/>
                <w:sz w:val="24"/>
                <w:szCs w:val="24"/>
              </w:rPr>
              <w:t>11 215 399 (Одиннадцать миллионов двести пятнадцать тысяч триста девяносто девять) рублей 49 копе</w:t>
            </w:r>
            <w:r w:rsidR="000B40FF">
              <w:rPr>
                <w:rFonts w:ascii="Times New Roman" w:hAnsi="Times New Roman"/>
                <w:noProof/>
                <w:sz w:val="24"/>
                <w:szCs w:val="24"/>
              </w:rPr>
              <w:t>ек</w:t>
            </w:r>
            <w:r w:rsidRPr="006E4790">
              <w:rPr>
                <w:rFonts w:ascii="Times New Roman" w:eastAsia="Times New Roman" w:hAnsi="Times New Roman"/>
                <w:sz w:val="24"/>
                <w:szCs w:val="24"/>
              </w:rPr>
              <w:t xml:space="preserve">, НДС не облагается </w:t>
            </w:r>
          </w:p>
          <w:p w14:paraId="61CD8261" w14:textId="747E4B8A" w:rsidR="009D7AEA" w:rsidRPr="00232DA8" w:rsidRDefault="009D7AEA" w:rsidP="009D7AEA">
            <w:pPr>
              <w:spacing w:after="0" w:line="240" w:lineRule="auto"/>
              <w:jc w:val="both"/>
              <w:rPr>
                <w:rFonts w:ascii="Times New Roman" w:eastAsia="Times New Roman" w:hAnsi="Times New Roman"/>
                <w:i/>
                <w:sz w:val="24"/>
                <w:szCs w:val="24"/>
              </w:rPr>
            </w:pPr>
          </w:p>
        </w:tc>
      </w:tr>
      <w:tr w:rsidR="009D7AEA" w:rsidRPr="006E4790" w14:paraId="316E3A37" w14:textId="77777777" w:rsidTr="008567E3">
        <w:trPr>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0B1FFF5B" w14:textId="0255FC7C" w:rsidR="009D7AEA" w:rsidRPr="006E4790" w:rsidRDefault="009D7AEA" w:rsidP="009D7AEA">
            <w:pPr>
              <w:pStyle w:val="affffb"/>
              <w:numPr>
                <w:ilvl w:val="2"/>
                <w:numId w:val="10"/>
              </w:numPr>
              <w:tabs>
                <w:tab w:val="left" w:pos="447"/>
              </w:tabs>
              <w:ind w:left="-120" w:right="741" w:firstLine="142"/>
              <w:jc w:val="both"/>
              <w:rPr>
                <w:szCs w:val="24"/>
              </w:rPr>
            </w:pPr>
            <w:r w:rsidRPr="006E4790">
              <w:rPr>
                <w:szCs w:val="24"/>
              </w:rPr>
              <w:t>6</w:t>
            </w:r>
          </w:p>
        </w:tc>
        <w:tc>
          <w:tcPr>
            <w:tcW w:w="2797" w:type="dxa"/>
            <w:tcBorders>
              <w:top w:val="single" w:sz="4" w:space="0" w:color="auto"/>
              <w:left w:val="nil"/>
              <w:bottom w:val="single" w:sz="4" w:space="0" w:color="auto"/>
              <w:right w:val="single" w:sz="4" w:space="0" w:color="auto"/>
            </w:tcBorders>
            <w:vAlign w:val="center"/>
            <w:hideMark/>
          </w:tcPr>
          <w:p w14:paraId="6594060C"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Срок действия обеспечения исполнения договора</w:t>
            </w:r>
          </w:p>
        </w:tc>
        <w:tc>
          <w:tcPr>
            <w:tcW w:w="5708" w:type="dxa"/>
            <w:tcBorders>
              <w:top w:val="single" w:sz="4" w:space="0" w:color="auto"/>
              <w:left w:val="nil"/>
              <w:bottom w:val="single" w:sz="4" w:space="0" w:color="auto"/>
              <w:right w:val="single" w:sz="4" w:space="0" w:color="auto"/>
            </w:tcBorders>
            <w:vAlign w:val="center"/>
            <w:hideMark/>
          </w:tcPr>
          <w:p w14:paraId="3815A52B" w14:textId="334F1D43" w:rsidR="009D7AEA" w:rsidRPr="006E4790" w:rsidRDefault="0016262A" w:rsidP="008567E3">
            <w:pPr>
              <w:spacing w:after="0" w:line="240" w:lineRule="auto"/>
              <w:jc w:val="both"/>
              <w:rPr>
                <w:rFonts w:ascii="Times New Roman" w:eastAsia="Times New Roman" w:hAnsi="Times New Roman"/>
                <w:i/>
                <w:sz w:val="24"/>
                <w:szCs w:val="24"/>
                <w:lang w:eastAsia="ru-RU"/>
              </w:rPr>
            </w:pPr>
            <w:r>
              <w:rPr>
                <w:rFonts w:ascii="Times New Roman" w:hAnsi="Times New Roman"/>
                <w:noProof/>
                <w:sz w:val="24"/>
                <w:szCs w:val="24"/>
              </w:rPr>
              <w:t>С</w:t>
            </w:r>
            <w:r w:rsidR="009D7AEA" w:rsidRPr="008567E3">
              <w:rPr>
                <w:rFonts w:ascii="Times New Roman" w:hAnsi="Times New Roman"/>
                <w:noProof/>
                <w:sz w:val="24"/>
                <w:szCs w:val="24"/>
              </w:rPr>
              <w:t>рок действия обеспечения исполнения договора, который должен превышать максимальн</w:t>
            </w:r>
            <w:r w:rsidR="000B40FF" w:rsidRPr="008567E3">
              <w:rPr>
                <w:rFonts w:ascii="Times New Roman" w:hAnsi="Times New Roman"/>
                <w:noProof/>
                <w:sz w:val="24"/>
                <w:szCs w:val="24"/>
              </w:rPr>
              <w:t>ый срок исполнения обязательств</w:t>
            </w:r>
            <w:r w:rsidR="009D7AEA" w:rsidRPr="008567E3">
              <w:rPr>
                <w:rFonts w:ascii="Times New Roman" w:hAnsi="Times New Roman"/>
                <w:noProof/>
                <w:sz w:val="24"/>
                <w:szCs w:val="24"/>
              </w:rPr>
              <w:t xml:space="preserve"> исполнителя по договору  </w:t>
            </w:r>
            <w:r w:rsidR="008567E3" w:rsidRPr="008567E3">
              <w:rPr>
                <w:rFonts w:ascii="Times New Roman" w:hAnsi="Times New Roman"/>
                <w:noProof/>
                <w:sz w:val="24"/>
                <w:szCs w:val="24"/>
              </w:rPr>
              <w:t xml:space="preserve">на </w:t>
            </w:r>
            <w:r w:rsidR="009D7AEA" w:rsidRPr="008567E3">
              <w:rPr>
                <w:rFonts w:ascii="Times New Roman" w:hAnsi="Times New Roman"/>
                <w:noProof/>
                <w:sz w:val="24"/>
                <w:szCs w:val="24"/>
              </w:rPr>
              <w:t>30 дней</w:t>
            </w:r>
            <w:r w:rsidR="009D7AEA" w:rsidRPr="006E4790">
              <w:rPr>
                <w:rFonts w:ascii="Times New Roman" w:eastAsia="Times New Roman" w:hAnsi="Times New Roman"/>
                <w:i/>
                <w:sz w:val="24"/>
                <w:szCs w:val="24"/>
              </w:rPr>
              <w:t xml:space="preserve"> </w:t>
            </w:r>
          </w:p>
        </w:tc>
      </w:tr>
      <w:tr w:rsidR="009D7AEA" w:rsidRPr="006E4790" w14:paraId="25017CF4" w14:textId="77777777" w:rsidTr="008567E3">
        <w:trPr>
          <w:jc w:val="center"/>
        </w:trPr>
        <w:tc>
          <w:tcPr>
            <w:tcW w:w="699" w:type="dxa"/>
            <w:tcBorders>
              <w:top w:val="nil"/>
              <w:left w:val="single" w:sz="8" w:space="0" w:color="auto"/>
              <w:right w:val="single" w:sz="4" w:space="0" w:color="auto"/>
            </w:tcBorders>
            <w:vAlign w:val="center"/>
            <w:hideMark/>
          </w:tcPr>
          <w:p w14:paraId="6CBC106B" w14:textId="04EBF9F9" w:rsidR="009D7AEA" w:rsidRPr="006E4790" w:rsidRDefault="009D7AEA" w:rsidP="009D7AEA">
            <w:pPr>
              <w:pStyle w:val="affffb"/>
              <w:numPr>
                <w:ilvl w:val="2"/>
                <w:numId w:val="10"/>
              </w:numPr>
              <w:tabs>
                <w:tab w:val="left" w:pos="447"/>
              </w:tabs>
              <w:ind w:left="-120" w:right="741" w:firstLine="142"/>
              <w:jc w:val="both"/>
              <w:rPr>
                <w:szCs w:val="24"/>
              </w:rPr>
            </w:pPr>
            <w:r w:rsidRPr="006E4790">
              <w:rPr>
                <w:szCs w:val="24"/>
              </w:rPr>
              <w:t>6</w:t>
            </w:r>
          </w:p>
          <w:p w14:paraId="05CEBACE" w14:textId="77777777" w:rsidR="009D7AEA" w:rsidRPr="006E4790" w:rsidRDefault="009D7AEA" w:rsidP="009D7AEA">
            <w:pPr>
              <w:tabs>
                <w:tab w:val="left" w:pos="447"/>
              </w:tabs>
              <w:spacing w:line="240" w:lineRule="auto"/>
              <w:ind w:right="741"/>
              <w:jc w:val="both"/>
              <w:rPr>
                <w:rFonts w:ascii="Times New Roman" w:hAnsi="Times New Roman"/>
                <w:sz w:val="24"/>
                <w:szCs w:val="24"/>
              </w:rPr>
            </w:pPr>
            <w:r w:rsidRPr="006E4790">
              <w:rPr>
                <w:rFonts w:ascii="Times New Roman" w:hAnsi="Times New Roman"/>
                <w:sz w:val="24"/>
                <w:szCs w:val="24"/>
              </w:rPr>
              <w:t> </w:t>
            </w:r>
          </w:p>
        </w:tc>
        <w:tc>
          <w:tcPr>
            <w:tcW w:w="2797" w:type="dxa"/>
            <w:tcBorders>
              <w:top w:val="nil"/>
              <w:left w:val="nil"/>
              <w:right w:val="single" w:sz="4" w:space="0" w:color="auto"/>
            </w:tcBorders>
            <w:vAlign w:val="center"/>
            <w:hideMark/>
          </w:tcPr>
          <w:p w14:paraId="66E133E5"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Порядок предоставления и требования к такому обеспечению</w:t>
            </w:r>
          </w:p>
          <w:p w14:paraId="6890C7D5"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color w:val="000000"/>
                <w:sz w:val="24"/>
                <w:szCs w:val="24"/>
                <w:lang w:eastAsia="ru-RU"/>
              </w:rPr>
              <w:lastRenderedPageBreak/>
              <w:t> </w:t>
            </w:r>
          </w:p>
        </w:tc>
        <w:tc>
          <w:tcPr>
            <w:tcW w:w="5708" w:type="dxa"/>
            <w:tcBorders>
              <w:top w:val="nil"/>
              <w:left w:val="nil"/>
              <w:right w:val="single" w:sz="8" w:space="0" w:color="auto"/>
            </w:tcBorders>
            <w:vAlign w:val="center"/>
            <w:hideMark/>
          </w:tcPr>
          <w:p w14:paraId="78B6D539" w14:textId="77777777" w:rsidR="009D7AEA" w:rsidRPr="006E4790" w:rsidRDefault="009D7AEA" w:rsidP="009D7AEA">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lastRenderedPageBreak/>
              <w:t xml:space="preserve">Обеспечение исполнения договора может быть представлено в виде: </w:t>
            </w:r>
          </w:p>
          <w:p w14:paraId="191ED3DC" w14:textId="4DADF12F" w:rsidR="009D7AEA" w:rsidRPr="006E4790" w:rsidRDefault="009D7AEA" w:rsidP="009D7AEA">
            <w:pPr>
              <w:pStyle w:val="2f7"/>
              <w:numPr>
                <w:ilvl w:val="0"/>
                <w:numId w:val="37"/>
              </w:numPr>
              <w:tabs>
                <w:tab w:val="left" w:pos="682"/>
                <w:tab w:val="left" w:pos="851"/>
              </w:tabs>
              <w:ind w:left="0" w:firstLine="399"/>
              <w:rPr>
                <w:color w:val="000000"/>
                <w:sz w:val="24"/>
                <w:szCs w:val="24"/>
                <w:lang w:val="ru"/>
              </w:rPr>
            </w:pPr>
            <w:r w:rsidRPr="006E4790">
              <w:rPr>
                <w:color w:val="000000"/>
                <w:sz w:val="24"/>
                <w:szCs w:val="24"/>
                <w:lang w:val="ru"/>
              </w:rPr>
              <w:lastRenderedPageBreak/>
              <w:t>безотзывной банковской гарантии, выданная банком, соответствующим требованиям, приведенным в Положении о закупке;</w:t>
            </w:r>
          </w:p>
          <w:p w14:paraId="4EB264FB" w14:textId="77777777" w:rsidR="009D7AEA" w:rsidRPr="006E4790" w:rsidRDefault="009D7AEA" w:rsidP="009D7AEA">
            <w:pPr>
              <w:pStyle w:val="2f7"/>
              <w:numPr>
                <w:ilvl w:val="0"/>
                <w:numId w:val="37"/>
              </w:numPr>
              <w:tabs>
                <w:tab w:val="left" w:pos="682"/>
                <w:tab w:val="left" w:pos="851"/>
              </w:tabs>
              <w:ind w:left="0" w:firstLine="399"/>
              <w:rPr>
                <w:color w:val="000000"/>
                <w:sz w:val="24"/>
                <w:szCs w:val="24"/>
                <w:lang w:val="ru"/>
              </w:rPr>
            </w:pPr>
            <w:r w:rsidRPr="006E4790">
              <w:rPr>
                <w:color w:val="000000"/>
                <w:sz w:val="24"/>
                <w:szCs w:val="24"/>
                <w:lang w:val="ru"/>
              </w:rPr>
              <w:t>денежных средств, внесенных на счет, указанный Заказчиком в пп. 6.2.4 Информационной карты.</w:t>
            </w:r>
          </w:p>
          <w:p w14:paraId="2CD8C4A8" w14:textId="77777777" w:rsidR="009D7AEA" w:rsidRPr="006E4790" w:rsidRDefault="009D7AEA" w:rsidP="009D7AEA">
            <w:pPr>
              <w:pStyle w:val="2f7"/>
              <w:tabs>
                <w:tab w:val="left" w:pos="682"/>
                <w:tab w:val="left" w:pos="851"/>
              </w:tabs>
              <w:ind w:left="399"/>
              <w:rPr>
                <w:color w:val="000000"/>
                <w:sz w:val="24"/>
                <w:szCs w:val="24"/>
                <w:lang w:val="ru"/>
              </w:rPr>
            </w:pPr>
          </w:p>
          <w:p w14:paraId="12FD21D9" w14:textId="70D81DC7" w:rsidR="009D7AEA" w:rsidRPr="006E4790" w:rsidRDefault="009D7AEA" w:rsidP="009D7AEA">
            <w:pPr>
              <w:spacing w:line="240" w:lineRule="auto"/>
              <w:ind w:firstLine="250"/>
              <w:jc w:val="both"/>
              <w:rPr>
                <w:rFonts w:ascii="Times New Roman" w:eastAsia="Times New Roman" w:hAnsi="Times New Roman"/>
                <w:sz w:val="24"/>
                <w:szCs w:val="24"/>
              </w:rPr>
            </w:pPr>
            <w:r w:rsidRPr="006E4790">
              <w:rPr>
                <w:rFonts w:ascii="Times New Roman" w:eastAsia="Times New Roman" w:hAnsi="Times New Roman"/>
                <w:sz w:val="24"/>
                <w:szCs w:val="24"/>
              </w:rPr>
              <w:t>Способ обеспечения исполнения договора определяется участником конкурса, с которым заключается договор, самостоятельно.</w:t>
            </w:r>
          </w:p>
          <w:p w14:paraId="140839E2" w14:textId="12F64567" w:rsidR="009D7AEA" w:rsidRPr="006E4790" w:rsidRDefault="009D7AEA" w:rsidP="009D7AEA">
            <w:pPr>
              <w:spacing w:line="240" w:lineRule="auto"/>
              <w:ind w:firstLine="250"/>
              <w:jc w:val="both"/>
              <w:rPr>
                <w:rFonts w:ascii="Times New Roman" w:eastAsia="Times New Roman" w:hAnsi="Times New Roman"/>
                <w:sz w:val="24"/>
                <w:szCs w:val="24"/>
              </w:rPr>
            </w:pPr>
            <w:r w:rsidRPr="006E4790">
              <w:rPr>
                <w:rFonts w:ascii="Times New Roman" w:eastAsia="Times New Roman" w:hAnsi="Times New Roman"/>
                <w:sz w:val="24"/>
                <w:szCs w:val="24"/>
              </w:rPr>
              <w:t xml:space="preserve">Обеспечение исполнения договора предоставляется участником конкурса до заключения договора.  </w:t>
            </w:r>
          </w:p>
          <w:p w14:paraId="1AA1417C" w14:textId="250A8433" w:rsidR="009D7AEA" w:rsidRPr="006E4790" w:rsidRDefault="009D7AEA" w:rsidP="009D7AEA">
            <w:pPr>
              <w:pStyle w:val="3f"/>
              <w:numPr>
                <w:ilvl w:val="0"/>
                <w:numId w:val="0"/>
              </w:numPr>
              <w:ind w:firstLine="250"/>
              <w:rPr>
                <w:color w:val="000000"/>
                <w:sz w:val="24"/>
                <w:szCs w:val="24"/>
              </w:rPr>
            </w:pPr>
            <w:r w:rsidRPr="006E4790">
              <w:rPr>
                <w:color w:val="000000"/>
                <w:sz w:val="24"/>
                <w:szCs w:val="24"/>
                <w:lang w:val="ru"/>
              </w:rPr>
              <w:t xml:space="preserve">При </w:t>
            </w:r>
            <w:r w:rsidRPr="006E4790">
              <w:rPr>
                <w:color w:val="000000"/>
                <w:sz w:val="24"/>
                <w:szCs w:val="24"/>
              </w:rPr>
              <w:t>заключении договора по результатам конкурса поставщик (исполнитель, подрядчик) представляет сканированную копию банковской гарантии при подписании договора и направляет оригинал банковской гарантии Заказчику в случае, если такой способ обеспечения договора выбран таким поставщиком (исполнителем, подрядчиком).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r w:rsidRPr="00232DA8">
              <w:rPr>
                <w:sz w:val="24"/>
                <w:szCs w:val="24"/>
              </w:rPr>
              <w:t xml:space="preserve"> в порядке, предусмотренном Положением</w:t>
            </w:r>
            <w:r w:rsidRPr="006E4790">
              <w:rPr>
                <w:sz w:val="24"/>
                <w:szCs w:val="24"/>
              </w:rPr>
              <w:t xml:space="preserve"> о закупке.</w:t>
            </w:r>
          </w:p>
          <w:p w14:paraId="5C8878B7" w14:textId="77777777" w:rsidR="009D7AEA" w:rsidRPr="006E4790" w:rsidRDefault="009D7AEA" w:rsidP="009D7AEA">
            <w:pPr>
              <w:pStyle w:val="3f"/>
              <w:numPr>
                <w:ilvl w:val="0"/>
                <w:numId w:val="0"/>
              </w:numPr>
              <w:ind w:firstLine="250"/>
              <w:rPr>
                <w:color w:val="000000"/>
                <w:sz w:val="24"/>
                <w:szCs w:val="24"/>
              </w:rPr>
            </w:pPr>
          </w:p>
          <w:p w14:paraId="5B2B3FAC" w14:textId="77777777" w:rsidR="009D7AEA" w:rsidRPr="006E4790" w:rsidRDefault="009D7AEA" w:rsidP="009D7AEA">
            <w:pPr>
              <w:spacing w:after="0" w:line="240" w:lineRule="auto"/>
              <w:ind w:firstLine="355"/>
              <w:jc w:val="both"/>
              <w:rPr>
                <w:rFonts w:ascii="Times New Roman" w:hAnsi="Times New Roman"/>
                <w:color w:val="000000"/>
                <w:sz w:val="24"/>
                <w:szCs w:val="24"/>
              </w:rPr>
            </w:pPr>
            <w:r w:rsidRPr="006E4790">
              <w:rPr>
                <w:rFonts w:ascii="Times New Roman" w:hAnsi="Times New Roman"/>
                <w:color w:val="000000"/>
                <w:sz w:val="24"/>
                <w:szCs w:val="24"/>
              </w:rPr>
              <w:t>В ходе исполнения договора поставщик (исполнитель, подрядчик)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14:paraId="031C733F" w14:textId="32E71A39" w:rsidR="00E26DEE" w:rsidRPr="00FE4291" w:rsidRDefault="00E26DEE" w:rsidP="00E26DEE">
            <w:pPr>
              <w:pStyle w:val="affffe"/>
              <w:jc w:val="both"/>
              <w:rPr>
                <w:color w:val="000000"/>
                <w:lang w:val="ru"/>
              </w:rPr>
            </w:pPr>
            <w:r>
              <w:rPr>
                <w:color w:val="000000"/>
              </w:rPr>
              <w:t>В</w:t>
            </w:r>
            <w:r w:rsidR="009D7AEA" w:rsidRPr="00E26DEE">
              <w:rPr>
                <w:color w:val="000000"/>
                <w:lang w:val="ru"/>
              </w:rPr>
              <w:t xml:space="preserve"> случае, если участником закупки, с которым заключается договор, предложено снижение общей НМЦ единиц услуг, более 30 %, то договор заключается только после предоставления таким участником обеспечения исполнения договора, в полтора раза превышающего размер обеспечения исполнения договора, указанного </w:t>
            </w:r>
            <w:r w:rsidRPr="00FB2F62">
              <w:rPr>
                <w:color w:val="000000"/>
                <w:lang w:val="ru"/>
              </w:rPr>
              <w:t xml:space="preserve">в </w:t>
            </w:r>
            <w:r>
              <w:rPr>
                <w:color w:val="000000"/>
                <w:lang w:val="ru"/>
              </w:rPr>
              <w:t>п. 6.2 Информационной карты.</w:t>
            </w:r>
          </w:p>
          <w:p w14:paraId="025117BB" w14:textId="186C0585" w:rsidR="009D7AEA" w:rsidRPr="00E26DEE" w:rsidRDefault="009D7AEA" w:rsidP="009D7AEA">
            <w:pPr>
              <w:pStyle w:val="3f"/>
              <w:numPr>
                <w:ilvl w:val="0"/>
                <w:numId w:val="0"/>
              </w:numPr>
              <w:ind w:firstLine="250"/>
              <w:rPr>
                <w:i/>
                <w:color w:val="000000"/>
                <w:sz w:val="24"/>
                <w:szCs w:val="24"/>
                <w:lang w:val="ru"/>
              </w:rPr>
            </w:pPr>
          </w:p>
          <w:p w14:paraId="7A122424" w14:textId="16D263BF" w:rsidR="009D7AEA" w:rsidRPr="00E26DEE" w:rsidRDefault="009D7AEA" w:rsidP="00E26DEE">
            <w:pPr>
              <w:pStyle w:val="3f"/>
              <w:numPr>
                <w:ilvl w:val="0"/>
                <w:numId w:val="0"/>
              </w:numPr>
              <w:ind w:firstLine="250"/>
              <w:rPr>
                <w:color w:val="000000"/>
                <w:sz w:val="24"/>
                <w:szCs w:val="24"/>
                <w:lang w:val="ru"/>
              </w:rPr>
            </w:pPr>
            <w:r w:rsidRPr="006E4790">
              <w:rPr>
                <w:color w:val="000000"/>
                <w:sz w:val="24"/>
                <w:szCs w:val="24"/>
                <w:lang w:val="ru"/>
              </w:rPr>
              <w:t xml:space="preserve">В случае если в отношении участника, с которым заключается договор, имеются вступившее в законную силу судебное решение о расторжении </w:t>
            </w:r>
            <w:r w:rsidRPr="006E4790">
              <w:rPr>
                <w:color w:val="000000"/>
                <w:sz w:val="24"/>
                <w:szCs w:val="24"/>
                <w:lang w:val="ru"/>
              </w:rPr>
              <w:lastRenderedPageBreak/>
              <w:t>договора с Обществом либо ФГУП «Почта России» или не обжалованное в судебном порядке решение Общества либо ФГУП «Почта России» об одностороннем отказе от исполнения договора в связи с существенным нарушением участником обязательств по нему за 2 (два) последних года до даты подачи заявки таким участником, то договор заключается только после предоставления таким участником обеспечения исполнения договора, в два раза превышающего размер обеспечения исполнения договора, указанного</w:t>
            </w:r>
            <w:r w:rsidR="00E26DEE">
              <w:rPr>
                <w:color w:val="000000"/>
                <w:sz w:val="24"/>
                <w:szCs w:val="24"/>
                <w:lang w:val="ru"/>
              </w:rPr>
              <w:t xml:space="preserve"> в документации о закупке</w:t>
            </w:r>
            <w:r w:rsidR="00940B21">
              <w:rPr>
                <w:color w:val="000000"/>
                <w:sz w:val="24"/>
                <w:szCs w:val="24"/>
                <w:lang w:val="ru"/>
              </w:rPr>
              <w:t>.</w:t>
            </w:r>
          </w:p>
        </w:tc>
      </w:tr>
      <w:tr w:rsidR="009D7AEA" w:rsidRPr="006E4790" w14:paraId="5B2991BC" w14:textId="77777777" w:rsidTr="00380721">
        <w:trPr>
          <w:trHeight w:val="529"/>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45236A7E" w14:textId="32C63863" w:rsidR="009D7AEA" w:rsidRPr="006E4790" w:rsidRDefault="009D7AEA" w:rsidP="009D7AEA">
            <w:pPr>
              <w:pStyle w:val="affffb"/>
              <w:numPr>
                <w:ilvl w:val="2"/>
                <w:numId w:val="10"/>
              </w:numPr>
              <w:tabs>
                <w:tab w:val="left" w:pos="447"/>
              </w:tabs>
              <w:ind w:left="-120" w:right="741" w:firstLine="142"/>
              <w:jc w:val="both"/>
              <w:rPr>
                <w:szCs w:val="24"/>
              </w:rPr>
            </w:pPr>
            <w:r w:rsidRPr="006E4790">
              <w:rPr>
                <w:szCs w:val="24"/>
              </w:rPr>
              <w:lastRenderedPageBreak/>
              <w:t>6</w:t>
            </w:r>
          </w:p>
        </w:tc>
        <w:tc>
          <w:tcPr>
            <w:tcW w:w="2797" w:type="dxa"/>
            <w:tcBorders>
              <w:top w:val="single" w:sz="4" w:space="0" w:color="auto"/>
              <w:left w:val="nil"/>
              <w:bottom w:val="single" w:sz="4" w:space="0" w:color="auto"/>
              <w:right w:val="single" w:sz="4" w:space="0" w:color="auto"/>
            </w:tcBorders>
            <w:hideMark/>
          </w:tcPr>
          <w:p w14:paraId="7AB9330B"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Подлежащие обеспечению обязательства по договору</w:t>
            </w:r>
          </w:p>
        </w:tc>
        <w:tc>
          <w:tcPr>
            <w:tcW w:w="5708" w:type="dxa"/>
            <w:tcBorders>
              <w:top w:val="single" w:sz="4" w:space="0" w:color="auto"/>
              <w:left w:val="nil"/>
              <w:bottom w:val="single" w:sz="4" w:space="0" w:color="auto"/>
              <w:right w:val="single" w:sz="4" w:space="0" w:color="auto"/>
            </w:tcBorders>
            <w:vAlign w:val="center"/>
            <w:hideMark/>
          </w:tcPr>
          <w:p w14:paraId="474FCAF2" w14:textId="49B8DD4E" w:rsidR="009D7AEA" w:rsidRPr="006E4790" w:rsidRDefault="009D7AEA" w:rsidP="009D7AEA">
            <w:pPr>
              <w:spacing w:after="0" w:line="240" w:lineRule="auto"/>
              <w:jc w:val="both"/>
              <w:rPr>
                <w:rFonts w:ascii="Times New Roman" w:eastAsia="Times New Roman" w:hAnsi="Times New Roman"/>
                <w:sz w:val="24"/>
                <w:szCs w:val="24"/>
                <w:lang w:eastAsia="ru-RU"/>
              </w:rPr>
            </w:pPr>
            <w:r w:rsidRPr="006E4790">
              <w:rPr>
                <w:rFonts w:ascii="Times New Roman" w:eastAsia="Times New Roman" w:hAnsi="Times New Roman"/>
                <w:sz w:val="24"/>
                <w:szCs w:val="24"/>
              </w:rPr>
              <w:t xml:space="preserve">Определено в соответствии с Частью </w:t>
            </w:r>
            <w:r w:rsidRPr="006E4790">
              <w:rPr>
                <w:rFonts w:ascii="Times New Roman" w:eastAsia="Times New Roman" w:hAnsi="Times New Roman"/>
                <w:sz w:val="24"/>
                <w:szCs w:val="24"/>
                <w:lang w:val="en-US"/>
              </w:rPr>
              <w:t>V</w:t>
            </w:r>
            <w:r w:rsidRPr="006E4790">
              <w:rPr>
                <w:rFonts w:ascii="Times New Roman" w:eastAsia="Times New Roman" w:hAnsi="Times New Roman"/>
                <w:sz w:val="24"/>
                <w:szCs w:val="24"/>
              </w:rPr>
              <w:t xml:space="preserve"> «Проект договора»</w:t>
            </w:r>
          </w:p>
        </w:tc>
      </w:tr>
      <w:tr w:rsidR="00E26DEE" w:rsidRPr="006E4790" w14:paraId="59695708" w14:textId="77777777" w:rsidTr="00380721">
        <w:trPr>
          <w:trHeight w:val="96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64C8C1BF" w14:textId="6D80B822" w:rsidR="00E26DEE" w:rsidRPr="006E4790" w:rsidRDefault="00E26DEE" w:rsidP="00E26DEE">
            <w:pPr>
              <w:pStyle w:val="affffb"/>
              <w:numPr>
                <w:ilvl w:val="2"/>
                <w:numId w:val="10"/>
              </w:numPr>
              <w:tabs>
                <w:tab w:val="left" w:pos="447"/>
              </w:tabs>
              <w:ind w:left="-120" w:right="741" w:firstLine="142"/>
              <w:jc w:val="both"/>
              <w:rPr>
                <w:szCs w:val="24"/>
              </w:rPr>
            </w:pPr>
            <w:r w:rsidRPr="006E4790">
              <w:rPr>
                <w:szCs w:val="24"/>
              </w:rPr>
              <w:t>6</w:t>
            </w:r>
          </w:p>
        </w:tc>
        <w:tc>
          <w:tcPr>
            <w:tcW w:w="2797" w:type="dxa"/>
            <w:tcBorders>
              <w:top w:val="single" w:sz="4" w:space="0" w:color="auto"/>
              <w:left w:val="nil"/>
              <w:bottom w:val="single" w:sz="4" w:space="0" w:color="auto"/>
              <w:right w:val="single" w:sz="4" w:space="0" w:color="auto"/>
            </w:tcBorders>
            <w:vAlign w:val="center"/>
            <w:hideMark/>
          </w:tcPr>
          <w:p w14:paraId="04BD9E2C" w14:textId="77777777" w:rsidR="00E26DEE" w:rsidRPr="006E4790" w:rsidRDefault="00E26DEE" w:rsidP="00E26DEE">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Реквизиты счета для перечисления денежных средств в качестве обеспечения исполнения договора</w:t>
            </w:r>
          </w:p>
        </w:tc>
        <w:tc>
          <w:tcPr>
            <w:tcW w:w="5708" w:type="dxa"/>
            <w:tcBorders>
              <w:top w:val="single" w:sz="4" w:space="0" w:color="auto"/>
              <w:left w:val="nil"/>
              <w:bottom w:val="single" w:sz="4" w:space="0" w:color="auto"/>
              <w:right w:val="single" w:sz="4" w:space="0" w:color="auto"/>
            </w:tcBorders>
            <w:vAlign w:val="center"/>
            <w:hideMark/>
          </w:tcPr>
          <w:p w14:paraId="62A535EC"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Акционерное общество «Почта России»</w:t>
            </w:r>
          </w:p>
          <w:p w14:paraId="77127918"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(АО «Почта России»)</w:t>
            </w:r>
          </w:p>
          <w:p w14:paraId="06058C7F" w14:textId="77777777" w:rsidR="003D3365" w:rsidRPr="002B60E3" w:rsidRDefault="003D3365" w:rsidP="003D3365">
            <w:pPr>
              <w:spacing w:line="240" w:lineRule="auto"/>
              <w:contextualSpacing/>
              <w:jc w:val="both"/>
              <w:rPr>
                <w:rFonts w:ascii="Times New Roman" w:eastAsia="Times New Roman" w:hAnsi="Times New Roman"/>
                <w:sz w:val="24"/>
                <w:szCs w:val="24"/>
              </w:rPr>
            </w:pPr>
            <w:r w:rsidRPr="002B60E3">
              <w:rPr>
                <w:rFonts w:ascii="Times New Roman" w:eastAsia="Times New Roman" w:hAnsi="Times New Roman"/>
                <w:sz w:val="24"/>
                <w:szCs w:val="24"/>
              </w:rPr>
              <w:t>Адрес: Россия, 131000, г. Москва,</w:t>
            </w:r>
          </w:p>
          <w:p w14:paraId="1DEB90CC" w14:textId="77777777" w:rsidR="003D3365" w:rsidRPr="002B60E3" w:rsidRDefault="003D3365" w:rsidP="003D3365">
            <w:pPr>
              <w:spacing w:line="240" w:lineRule="auto"/>
              <w:contextualSpacing/>
              <w:jc w:val="both"/>
              <w:rPr>
                <w:rFonts w:ascii="Times New Roman" w:eastAsia="Times New Roman" w:hAnsi="Times New Roman"/>
                <w:sz w:val="24"/>
                <w:szCs w:val="24"/>
              </w:rPr>
            </w:pPr>
            <w:r w:rsidRPr="002B60E3">
              <w:rPr>
                <w:rFonts w:ascii="Times New Roman" w:eastAsia="Times New Roman" w:hAnsi="Times New Roman"/>
                <w:sz w:val="24"/>
                <w:szCs w:val="24"/>
              </w:rPr>
              <w:t>Варшавское шоссе, д. 37</w:t>
            </w:r>
          </w:p>
          <w:p w14:paraId="4EF3A49A"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 xml:space="preserve"> ИНН 7724490000/КПП 997650001</w:t>
            </w:r>
          </w:p>
          <w:p w14:paraId="73FE7FC2"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ОГРН 1197746000000</w:t>
            </w:r>
          </w:p>
          <w:p w14:paraId="05783130"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ОКПО 41587589</w:t>
            </w:r>
          </w:p>
          <w:p w14:paraId="6F03ADB7"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ОКТМО 45918000000</w:t>
            </w:r>
          </w:p>
          <w:p w14:paraId="7B2C36EB"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Получатель: АО «Почта России»</w:t>
            </w:r>
          </w:p>
          <w:p w14:paraId="6A43D5DF"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Р/с 40502810300060000094</w:t>
            </w:r>
          </w:p>
          <w:p w14:paraId="4770B9A2"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 xml:space="preserve">в БАНК ВТБ (ПАО) г. Москва </w:t>
            </w:r>
          </w:p>
          <w:p w14:paraId="4A8E4BBA"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К/с 30101810700000000187</w:t>
            </w:r>
          </w:p>
          <w:p w14:paraId="4FFBEA2C"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БИК 044525187</w:t>
            </w:r>
          </w:p>
          <w:p w14:paraId="72A5B04C" w14:textId="63945B27" w:rsidR="00E26DEE" w:rsidRPr="00E26DEE" w:rsidRDefault="00E26DEE" w:rsidP="00E26DEE">
            <w:pPr>
              <w:spacing w:after="0" w:line="240" w:lineRule="auto"/>
              <w:jc w:val="both"/>
              <w:rPr>
                <w:rFonts w:ascii="Times New Roman" w:eastAsia="Times New Roman" w:hAnsi="Times New Roman"/>
              </w:rPr>
            </w:pPr>
            <w:r w:rsidRPr="002B60E3">
              <w:rPr>
                <w:rFonts w:ascii="Times New Roman" w:eastAsia="Times New Roman" w:hAnsi="Times New Roman"/>
                <w:sz w:val="24"/>
                <w:szCs w:val="24"/>
              </w:rPr>
              <w:t>Назначение платежа «Обеспечение исполнения договора», далее наименование и номер закупки, в качестве обеспечения исполнения договора по кот</w:t>
            </w:r>
            <w:r w:rsidR="003D3365" w:rsidRPr="002B60E3">
              <w:rPr>
                <w:rFonts w:ascii="Times New Roman" w:eastAsia="Times New Roman" w:hAnsi="Times New Roman"/>
                <w:sz w:val="24"/>
                <w:szCs w:val="24"/>
              </w:rPr>
              <w:t>орой вносятся денежные средства</w:t>
            </w:r>
            <w:r w:rsidRPr="002B60E3">
              <w:rPr>
                <w:rFonts w:ascii="Times New Roman" w:eastAsia="Times New Roman" w:hAnsi="Times New Roman"/>
                <w:sz w:val="24"/>
                <w:szCs w:val="24"/>
              </w:rPr>
              <w:t>.</w:t>
            </w:r>
          </w:p>
        </w:tc>
      </w:tr>
      <w:tr w:rsidR="00E26DEE" w:rsidRPr="006E4790" w14:paraId="090FAD22" w14:textId="77777777" w:rsidTr="00380721">
        <w:trPr>
          <w:trHeight w:val="960"/>
          <w:jc w:val="center"/>
        </w:trPr>
        <w:tc>
          <w:tcPr>
            <w:tcW w:w="699" w:type="dxa"/>
            <w:tcBorders>
              <w:top w:val="single" w:sz="4" w:space="0" w:color="auto"/>
              <w:left w:val="single" w:sz="4" w:space="0" w:color="auto"/>
              <w:bottom w:val="single" w:sz="4" w:space="0" w:color="auto"/>
              <w:right w:val="single" w:sz="4" w:space="0" w:color="auto"/>
            </w:tcBorders>
            <w:vAlign w:val="center"/>
          </w:tcPr>
          <w:p w14:paraId="393CBED3" w14:textId="3F655DCF" w:rsidR="00E26DEE" w:rsidRPr="006E4790" w:rsidRDefault="00E26DEE" w:rsidP="00E26DEE">
            <w:pPr>
              <w:pStyle w:val="affffb"/>
              <w:numPr>
                <w:ilvl w:val="1"/>
                <w:numId w:val="10"/>
              </w:numPr>
              <w:ind w:left="-120" w:firstLine="142"/>
              <w:jc w:val="both"/>
              <w:rPr>
                <w:szCs w:val="24"/>
              </w:rPr>
            </w:pPr>
            <w:r w:rsidRPr="006E4790">
              <w:rPr>
                <w:szCs w:val="24"/>
              </w:rPr>
              <w:t>6</w:t>
            </w:r>
          </w:p>
        </w:tc>
        <w:tc>
          <w:tcPr>
            <w:tcW w:w="2797" w:type="dxa"/>
            <w:tcBorders>
              <w:top w:val="single" w:sz="4" w:space="0" w:color="auto"/>
              <w:left w:val="nil"/>
              <w:bottom w:val="single" w:sz="4" w:space="0" w:color="auto"/>
              <w:right w:val="single" w:sz="4" w:space="0" w:color="auto"/>
            </w:tcBorders>
            <w:vAlign w:val="center"/>
          </w:tcPr>
          <w:p w14:paraId="6A717439" w14:textId="1CB0F84A" w:rsidR="00E26DEE" w:rsidRPr="006E4790" w:rsidRDefault="00E26DEE" w:rsidP="00E26DEE">
            <w:pPr>
              <w:spacing w:after="0" w:line="240" w:lineRule="auto"/>
              <w:rPr>
                <w:rFonts w:ascii="Times New Roman" w:eastAsia="Times New Roman" w:hAnsi="Times New Roman"/>
                <w:sz w:val="24"/>
                <w:szCs w:val="24"/>
                <w:lang w:eastAsia="ru-RU"/>
              </w:rPr>
            </w:pPr>
            <w:r w:rsidRPr="006E4790">
              <w:rPr>
                <w:rFonts w:ascii="Times New Roman" w:hAnsi="Times New Roman"/>
                <w:sz w:val="24"/>
                <w:szCs w:val="24"/>
              </w:rPr>
              <w:t>Обеспечение гарантийных обязательств</w:t>
            </w:r>
          </w:p>
        </w:tc>
        <w:tc>
          <w:tcPr>
            <w:tcW w:w="5708" w:type="dxa"/>
            <w:tcBorders>
              <w:top w:val="single" w:sz="4" w:space="0" w:color="auto"/>
              <w:left w:val="nil"/>
              <w:bottom w:val="single" w:sz="4" w:space="0" w:color="auto"/>
              <w:right w:val="single" w:sz="4" w:space="0" w:color="auto"/>
            </w:tcBorders>
            <w:vAlign w:val="center"/>
          </w:tcPr>
          <w:p w14:paraId="7A3CC99E" w14:textId="7064D673" w:rsidR="00E26DEE" w:rsidRPr="006E4790" w:rsidRDefault="00E26DEE" w:rsidP="00E26DEE">
            <w:pPr>
              <w:pStyle w:val="affffb"/>
              <w:tabs>
                <w:tab w:val="left" w:pos="1134"/>
              </w:tabs>
              <w:ind w:left="0"/>
              <w:jc w:val="both"/>
              <w:rPr>
                <w:i/>
                <w:szCs w:val="24"/>
              </w:rPr>
            </w:pPr>
            <w:r w:rsidRPr="006E4790">
              <w:rPr>
                <w:szCs w:val="24"/>
              </w:rPr>
              <w:t xml:space="preserve">Не установлено </w:t>
            </w:r>
          </w:p>
        </w:tc>
      </w:tr>
      <w:tr w:rsidR="00E26DEE" w:rsidRPr="006E4790" w14:paraId="5C23B375" w14:textId="77777777" w:rsidTr="00380721">
        <w:trPr>
          <w:trHeight w:val="960"/>
          <w:jc w:val="center"/>
        </w:trPr>
        <w:tc>
          <w:tcPr>
            <w:tcW w:w="699" w:type="dxa"/>
            <w:tcBorders>
              <w:top w:val="single" w:sz="4" w:space="0" w:color="auto"/>
              <w:left w:val="single" w:sz="4" w:space="0" w:color="auto"/>
              <w:bottom w:val="single" w:sz="4" w:space="0" w:color="auto"/>
              <w:right w:val="single" w:sz="4" w:space="0" w:color="auto"/>
            </w:tcBorders>
            <w:vAlign w:val="center"/>
          </w:tcPr>
          <w:p w14:paraId="3971B935" w14:textId="59FE496B" w:rsidR="00E26DEE" w:rsidRPr="006E4790" w:rsidRDefault="00E26DEE" w:rsidP="00E26DEE">
            <w:pPr>
              <w:pStyle w:val="affffb"/>
              <w:numPr>
                <w:ilvl w:val="2"/>
                <w:numId w:val="10"/>
              </w:numPr>
              <w:tabs>
                <w:tab w:val="left" w:pos="447"/>
              </w:tabs>
              <w:ind w:left="-120" w:right="741" w:firstLine="142"/>
              <w:jc w:val="both"/>
              <w:rPr>
                <w:szCs w:val="24"/>
              </w:rPr>
            </w:pPr>
            <w:r w:rsidRPr="006E4790">
              <w:rPr>
                <w:szCs w:val="24"/>
              </w:rPr>
              <w:t>6</w:t>
            </w:r>
          </w:p>
        </w:tc>
        <w:tc>
          <w:tcPr>
            <w:tcW w:w="2797" w:type="dxa"/>
            <w:tcBorders>
              <w:top w:val="single" w:sz="4" w:space="0" w:color="auto"/>
              <w:left w:val="nil"/>
              <w:bottom w:val="single" w:sz="4" w:space="0" w:color="auto"/>
              <w:right w:val="single" w:sz="4" w:space="0" w:color="auto"/>
            </w:tcBorders>
            <w:vAlign w:val="center"/>
          </w:tcPr>
          <w:p w14:paraId="5ADB0782" w14:textId="5A7C97BF" w:rsidR="00E26DEE" w:rsidRPr="006E4790" w:rsidRDefault="00E26DEE" w:rsidP="00E26DEE">
            <w:pPr>
              <w:spacing w:after="0" w:line="240" w:lineRule="auto"/>
              <w:rPr>
                <w:rFonts w:ascii="Times New Roman" w:eastAsia="Times New Roman" w:hAnsi="Times New Roman"/>
                <w:sz w:val="24"/>
                <w:szCs w:val="24"/>
                <w:lang w:eastAsia="ru-RU"/>
              </w:rPr>
            </w:pPr>
            <w:r w:rsidRPr="006E4790">
              <w:rPr>
                <w:rFonts w:ascii="Times New Roman" w:hAnsi="Times New Roman"/>
                <w:sz w:val="24"/>
                <w:szCs w:val="24"/>
              </w:rPr>
              <w:t>Порядок предоставления обеспечения гарантийных обязательств</w:t>
            </w:r>
          </w:p>
        </w:tc>
        <w:tc>
          <w:tcPr>
            <w:tcW w:w="5708" w:type="dxa"/>
            <w:tcBorders>
              <w:top w:val="single" w:sz="4" w:space="0" w:color="auto"/>
              <w:left w:val="nil"/>
              <w:bottom w:val="single" w:sz="4" w:space="0" w:color="auto"/>
              <w:right w:val="single" w:sz="4" w:space="0" w:color="auto"/>
            </w:tcBorders>
            <w:vAlign w:val="center"/>
          </w:tcPr>
          <w:p w14:paraId="361EF181" w14:textId="085127D7" w:rsidR="00E26DEE" w:rsidRPr="00E26DEE" w:rsidRDefault="00E26DEE" w:rsidP="00E26DEE">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Не применимо </w:t>
            </w:r>
          </w:p>
        </w:tc>
      </w:tr>
      <w:tr w:rsidR="00E26DEE" w:rsidRPr="006E4790" w14:paraId="456C0BD5" w14:textId="77777777" w:rsidTr="00380721">
        <w:trPr>
          <w:trHeight w:val="960"/>
          <w:jc w:val="center"/>
        </w:trPr>
        <w:tc>
          <w:tcPr>
            <w:tcW w:w="699" w:type="dxa"/>
            <w:tcBorders>
              <w:top w:val="single" w:sz="4" w:space="0" w:color="auto"/>
              <w:left w:val="single" w:sz="4" w:space="0" w:color="auto"/>
              <w:bottom w:val="single" w:sz="4" w:space="0" w:color="auto"/>
              <w:right w:val="single" w:sz="4" w:space="0" w:color="auto"/>
            </w:tcBorders>
            <w:vAlign w:val="center"/>
          </w:tcPr>
          <w:p w14:paraId="60A88849" w14:textId="6C29FA7C" w:rsidR="00E26DEE" w:rsidRPr="006E4790" w:rsidRDefault="00E26DEE" w:rsidP="00E26DEE">
            <w:pPr>
              <w:pStyle w:val="affffb"/>
              <w:numPr>
                <w:ilvl w:val="2"/>
                <w:numId w:val="10"/>
              </w:numPr>
              <w:tabs>
                <w:tab w:val="left" w:pos="447"/>
              </w:tabs>
              <w:ind w:left="-120" w:right="741" w:firstLine="142"/>
              <w:jc w:val="both"/>
              <w:rPr>
                <w:szCs w:val="24"/>
              </w:rPr>
            </w:pPr>
            <w:r w:rsidRPr="006E4790">
              <w:rPr>
                <w:szCs w:val="24"/>
              </w:rPr>
              <w:t>6</w:t>
            </w:r>
          </w:p>
        </w:tc>
        <w:tc>
          <w:tcPr>
            <w:tcW w:w="2797" w:type="dxa"/>
            <w:tcBorders>
              <w:top w:val="single" w:sz="4" w:space="0" w:color="auto"/>
              <w:left w:val="nil"/>
              <w:bottom w:val="single" w:sz="4" w:space="0" w:color="auto"/>
              <w:right w:val="single" w:sz="4" w:space="0" w:color="auto"/>
            </w:tcBorders>
            <w:vAlign w:val="center"/>
          </w:tcPr>
          <w:p w14:paraId="3C81513B" w14:textId="590BBC6A" w:rsidR="00E26DEE" w:rsidRPr="006E4790" w:rsidRDefault="00E26DEE" w:rsidP="00E26DEE">
            <w:pPr>
              <w:spacing w:after="0" w:line="240" w:lineRule="auto"/>
              <w:rPr>
                <w:rFonts w:ascii="Times New Roman" w:eastAsia="Times New Roman" w:hAnsi="Times New Roman"/>
                <w:sz w:val="24"/>
                <w:szCs w:val="24"/>
                <w:lang w:eastAsia="ru-RU"/>
              </w:rPr>
            </w:pPr>
            <w:r w:rsidRPr="006E4790">
              <w:rPr>
                <w:rFonts w:ascii="Times New Roman" w:hAnsi="Times New Roman"/>
                <w:sz w:val="24"/>
                <w:szCs w:val="24"/>
              </w:rPr>
              <w:t>Подлежащие обеспечению гарантийные обязательства</w:t>
            </w:r>
          </w:p>
        </w:tc>
        <w:tc>
          <w:tcPr>
            <w:tcW w:w="5708" w:type="dxa"/>
            <w:tcBorders>
              <w:top w:val="single" w:sz="4" w:space="0" w:color="auto"/>
              <w:left w:val="nil"/>
              <w:bottom w:val="single" w:sz="4" w:space="0" w:color="auto"/>
              <w:right w:val="single" w:sz="4" w:space="0" w:color="auto"/>
            </w:tcBorders>
            <w:vAlign w:val="center"/>
          </w:tcPr>
          <w:p w14:paraId="14B02AF1" w14:textId="2512E112" w:rsidR="00E26DEE" w:rsidRPr="006E4790" w:rsidRDefault="00F00DDB" w:rsidP="00F00DDB">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Не применимо </w:t>
            </w:r>
          </w:p>
        </w:tc>
      </w:tr>
      <w:tr w:rsidR="00E26DEE" w:rsidRPr="006E4790" w14:paraId="624C0D5C" w14:textId="77777777" w:rsidTr="000932AD">
        <w:trPr>
          <w:trHeight w:val="70"/>
          <w:jc w:val="center"/>
        </w:trPr>
        <w:tc>
          <w:tcPr>
            <w:tcW w:w="699" w:type="dxa"/>
            <w:tcBorders>
              <w:top w:val="single" w:sz="4" w:space="0" w:color="auto"/>
              <w:left w:val="single" w:sz="4" w:space="0" w:color="auto"/>
              <w:bottom w:val="single" w:sz="4" w:space="0" w:color="auto"/>
              <w:right w:val="single" w:sz="4" w:space="0" w:color="auto"/>
            </w:tcBorders>
            <w:vAlign w:val="center"/>
          </w:tcPr>
          <w:p w14:paraId="5D0ED1A1" w14:textId="76A9A3CD" w:rsidR="00E26DEE" w:rsidRPr="006E4790" w:rsidRDefault="00E26DEE" w:rsidP="00E26DEE">
            <w:pPr>
              <w:pStyle w:val="affffb"/>
              <w:numPr>
                <w:ilvl w:val="2"/>
                <w:numId w:val="10"/>
              </w:numPr>
              <w:tabs>
                <w:tab w:val="left" w:pos="447"/>
              </w:tabs>
              <w:ind w:left="-120" w:right="741" w:firstLine="142"/>
              <w:jc w:val="both"/>
              <w:rPr>
                <w:szCs w:val="24"/>
              </w:rPr>
            </w:pPr>
            <w:r w:rsidRPr="006E4790">
              <w:rPr>
                <w:szCs w:val="24"/>
              </w:rPr>
              <w:t>6</w:t>
            </w:r>
          </w:p>
        </w:tc>
        <w:tc>
          <w:tcPr>
            <w:tcW w:w="2797" w:type="dxa"/>
            <w:tcBorders>
              <w:top w:val="single" w:sz="4" w:space="0" w:color="auto"/>
              <w:left w:val="nil"/>
              <w:bottom w:val="single" w:sz="4" w:space="0" w:color="auto"/>
              <w:right w:val="single" w:sz="4" w:space="0" w:color="auto"/>
            </w:tcBorders>
            <w:vAlign w:val="center"/>
          </w:tcPr>
          <w:p w14:paraId="1C8CF2DE" w14:textId="0093C4F1" w:rsidR="00E26DEE" w:rsidRPr="006E4790" w:rsidRDefault="00E26DEE" w:rsidP="00E26DEE">
            <w:pPr>
              <w:spacing w:after="0" w:line="240" w:lineRule="auto"/>
              <w:rPr>
                <w:rFonts w:ascii="Times New Roman" w:eastAsia="Times New Roman" w:hAnsi="Times New Roman"/>
                <w:sz w:val="24"/>
                <w:szCs w:val="24"/>
                <w:lang w:eastAsia="ru-RU"/>
              </w:rPr>
            </w:pPr>
            <w:r w:rsidRPr="006E4790">
              <w:rPr>
                <w:rFonts w:ascii="Times New Roman" w:hAnsi="Times New Roman"/>
                <w:sz w:val="24"/>
                <w:szCs w:val="24"/>
              </w:rPr>
              <w:t>Срок действия обеспечения гарантийных обязательств</w:t>
            </w:r>
          </w:p>
        </w:tc>
        <w:tc>
          <w:tcPr>
            <w:tcW w:w="5708" w:type="dxa"/>
            <w:tcBorders>
              <w:top w:val="single" w:sz="4" w:space="0" w:color="auto"/>
              <w:left w:val="nil"/>
              <w:bottom w:val="single" w:sz="4" w:space="0" w:color="auto"/>
              <w:right w:val="single" w:sz="4" w:space="0" w:color="auto"/>
            </w:tcBorders>
            <w:vAlign w:val="center"/>
          </w:tcPr>
          <w:p w14:paraId="11B1851B" w14:textId="27437077" w:rsidR="00E26DEE" w:rsidRPr="006E4790" w:rsidRDefault="00E26DEE" w:rsidP="00F00DDB">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t>Не приме</w:t>
            </w:r>
            <w:r w:rsidR="00F00DDB">
              <w:rPr>
                <w:rFonts w:ascii="Times New Roman" w:eastAsia="Times New Roman" w:hAnsi="Times New Roman"/>
                <w:sz w:val="24"/>
                <w:szCs w:val="24"/>
              </w:rPr>
              <w:t xml:space="preserve">нимо </w:t>
            </w:r>
          </w:p>
        </w:tc>
      </w:tr>
      <w:tr w:rsidR="00E26DEE" w:rsidRPr="006E4790" w14:paraId="0DE0C36B" w14:textId="77777777" w:rsidTr="00D36D80">
        <w:trPr>
          <w:trHeight w:val="960"/>
          <w:jc w:val="center"/>
        </w:trPr>
        <w:tc>
          <w:tcPr>
            <w:tcW w:w="9204" w:type="dxa"/>
            <w:gridSpan w:val="3"/>
            <w:tcBorders>
              <w:top w:val="single" w:sz="4" w:space="0" w:color="auto"/>
              <w:left w:val="single" w:sz="4" w:space="0" w:color="auto"/>
              <w:bottom w:val="single" w:sz="4" w:space="0" w:color="auto"/>
              <w:right w:val="single" w:sz="4" w:space="0" w:color="auto"/>
            </w:tcBorders>
            <w:vAlign w:val="center"/>
          </w:tcPr>
          <w:p w14:paraId="757B14FA" w14:textId="3DEDF750" w:rsidR="00E26DEE" w:rsidRPr="006E4790" w:rsidRDefault="00E26DEE" w:rsidP="00E26DEE">
            <w:pPr>
              <w:pStyle w:val="affffb"/>
              <w:numPr>
                <w:ilvl w:val="0"/>
                <w:numId w:val="10"/>
              </w:numPr>
              <w:jc w:val="center"/>
              <w:rPr>
                <w:i/>
                <w:szCs w:val="24"/>
              </w:rPr>
            </w:pPr>
            <w:r w:rsidRPr="006E4790">
              <w:rPr>
                <w:b/>
                <w:szCs w:val="24"/>
              </w:rPr>
              <w:lastRenderedPageBreak/>
              <w:t>Сведения о возможности Заказчика принять решение об одностороннем отказе от исполнения договора</w:t>
            </w:r>
          </w:p>
        </w:tc>
      </w:tr>
      <w:tr w:rsidR="00E26DEE" w:rsidRPr="006E4790" w14:paraId="22482E21" w14:textId="77777777" w:rsidTr="00380721">
        <w:trPr>
          <w:trHeight w:val="960"/>
          <w:jc w:val="center"/>
        </w:trPr>
        <w:tc>
          <w:tcPr>
            <w:tcW w:w="699" w:type="dxa"/>
            <w:tcBorders>
              <w:top w:val="single" w:sz="4" w:space="0" w:color="auto"/>
              <w:left w:val="single" w:sz="4" w:space="0" w:color="auto"/>
              <w:bottom w:val="single" w:sz="4" w:space="0" w:color="auto"/>
              <w:right w:val="single" w:sz="4" w:space="0" w:color="auto"/>
            </w:tcBorders>
            <w:vAlign w:val="center"/>
          </w:tcPr>
          <w:p w14:paraId="4830BC8E" w14:textId="41534220" w:rsidR="00E26DEE" w:rsidRPr="006E4790" w:rsidRDefault="00E26DEE" w:rsidP="00E26DEE">
            <w:pPr>
              <w:pStyle w:val="affffb"/>
              <w:numPr>
                <w:ilvl w:val="1"/>
                <w:numId w:val="10"/>
              </w:numPr>
              <w:ind w:left="-120" w:firstLine="142"/>
              <w:jc w:val="both"/>
              <w:rPr>
                <w:szCs w:val="24"/>
              </w:rPr>
            </w:pPr>
          </w:p>
        </w:tc>
        <w:tc>
          <w:tcPr>
            <w:tcW w:w="2797" w:type="dxa"/>
            <w:tcBorders>
              <w:top w:val="single" w:sz="4" w:space="0" w:color="auto"/>
              <w:left w:val="nil"/>
              <w:bottom w:val="single" w:sz="4" w:space="0" w:color="auto"/>
              <w:right w:val="single" w:sz="4" w:space="0" w:color="auto"/>
            </w:tcBorders>
            <w:vAlign w:val="center"/>
          </w:tcPr>
          <w:p w14:paraId="10BE6DA7" w14:textId="6D358995" w:rsidR="00E26DEE" w:rsidRPr="006E4790" w:rsidRDefault="00E26DEE" w:rsidP="00E26DEE">
            <w:pPr>
              <w:spacing w:after="0" w:line="240" w:lineRule="auto"/>
              <w:rPr>
                <w:rFonts w:ascii="Times New Roman" w:hAnsi="Times New Roman"/>
                <w:sz w:val="24"/>
                <w:szCs w:val="24"/>
              </w:rPr>
            </w:pPr>
            <w:r w:rsidRPr="006E4790">
              <w:rPr>
                <w:rFonts w:ascii="Times New Roman" w:hAnsi="Times New Roman"/>
                <w:sz w:val="24"/>
                <w:szCs w:val="24"/>
              </w:rPr>
              <w:t>Сведения о возможности Заказчика принять решение об одностороннем отказе от исполнения договора</w:t>
            </w:r>
          </w:p>
        </w:tc>
        <w:tc>
          <w:tcPr>
            <w:tcW w:w="5708" w:type="dxa"/>
            <w:tcBorders>
              <w:top w:val="single" w:sz="4" w:space="0" w:color="auto"/>
              <w:left w:val="nil"/>
              <w:bottom w:val="single" w:sz="4" w:space="0" w:color="auto"/>
              <w:right w:val="single" w:sz="4" w:space="0" w:color="auto"/>
            </w:tcBorders>
            <w:vAlign w:val="center"/>
          </w:tcPr>
          <w:p w14:paraId="74815FE1" w14:textId="62AC2725" w:rsidR="00E26DEE" w:rsidRPr="006E4790" w:rsidRDefault="00E26DEE" w:rsidP="00E26DEE">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t>Заказчик вправе принять решение об одностороннем отказе от исполнения договора в соответствии со ст. 9.6 Положения о закупке</w:t>
            </w:r>
          </w:p>
        </w:tc>
      </w:tr>
    </w:tbl>
    <w:p w14:paraId="73F51763" w14:textId="77777777" w:rsidR="00880A12" w:rsidRDefault="000311F7">
      <w:pPr>
        <w:spacing w:after="0" w:line="240" w:lineRule="auto"/>
        <w:ind w:left="5103"/>
        <w:rPr>
          <w:rFonts w:ascii="Times New Roman" w:eastAsia="Times New Roman" w:hAnsi="Times New Roman"/>
          <w:sz w:val="24"/>
          <w:szCs w:val="24"/>
          <w:lang w:eastAsia="ru-RU"/>
        </w:rPr>
      </w:pPr>
      <w:bookmarkStart w:id="12" w:name="_Toc375898324"/>
      <w:bookmarkStart w:id="13" w:name="_Toc375898908"/>
      <w:r w:rsidRPr="006E4790">
        <w:rPr>
          <w:rFonts w:ascii="Times New Roman" w:eastAsia="Times New Roman" w:hAnsi="Times New Roman"/>
          <w:sz w:val="24"/>
          <w:szCs w:val="24"/>
          <w:lang w:eastAsia="ru-RU"/>
        </w:rPr>
        <w:t xml:space="preserve">              </w:t>
      </w:r>
    </w:p>
    <w:p w14:paraId="29C389AC" w14:textId="77777777" w:rsidR="00880A12" w:rsidRDefault="00880A12">
      <w:pPr>
        <w:spacing w:after="0" w:line="240" w:lineRule="auto"/>
        <w:ind w:left="5103"/>
        <w:rPr>
          <w:rFonts w:ascii="Times New Roman" w:eastAsia="Times New Roman" w:hAnsi="Times New Roman"/>
          <w:sz w:val="24"/>
          <w:szCs w:val="24"/>
          <w:lang w:eastAsia="ru-RU"/>
        </w:rPr>
      </w:pPr>
    </w:p>
    <w:p w14:paraId="60949D42" w14:textId="77777777" w:rsidR="00880A12" w:rsidRDefault="00880A12">
      <w:pPr>
        <w:spacing w:after="0" w:line="240" w:lineRule="auto"/>
        <w:ind w:left="5103"/>
        <w:rPr>
          <w:rFonts w:ascii="Times New Roman" w:eastAsia="Times New Roman" w:hAnsi="Times New Roman"/>
          <w:sz w:val="24"/>
          <w:szCs w:val="24"/>
          <w:lang w:eastAsia="ru-RU"/>
        </w:rPr>
        <w:sectPr w:rsidR="00880A12" w:rsidSect="00343D09">
          <w:headerReference w:type="even" r:id="rId22"/>
          <w:headerReference w:type="default" r:id="rId23"/>
          <w:footerReference w:type="even" r:id="rId24"/>
          <w:footerReference w:type="default" r:id="rId25"/>
          <w:footnotePr>
            <w:numRestart w:val="eachPage"/>
          </w:footnotePr>
          <w:pgSz w:w="11907" w:h="16840" w:code="9"/>
          <w:pgMar w:top="1134" w:right="850" w:bottom="1134" w:left="1701" w:header="709" w:footer="709" w:gutter="0"/>
          <w:pgNumType w:start="1"/>
          <w:cols w:space="708"/>
          <w:titlePg/>
          <w:docGrid w:linePitch="360"/>
        </w:sectPr>
      </w:pPr>
    </w:p>
    <w:p w14:paraId="5FFECF63" w14:textId="72CBB34B" w:rsidR="008B72BC" w:rsidRPr="006E4790" w:rsidRDefault="008B72BC">
      <w:pPr>
        <w:spacing w:after="0" w:line="240" w:lineRule="auto"/>
        <w:ind w:left="5103"/>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lastRenderedPageBreak/>
        <w:t>Приложение</w:t>
      </w:r>
      <w:bookmarkEnd w:id="12"/>
      <w:bookmarkEnd w:id="13"/>
      <w:r w:rsidR="00A816BA">
        <w:rPr>
          <w:rFonts w:ascii="Times New Roman" w:eastAsia="Times New Roman" w:hAnsi="Times New Roman"/>
          <w:sz w:val="24"/>
          <w:szCs w:val="24"/>
          <w:lang w:eastAsia="ru-RU"/>
        </w:rPr>
        <w:t xml:space="preserve"> 1</w:t>
      </w:r>
    </w:p>
    <w:p w14:paraId="4D670040" w14:textId="679A0A82" w:rsidR="008B72BC" w:rsidRPr="006E4790" w:rsidRDefault="008F2290" w:rsidP="00880A12">
      <w:pPr>
        <w:spacing w:after="0" w:line="240" w:lineRule="auto"/>
        <w:ind w:firstLine="4962"/>
        <w:rPr>
          <w:rFonts w:ascii="Times New Roman" w:eastAsia="Times New Roman" w:hAnsi="Times New Roman"/>
          <w:sz w:val="24"/>
          <w:szCs w:val="24"/>
          <w:lang w:eastAsia="ru-RU"/>
        </w:rPr>
      </w:pPr>
      <w:bookmarkStart w:id="14" w:name="_Toc375898325"/>
      <w:bookmarkStart w:id="15" w:name="_Toc375898909"/>
      <w:r w:rsidRPr="006E4790">
        <w:rPr>
          <w:rFonts w:ascii="Times New Roman" w:eastAsia="Times New Roman" w:hAnsi="Times New Roman"/>
          <w:sz w:val="24"/>
          <w:szCs w:val="24"/>
          <w:lang w:eastAsia="ru-RU"/>
        </w:rPr>
        <w:t xml:space="preserve">  </w:t>
      </w:r>
      <w:r w:rsidR="008B72BC" w:rsidRPr="006E4790">
        <w:rPr>
          <w:rFonts w:ascii="Times New Roman" w:eastAsia="Times New Roman" w:hAnsi="Times New Roman"/>
          <w:sz w:val="24"/>
          <w:szCs w:val="24"/>
          <w:lang w:eastAsia="ru-RU"/>
        </w:rPr>
        <w:t xml:space="preserve">к Информационной карте </w:t>
      </w:r>
      <w:bookmarkEnd w:id="14"/>
      <w:bookmarkEnd w:id="15"/>
    </w:p>
    <w:p w14:paraId="038177B0" w14:textId="77777777" w:rsidR="008B72BC" w:rsidRPr="006E4790" w:rsidRDefault="008B72BC">
      <w:pPr>
        <w:spacing w:after="0" w:line="240" w:lineRule="auto"/>
        <w:ind w:left="5103"/>
        <w:rPr>
          <w:rFonts w:ascii="Times New Roman" w:eastAsia="Times New Roman" w:hAnsi="Times New Roman"/>
          <w:b/>
          <w:color w:val="000000"/>
          <w:sz w:val="24"/>
          <w:szCs w:val="24"/>
          <w:lang w:eastAsia="ru-RU"/>
        </w:rPr>
      </w:pPr>
    </w:p>
    <w:p w14:paraId="18D945A6" w14:textId="77777777" w:rsidR="008B72BC" w:rsidRPr="006E4790" w:rsidRDefault="008B72BC">
      <w:pPr>
        <w:suppressLineNumbers/>
        <w:suppressAutoHyphens/>
        <w:spacing w:after="0" w:line="240" w:lineRule="auto"/>
        <w:jc w:val="center"/>
        <w:outlineLvl w:val="1"/>
        <w:rPr>
          <w:rFonts w:ascii="Times New Roman" w:eastAsia="Times New Roman" w:hAnsi="Times New Roman"/>
          <w:b/>
          <w:bCs/>
          <w:color w:val="000000"/>
          <w:sz w:val="24"/>
          <w:szCs w:val="24"/>
          <w:lang w:eastAsia="ru-RU"/>
        </w:rPr>
      </w:pPr>
      <w:bookmarkStart w:id="16" w:name="_Toc375898326"/>
      <w:bookmarkStart w:id="17" w:name="_Toc375898910"/>
      <w:r w:rsidRPr="006E4790">
        <w:rPr>
          <w:rFonts w:ascii="Times New Roman" w:eastAsia="Times New Roman" w:hAnsi="Times New Roman"/>
          <w:b/>
          <w:bCs/>
          <w:color w:val="000000"/>
          <w:sz w:val="24"/>
          <w:szCs w:val="24"/>
          <w:lang w:eastAsia="ru-RU"/>
        </w:rPr>
        <w:t>КРИТЕРИИ ОЦЕНКИ ЗАЯВОК НА УЧАСТИЕ В КОНКУРСЕ, ВЕЛИЧИНЫ ЗНАЧИМОСТИ И ПОРЯДОК ОЦЕНКИ</w:t>
      </w:r>
      <w:bookmarkEnd w:id="16"/>
      <w:bookmarkEnd w:id="17"/>
    </w:p>
    <w:p w14:paraId="73AC1E59" w14:textId="77777777" w:rsidR="00F00DDB" w:rsidRPr="009A4961" w:rsidRDefault="00F00DDB" w:rsidP="00F00DDB">
      <w:pPr>
        <w:widowControl w:val="0"/>
        <w:shd w:val="clear" w:color="auto" w:fill="FFFFFF"/>
        <w:tabs>
          <w:tab w:val="num" w:pos="0"/>
          <w:tab w:val="left" w:pos="1134"/>
          <w:tab w:val="left" w:pos="1418"/>
        </w:tabs>
        <w:spacing w:after="0" w:line="240" w:lineRule="auto"/>
        <w:ind w:firstLine="709"/>
        <w:jc w:val="both"/>
        <w:rPr>
          <w:rFonts w:ascii="Times New Roman" w:hAnsi="Times New Roman"/>
          <w:sz w:val="28"/>
          <w:szCs w:val="28"/>
        </w:rPr>
      </w:pPr>
      <w:bookmarkStart w:id="18" w:name="_Toc383792460"/>
      <w:bookmarkStart w:id="19" w:name="_Toc384030507"/>
      <w:bookmarkStart w:id="20" w:name="_Toc390100159"/>
      <w:bookmarkStart w:id="21" w:name="_Toc518230789"/>
      <w:bookmarkStart w:id="22" w:name="_Toc522823859"/>
      <w:bookmarkStart w:id="23" w:name="_Toc523490542"/>
      <w:bookmarkStart w:id="24" w:name="_Toc523491028"/>
      <w:bookmarkStart w:id="25" w:name="_Toc525042695"/>
      <w:bookmarkStart w:id="26" w:name="_Toc526154631"/>
      <w:r w:rsidRPr="009A4961">
        <w:rPr>
          <w:rFonts w:ascii="Times New Roman" w:hAnsi="Times New Roman"/>
          <w:sz w:val="28"/>
          <w:szCs w:val="28"/>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14:paraId="2D153E69" w14:textId="77777777" w:rsidR="00F00DDB" w:rsidRPr="009A4961" w:rsidRDefault="00F00DDB" w:rsidP="00F00DDB">
      <w:pPr>
        <w:spacing w:after="0" w:line="240" w:lineRule="auto"/>
        <w:ind w:right="153" w:firstLine="709"/>
        <w:jc w:val="both"/>
        <w:rPr>
          <w:rFonts w:ascii="Times New Roman" w:hAnsi="Times New Roman"/>
          <w:bCs/>
          <w:sz w:val="28"/>
          <w:szCs w:val="28"/>
        </w:rPr>
      </w:pPr>
      <w:r w:rsidRPr="009A4961">
        <w:rPr>
          <w:rFonts w:ascii="Times New Roman" w:hAnsi="Times New Roman"/>
          <w:sz w:val="28"/>
          <w:szCs w:val="28"/>
        </w:rPr>
        <w:t>Если какой-либо критерий имеет подкритерии, то выставляются оценки по каждому подкритерию, общая о</w:t>
      </w:r>
      <w:r w:rsidRPr="009A4961">
        <w:rPr>
          <w:rFonts w:ascii="Times New Roman" w:hAnsi="Times New Roman"/>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14:paraId="23080236" w14:textId="77777777" w:rsidR="00F00DDB" w:rsidRPr="002A5FF4" w:rsidRDefault="00F00DDB" w:rsidP="00F00DDB">
      <w:pPr>
        <w:keepNext/>
        <w:tabs>
          <w:tab w:val="left" w:pos="1418"/>
        </w:tabs>
        <w:spacing w:before="120" w:after="120" w:line="240" w:lineRule="auto"/>
        <w:jc w:val="both"/>
        <w:outlineLvl w:val="2"/>
        <w:rPr>
          <w:rFonts w:ascii="Times New Roman" w:eastAsia="Times New Roman" w:hAnsi="Times New Roman"/>
          <w:sz w:val="28"/>
          <w:szCs w:val="28"/>
          <w:lang w:eastAsia="ru-RU"/>
        </w:rPr>
      </w:pPr>
      <w:bookmarkStart w:id="27" w:name="_Toc518230791"/>
      <w:bookmarkStart w:id="28" w:name="_Toc522823861"/>
      <w:bookmarkStart w:id="29" w:name="_Toc523490544"/>
      <w:bookmarkStart w:id="30" w:name="_Toc523491030"/>
      <w:bookmarkStart w:id="31" w:name="_Toc525042697"/>
      <w:bookmarkStart w:id="32" w:name="_Toc526154633"/>
      <w:bookmarkEnd w:id="18"/>
      <w:bookmarkEnd w:id="19"/>
      <w:bookmarkEnd w:id="20"/>
      <w:bookmarkEnd w:id="21"/>
      <w:bookmarkEnd w:id="22"/>
      <w:bookmarkEnd w:id="23"/>
      <w:bookmarkEnd w:id="24"/>
      <w:bookmarkEnd w:id="25"/>
      <w:bookmarkEnd w:id="26"/>
      <w:r w:rsidRPr="002A5FF4">
        <w:rPr>
          <w:rFonts w:ascii="Times New Roman" w:eastAsia="Times New Roman" w:hAnsi="Times New Roman"/>
          <w:sz w:val="28"/>
          <w:szCs w:val="28"/>
          <w:lang w:eastAsia="ru-RU"/>
        </w:rPr>
        <w:t xml:space="preserve">Критерии оценки и их </w:t>
      </w:r>
      <w:r>
        <w:rPr>
          <w:rFonts w:ascii="Times New Roman" w:eastAsia="Times New Roman" w:hAnsi="Times New Roman"/>
          <w:sz w:val="28"/>
          <w:szCs w:val="28"/>
          <w:lang w:eastAsia="ru-RU"/>
        </w:rPr>
        <w:t xml:space="preserve">весовая </w:t>
      </w:r>
      <w:r w:rsidRPr="002A5FF4">
        <w:rPr>
          <w:rFonts w:ascii="Times New Roman" w:eastAsia="Times New Roman" w:hAnsi="Times New Roman"/>
          <w:sz w:val="28"/>
          <w:szCs w:val="28"/>
          <w:lang w:eastAsia="ru-RU"/>
        </w:rPr>
        <w:t>значимость</w:t>
      </w:r>
      <w:bookmarkEnd w:id="27"/>
      <w:bookmarkEnd w:id="28"/>
      <w:bookmarkEnd w:id="29"/>
      <w:bookmarkEnd w:id="30"/>
      <w:bookmarkEnd w:id="31"/>
      <w:bookmarkEnd w:id="32"/>
      <w:r>
        <w:rPr>
          <w:rFonts w:ascii="Times New Roman" w:eastAsia="Times New Roman" w:hAnsi="Times New Roman"/>
          <w:sz w:val="28"/>
          <w:szCs w:val="28"/>
          <w:lang w:eastAsia="ru-RU"/>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103"/>
        <w:gridCol w:w="3686"/>
      </w:tblGrid>
      <w:tr w:rsidR="00F00DDB" w:rsidRPr="00365A77" w14:paraId="32942480" w14:textId="77777777" w:rsidTr="00BC4CAC">
        <w:tc>
          <w:tcPr>
            <w:tcW w:w="567" w:type="dxa"/>
          </w:tcPr>
          <w:p w14:paraId="054990B6" w14:textId="77777777" w:rsidR="00F00DDB" w:rsidRPr="00365A77" w:rsidRDefault="00F00DDB" w:rsidP="00BC4CAC">
            <w:pPr>
              <w:contextualSpacing/>
              <w:jc w:val="center"/>
              <w:rPr>
                <w:rFonts w:ascii="Times New Roman" w:hAnsi="Times New Roman"/>
                <w:sz w:val="24"/>
                <w:szCs w:val="24"/>
              </w:rPr>
            </w:pPr>
            <w:bookmarkStart w:id="33" w:name="_Toc518230792"/>
            <w:bookmarkStart w:id="34" w:name="_Toc522823862"/>
            <w:bookmarkStart w:id="35" w:name="_Toc523490545"/>
            <w:bookmarkStart w:id="36" w:name="_Toc523491031"/>
            <w:bookmarkStart w:id="37" w:name="_Toc525042698"/>
            <w:bookmarkStart w:id="38" w:name="_Toc526154634"/>
            <w:r w:rsidRPr="00365A77">
              <w:rPr>
                <w:rFonts w:ascii="Times New Roman" w:hAnsi="Times New Roman"/>
                <w:sz w:val="24"/>
                <w:szCs w:val="24"/>
              </w:rPr>
              <w:t>№ п/п</w:t>
            </w:r>
          </w:p>
        </w:tc>
        <w:tc>
          <w:tcPr>
            <w:tcW w:w="5103" w:type="dxa"/>
          </w:tcPr>
          <w:p w14:paraId="72414758" w14:textId="77777777" w:rsidR="00F00DDB" w:rsidRPr="00365A77" w:rsidRDefault="00F00DDB" w:rsidP="00BC4CAC">
            <w:pPr>
              <w:contextualSpacing/>
              <w:jc w:val="center"/>
              <w:rPr>
                <w:rFonts w:ascii="Times New Roman" w:hAnsi="Times New Roman"/>
                <w:sz w:val="24"/>
                <w:szCs w:val="24"/>
              </w:rPr>
            </w:pPr>
            <w:r w:rsidRPr="00365A77">
              <w:rPr>
                <w:rFonts w:ascii="Times New Roman" w:hAnsi="Times New Roman"/>
                <w:sz w:val="24"/>
                <w:szCs w:val="24"/>
              </w:rPr>
              <w:t>Критерии</w:t>
            </w:r>
          </w:p>
        </w:tc>
        <w:tc>
          <w:tcPr>
            <w:tcW w:w="3686" w:type="dxa"/>
          </w:tcPr>
          <w:p w14:paraId="4D5AE1C5" w14:textId="77777777" w:rsidR="00F00DDB" w:rsidRPr="00365A77" w:rsidRDefault="00F00DDB" w:rsidP="00BC4CAC">
            <w:pPr>
              <w:contextualSpacing/>
              <w:jc w:val="center"/>
              <w:rPr>
                <w:rFonts w:ascii="Times New Roman" w:hAnsi="Times New Roman"/>
                <w:sz w:val="24"/>
                <w:szCs w:val="24"/>
              </w:rPr>
            </w:pPr>
            <w:r w:rsidRPr="00365A77">
              <w:rPr>
                <w:rFonts w:ascii="Times New Roman" w:hAnsi="Times New Roman"/>
                <w:sz w:val="24"/>
                <w:szCs w:val="24"/>
              </w:rPr>
              <w:t>Весовое значение</w:t>
            </w:r>
          </w:p>
        </w:tc>
      </w:tr>
      <w:tr w:rsidR="00F00DDB" w:rsidRPr="00365A77" w14:paraId="25714513" w14:textId="77777777" w:rsidTr="00BC4CAC">
        <w:trPr>
          <w:trHeight w:val="946"/>
        </w:trPr>
        <w:tc>
          <w:tcPr>
            <w:tcW w:w="567" w:type="dxa"/>
          </w:tcPr>
          <w:p w14:paraId="7849057C" w14:textId="77777777" w:rsidR="00F00DDB" w:rsidRPr="00365A77" w:rsidRDefault="00F00DDB" w:rsidP="00BC4CAC">
            <w:pPr>
              <w:contextualSpacing/>
              <w:rPr>
                <w:rFonts w:ascii="Times New Roman" w:hAnsi="Times New Roman"/>
                <w:sz w:val="24"/>
                <w:szCs w:val="24"/>
              </w:rPr>
            </w:pPr>
            <w:r w:rsidRPr="00365A77">
              <w:rPr>
                <w:rFonts w:ascii="Times New Roman" w:hAnsi="Times New Roman"/>
                <w:sz w:val="24"/>
                <w:szCs w:val="24"/>
              </w:rPr>
              <w:t>1</w:t>
            </w:r>
          </w:p>
        </w:tc>
        <w:tc>
          <w:tcPr>
            <w:tcW w:w="5103" w:type="dxa"/>
          </w:tcPr>
          <w:p w14:paraId="24644EB9" w14:textId="77777777" w:rsidR="00F00DDB" w:rsidRPr="00365A77" w:rsidRDefault="00F00DDB" w:rsidP="00BC4CAC">
            <w:pPr>
              <w:contextualSpacing/>
              <w:rPr>
                <w:rFonts w:ascii="Times New Roman" w:hAnsi="Times New Roman"/>
                <w:sz w:val="24"/>
                <w:szCs w:val="24"/>
              </w:rPr>
            </w:pPr>
            <w:r w:rsidRPr="00C50BE3">
              <w:rPr>
                <w:rFonts w:ascii="Times New Roman" w:hAnsi="Times New Roman"/>
                <w:sz w:val="24"/>
                <w:szCs w:val="24"/>
              </w:rPr>
              <w:t>цена единицы продукции</w:t>
            </w:r>
          </w:p>
        </w:tc>
        <w:tc>
          <w:tcPr>
            <w:tcW w:w="3686" w:type="dxa"/>
          </w:tcPr>
          <w:p w14:paraId="372CDF9B" w14:textId="77777777" w:rsidR="00F00DDB" w:rsidRPr="00365A77" w:rsidRDefault="00F00DDB" w:rsidP="00BC4CAC">
            <w:pPr>
              <w:contextualSpacing/>
              <w:rPr>
                <w:rFonts w:ascii="Times New Roman" w:hAnsi="Times New Roman"/>
                <w:sz w:val="24"/>
                <w:szCs w:val="24"/>
              </w:rPr>
            </w:pPr>
            <w:r w:rsidRPr="00365A77">
              <w:rPr>
                <w:rFonts w:ascii="Times New Roman" w:hAnsi="Times New Roman"/>
                <w:sz w:val="24"/>
                <w:szCs w:val="24"/>
              </w:rPr>
              <w:t>значимость критерия Ц </w:t>
            </w:r>
            <w:r w:rsidRPr="00365A77">
              <w:rPr>
                <w:rFonts w:ascii="Times New Roman" w:hAnsi="Times New Roman"/>
                <w:sz w:val="24"/>
                <w:szCs w:val="24"/>
                <w:vertAlign w:val="subscript"/>
              </w:rPr>
              <w:t>i</w:t>
            </w:r>
            <w:r w:rsidRPr="00365A77">
              <w:rPr>
                <w:rFonts w:ascii="Times New Roman" w:hAnsi="Times New Roman"/>
                <w:sz w:val="24"/>
                <w:szCs w:val="24"/>
              </w:rPr>
              <w:t xml:space="preserve"> (ОЦ i) – </w:t>
            </w:r>
            <w:r>
              <w:rPr>
                <w:rFonts w:ascii="Times New Roman" w:hAnsi="Times New Roman"/>
                <w:sz w:val="24"/>
                <w:szCs w:val="24"/>
              </w:rPr>
              <w:t>50</w:t>
            </w:r>
            <w:r w:rsidRPr="00365A77">
              <w:rPr>
                <w:rFonts w:ascii="Times New Roman" w:hAnsi="Times New Roman"/>
                <w:sz w:val="24"/>
                <w:szCs w:val="24"/>
              </w:rPr>
              <w:t xml:space="preserve"> % </w:t>
            </w:r>
          </w:p>
          <w:p w14:paraId="4F8B1353" w14:textId="77777777" w:rsidR="00F00DDB" w:rsidRPr="00365A77" w:rsidRDefault="00F00DDB" w:rsidP="00BC4CAC">
            <w:pPr>
              <w:tabs>
                <w:tab w:val="num" w:pos="0"/>
                <w:tab w:val="left" w:pos="33"/>
                <w:tab w:val="num" w:pos="6238"/>
              </w:tabs>
              <w:ind w:right="68" w:firstLine="33"/>
              <w:rPr>
                <w:rFonts w:ascii="Times New Roman" w:hAnsi="Times New Roman"/>
                <w:i/>
                <w:sz w:val="24"/>
                <w:szCs w:val="24"/>
              </w:rPr>
            </w:pPr>
          </w:p>
        </w:tc>
      </w:tr>
      <w:tr w:rsidR="00F00DDB" w:rsidRPr="00365A77" w14:paraId="3CD2E314" w14:textId="77777777" w:rsidTr="00BC4CAC">
        <w:tc>
          <w:tcPr>
            <w:tcW w:w="567" w:type="dxa"/>
          </w:tcPr>
          <w:p w14:paraId="0573AF4A" w14:textId="77777777" w:rsidR="00F00DDB" w:rsidRPr="00365A77" w:rsidRDefault="00F00DDB" w:rsidP="00BC4CAC">
            <w:pPr>
              <w:contextualSpacing/>
              <w:rPr>
                <w:rFonts w:ascii="Times New Roman" w:hAnsi="Times New Roman"/>
                <w:sz w:val="24"/>
                <w:szCs w:val="24"/>
              </w:rPr>
            </w:pPr>
            <w:r w:rsidRPr="00365A77">
              <w:rPr>
                <w:rFonts w:ascii="Times New Roman" w:hAnsi="Times New Roman"/>
                <w:sz w:val="24"/>
                <w:szCs w:val="24"/>
              </w:rPr>
              <w:t>2</w:t>
            </w:r>
          </w:p>
        </w:tc>
        <w:tc>
          <w:tcPr>
            <w:tcW w:w="5103" w:type="dxa"/>
          </w:tcPr>
          <w:p w14:paraId="42186500" w14:textId="77777777" w:rsidR="00F00DDB" w:rsidRPr="00365A77" w:rsidRDefault="00F00DDB" w:rsidP="00BC4CAC">
            <w:pPr>
              <w:contextualSpacing/>
              <w:rPr>
                <w:rFonts w:ascii="Times New Roman" w:hAnsi="Times New Roman"/>
                <w:sz w:val="24"/>
                <w:szCs w:val="24"/>
              </w:rPr>
            </w:pPr>
            <w:r w:rsidRPr="00365A77">
              <w:rPr>
                <w:rFonts w:ascii="Times New Roman" w:hAnsi="Times New Roman"/>
                <w:sz w:val="24"/>
                <w:szCs w:val="24"/>
              </w:rPr>
              <w:t>качество технического предложения и квалификация участника</w:t>
            </w:r>
            <w:r>
              <w:rPr>
                <w:rFonts w:ascii="Times New Roman" w:hAnsi="Times New Roman"/>
                <w:sz w:val="24"/>
                <w:szCs w:val="24"/>
              </w:rPr>
              <w:t xml:space="preserve"> закупки</w:t>
            </w:r>
          </w:p>
        </w:tc>
        <w:tc>
          <w:tcPr>
            <w:tcW w:w="3686" w:type="dxa"/>
          </w:tcPr>
          <w:p w14:paraId="3CE796E7" w14:textId="77777777" w:rsidR="00F00DDB" w:rsidRPr="00365A77" w:rsidRDefault="00F00DDB" w:rsidP="00BC4CAC">
            <w:pPr>
              <w:contextualSpacing/>
              <w:rPr>
                <w:rFonts w:ascii="Times New Roman" w:hAnsi="Times New Roman"/>
                <w:bCs/>
                <w:sz w:val="24"/>
                <w:szCs w:val="24"/>
              </w:rPr>
            </w:pPr>
            <w:r w:rsidRPr="00365A77">
              <w:rPr>
                <w:rFonts w:ascii="Times New Roman" w:hAnsi="Times New Roman"/>
                <w:bCs/>
                <w:sz w:val="24"/>
                <w:szCs w:val="24"/>
              </w:rPr>
              <w:t>значимость критерия Т </w:t>
            </w:r>
            <w:r w:rsidRPr="00365A77">
              <w:rPr>
                <w:rFonts w:ascii="Times New Roman" w:hAnsi="Times New Roman"/>
                <w:bCs/>
                <w:sz w:val="24"/>
                <w:szCs w:val="24"/>
                <w:vertAlign w:val="subscript"/>
                <w:lang w:val="en-US"/>
              </w:rPr>
              <w:t>i</w:t>
            </w:r>
            <w:r w:rsidRPr="00365A77">
              <w:rPr>
                <w:rFonts w:ascii="Times New Roman" w:hAnsi="Times New Roman"/>
                <w:bCs/>
                <w:sz w:val="24"/>
                <w:szCs w:val="24"/>
              </w:rPr>
              <w:t xml:space="preserve"> – </w:t>
            </w:r>
            <w:r>
              <w:rPr>
                <w:rFonts w:ascii="Times New Roman" w:hAnsi="Times New Roman"/>
                <w:bCs/>
                <w:sz w:val="24"/>
                <w:szCs w:val="24"/>
              </w:rPr>
              <w:t>50</w:t>
            </w:r>
            <w:r w:rsidRPr="00365A77">
              <w:rPr>
                <w:rFonts w:ascii="Times New Roman" w:hAnsi="Times New Roman"/>
                <w:bCs/>
                <w:sz w:val="24"/>
                <w:szCs w:val="24"/>
              </w:rPr>
              <w:t>%</w:t>
            </w:r>
          </w:p>
          <w:p w14:paraId="1B94F6F5" w14:textId="77777777" w:rsidR="00F00DDB" w:rsidRPr="00365A77" w:rsidRDefault="00F00DDB" w:rsidP="00BC4CAC">
            <w:pPr>
              <w:contextualSpacing/>
              <w:rPr>
                <w:rFonts w:ascii="Times New Roman" w:hAnsi="Times New Roman"/>
                <w:i/>
                <w:sz w:val="24"/>
                <w:szCs w:val="24"/>
              </w:rPr>
            </w:pPr>
          </w:p>
        </w:tc>
      </w:tr>
    </w:tbl>
    <w:p w14:paraId="015E5A73" w14:textId="77777777" w:rsidR="00F00DDB" w:rsidRDefault="00F00DDB" w:rsidP="00F00DDB">
      <w:pPr>
        <w:widowControl w:val="0"/>
        <w:shd w:val="clear" w:color="auto" w:fill="FFFFFF"/>
        <w:tabs>
          <w:tab w:val="left" w:pos="1418"/>
        </w:tabs>
        <w:spacing w:after="0" w:line="240" w:lineRule="auto"/>
        <w:contextualSpacing/>
        <w:jc w:val="both"/>
        <w:rPr>
          <w:rFonts w:ascii="Times New Roman" w:eastAsia="Times New Roman" w:hAnsi="Times New Roman"/>
          <w:sz w:val="28"/>
          <w:szCs w:val="28"/>
          <w:lang w:eastAsia="ru-RU"/>
        </w:rPr>
      </w:pPr>
    </w:p>
    <w:p w14:paraId="1BC09BA3" w14:textId="77777777" w:rsidR="00F00DDB" w:rsidRPr="009A4961" w:rsidRDefault="00F00DDB" w:rsidP="00F00DDB">
      <w:pPr>
        <w:widowControl w:val="0"/>
        <w:shd w:val="clear" w:color="auto" w:fill="FFFFFF"/>
        <w:tabs>
          <w:tab w:val="left" w:pos="1418"/>
        </w:tabs>
        <w:spacing w:after="0" w:line="240" w:lineRule="auto"/>
        <w:contextualSpacing/>
        <w:jc w:val="both"/>
        <w:rPr>
          <w:rFonts w:ascii="Times New Roman" w:eastAsia="Times New Roman" w:hAnsi="Times New Roman"/>
          <w:sz w:val="28"/>
          <w:szCs w:val="28"/>
          <w:lang w:eastAsia="ru-RU"/>
        </w:rPr>
      </w:pPr>
      <w:r w:rsidRPr="009A4961">
        <w:rPr>
          <w:rFonts w:ascii="Times New Roman" w:eastAsia="Times New Roman" w:hAnsi="Times New Roman"/>
          <w:sz w:val="28"/>
          <w:szCs w:val="28"/>
          <w:lang w:eastAsia="ru-RU"/>
        </w:rPr>
        <w:t>Сумма значи</w:t>
      </w:r>
      <w:r>
        <w:rPr>
          <w:rFonts w:ascii="Times New Roman" w:eastAsia="Times New Roman" w:hAnsi="Times New Roman"/>
          <w:sz w:val="28"/>
          <w:szCs w:val="28"/>
          <w:lang w:eastAsia="ru-RU"/>
        </w:rPr>
        <w:t>мостей критериев оценки заявок составляет 100 процентов</w:t>
      </w:r>
      <w:r w:rsidRPr="009A4961">
        <w:rPr>
          <w:rFonts w:ascii="Times New Roman" w:eastAsia="Times New Roman" w:hAnsi="Times New Roman"/>
          <w:sz w:val="28"/>
          <w:szCs w:val="28"/>
          <w:lang w:eastAsia="ru-RU"/>
        </w:rPr>
        <w:t>.</w:t>
      </w:r>
    </w:p>
    <w:p w14:paraId="471F75FC" w14:textId="77777777" w:rsidR="00F00DDB" w:rsidRDefault="00F00DDB" w:rsidP="00F00DDB">
      <w:pPr>
        <w:rPr>
          <w:rFonts w:ascii="Times New Roman" w:hAnsi="Times New Roman"/>
          <w:b/>
          <w:sz w:val="24"/>
          <w:szCs w:val="24"/>
        </w:rPr>
      </w:pPr>
    </w:p>
    <w:p w14:paraId="1CFE2B9D" w14:textId="77777777" w:rsidR="00F00DDB" w:rsidRPr="009A4961" w:rsidRDefault="00F00DDB" w:rsidP="00F00DDB">
      <w:pPr>
        <w:rPr>
          <w:rFonts w:ascii="Times New Roman" w:hAnsi="Times New Roman"/>
          <w:sz w:val="24"/>
          <w:szCs w:val="24"/>
        </w:rPr>
      </w:pPr>
      <w:r w:rsidRPr="009A4961">
        <w:rPr>
          <w:rFonts w:ascii="Times New Roman" w:hAnsi="Times New Roman"/>
          <w:b/>
          <w:sz w:val="24"/>
          <w:szCs w:val="24"/>
        </w:rPr>
        <w:t xml:space="preserve">Рейтинг заявки </w:t>
      </w:r>
      <w:r w:rsidRPr="009A4961">
        <w:rPr>
          <w:rFonts w:ascii="Times New Roman" w:hAnsi="Times New Roman"/>
          <w:b/>
          <w:sz w:val="24"/>
          <w:szCs w:val="24"/>
          <w:lang w:val="en-US"/>
        </w:rPr>
        <w:t>i</w:t>
      </w:r>
      <w:r w:rsidRPr="009A4961">
        <w:rPr>
          <w:rFonts w:ascii="Times New Roman" w:hAnsi="Times New Roman"/>
          <w:b/>
          <w:sz w:val="24"/>
          <w:szCs w:val="24"/>
        </w:rPr>
        <w:t>-го участника закупки определяется по формуле</w:t>
      </w:r>
      <w:r w:rsidRPr="009A4961">
        <w:rPr>
          <w:rFonts w:ascii="Times New Roman" w:hAnsi="Times New Roman"/>
          <w:sz w:val="24"/>
          <w:szCs w:val="24"/>
        </w:rPr>
        <w:t>:</w:t>
      </w:r>
    </w:p>
    <w:p w14:paraId="5DDBE6C6" w14:textId="77777777" w:rsidR="00F00DDB" w:rsidRPr="00365A77" w:rsidRDefault="00F00DDB" w:rsidP="00F00DDB">
      <w:pPr>
        <w:jc w:val="center"/>
        <w:rPr>
          <w:rFonts w:ascii="Times New Roman" w:hAnsi="Times New Roman"/>
          <w:b/>
          <w:bCs/>
          <w:sz w:val="24"/>
          <w:szCs w:val="24"/>
        </w:rPr>
      </w:pPr>
      <w:r w:rsidRPr="00365A77">
        <w:rPr>
          <w:rFonts w:ascii="Times New Roman" w:hAnsi="Times New Roman"/>
          <w:b/>
          <w:sz w:val="24"/>
          <w:szCs w:val="24"/>
          <w:lang w:val="en-US"/>
        </w:rPr>
        <w:t>R</w:t>
      </w:r>
      <w:r w:rsidRPr="00365A77">
        <w:rPr>
          <w:rFonts w:ascii="Times New Roman" w:hAnsi="Times New Roman"/>
          <w:b/>
          <w:bCs/>
          <w:sz w:val="24"/>
          <w:szCs w:val="24"/>
          <w:vertAlign w:val="subscript"/>
          <w:lang w:val="en-US"/>
        </w:rPr>
        <w:t>i</w:t>
      </w:r>
      <w:r w:rsidRPr="00365A77">
        <w:rPr>
          <w:rFonts w:ascii="Times New Roman" w:hAnsi="Times New Roman"/>
          <w:b/>
          <w:bCs/>
          <w:sz w:val="24"/>
          <w:szCs w:val="24"/>
        </w:rPr>
        <w:t>= БЦ</w:t>
      </w:r>
      <w:r w:rsidRPr="00365A77">
        <w:rPr>
          <w:rFonts w:ascii="Times New Roman" w:hAnsi="Times New Roman"/>
          <w:b/>
          <w:bCs/>
          <w:sz w:val="24"/>
          <w:szCs w:val="24"/>
          <w:vertAlign w:val="subscript"/>
          <w:lang w:val="en-US"/>
        </w:rPr>
        <w:t>i</w:t>
      </w:r>
      <w:r w:rsidRPr="00365A77">
        <w:rPr>
          <w:rFonts w:ascii="Times New Roman" w:hAnsi="Times New Roman"/>
          <w:b/>
          <w:sz w:val="24"/>
          <w:szCs w:val="24"/>
        </w:rPr>
        <w:t>*</w:t>
      </w:r>
      <w:r w:rsidRPr="00365A77">
        <w:rPr>
          <w:rFonts w:ascii="Times New Roman" w:hAnsi="Times New Roman"/>
          <w:b/>
          <w:bCs/>
          <w:sz w:val="24"/>
          <w:szCs w:val="24"/>
          <w:lang w:val="en-US"/>
        </w:rPr>
        <w:t>V</w:t>
      </w:r>
      <w:r w:rsidRPr="00365A77">
        <w:rPr>
          <w:rFonts w:ascii="Times New Roman" w:hAnsi="Times New Roman"/>
          <w:b/>
          <w:bCs/>
          <w:sz w:val="24"/>
          <w:szCs w:val="24"/>
          <w:vertAlign w:val="subscript"/>
        </w:rPr>
        <w:t>ц</w:t>
      </w:r>
      <w:r w:rsidRPr="00365A77">
        <w:rPr>
          <w:rFonts w:ascii="Times New Roman" w:hAnsi="Times New Roman"/>
          <w:b/>
          <w:bCs/>
          <w:sz w:val="24"/>
          <w:szCs w:val="24"/>
        </w:rPr>
        <w:t xml:space="preserve"> + БТ</w:t>
      </w:r>
      <w:r w:rsidRPr="00365A77">
        <w:rPr>
          <w:rFonts w:ascii="Times New Roman" w:hAnsi="Times New Roman"/>
          <w:b/>
          <w:bCs/>
          <w:sz w:val="24"/>
          <w:szCs w:val="24"/>
          <w:vertAlign w:val="subscript"/>
          <w:lang w:val="en-US"/>
        </w:rPr>
        <w:t>i</w:t>
      </w:r>
      <w:r w:rsidRPr="00365A77">
        <w:rPr>
          <w:rFonts w:ascii="Times New Roman" w:hAnsi="Times New Roman"/>
          <w:b/>
          <w:sz w:val="24"/>
          <w:szCs w:val="24"/>
        </w:rPr>
        <w:t>*</w:t>
      </w:r>
      <w:r w:rsidRPr="00365A77">
        <w:rPr>
          <w:rFonts w:ascii="Times New Roman" w:hAnsi="Times New Roman"/>
          <w:b/>
          <w:bCs/>
          <w:sz w:val="24"/>
          <w:szCs w:val="24"/>
          <w:lang w:val="en-US"/>
        </w:rPr>
        <w:t>V</w:t>
      </w:r>
      <w:r w:rsidRPr="00365A77">
        <w:rPr>
          <w:rFonts w:ascii="Times New Roman" w:hAnsi="Times New Roman"/>
          <w:b/>
          <w:bCs/>
          <w:sz w:val="24"/>
          <w:szCs w:val="24"/>
          <w:vertAlign w:val="subscript"/>
        </w:rPr>
        <w:t>т</w:t>
      </w:r>
      <w:r w:rsidRPr="00365A77">
        <w:rPr>
          <w:rFonts w:ascii="Times New Roman" w:hAnsi="Times New Roman"/>
          <w:b/>
          <w:bCs/>
          <w:sz w:val="24"/>
          <w:szCs w:val="24"/>
        </w:rPr>
        <w:t>;</w:t>
      </w:r>
    </w:p>
    <w:p w14:paraId="5831115F" w14:textId="77777777" w:rsidR="00F00DDB" w:rsidRPr="00365A77" w:rsidRDefault="00F00DDB" w:rsidP="00F00DDB">
      <w:pPr>
        <w:ind w:firstLine="709"/>
        <w:rPr>
          <w:rFonts w:ascii="Times New Roman" w:hAnsi="Times New Roman"/>
          <w:bCs/>
          <w:sz w:val="24"/>
          <w:szCs w:val="24"/>
        </w:rPr>
      </w:pPr>
      <w:r w:rsidRPr="00365A77">
        <w:rPr>
          <w:rFonts w:ascii="Times New Roman" w:hAnsi="Times New Roman"/>
          <w:bCs/>
          <w:sz w:val="24"/>
          <w:szCs w:val="24"/>
        </w:rPr>
        <w:t>где:</w:t>
      </w:r>
    </w:p>
    <w:p w14:paraId="6D744260" w14:textId="77777777" w:rsidR="00F00DDB" w:rsidRPr="00365A77" w:rsidRDefault="00F00DDB" w:rsidP="00F00DDB">
      <w:pPr>
        <w:ind w:firstLine="709"/>
        <w:rPr>
          <w:rFonts w:ascii="Times New Roman" w:hAnsi="Times New Roman"/>
          <w:sz w:val="24"/>
          <w:szCs w:val="24"/>
        </w:rPr>
      </w:pPr>
      <w:r w:rsidRPr="00365A77">
        <w:rPr>
          <w:rFonts w:ascii="Times New Roman" w:hAnsi="Times New Roman"/>
          <w:sz w:val="24"/>
          <w:szCs w:val="24"/>
          <w:lang w:val="en-US"/>
        </w:rPr>
        <w:t>V</w:t>
      </w:r>
      <w:r w:rsidRPr="00365A77">
        <w:rPr>
          <w:rFonts w:ascii="Times New Roman" w:hAnsi="Times New Roman"/>
          <w:sz w:val="24"/>
          <w:szCs w:val="24"/>
        </w:rPr>
        <w:t xml:space="preserve"> – значимость (вес) соответствующего критерия,</w:t>
      </w:r>
    </w:p>
    <w:p w14:paraId="2023470D" w14:textId="77777777" w:rsidR="00F00DDB" w:rsidRPr="00365A77" w:rsidRDefault="00F00DDB" w:rsidP="00F00DDB">
      <w:pPr>
        <w:pStyle w:val="affffb"/>
        <w:numPr>
          <w:ilvl w:val="0"/>
          <w:numId w:val="76"/>
        </w:numPr>
        <w:spacing w:after="200" w:line="276" w:lineRule="auto"/>
        <w:jc w:val="both"/>
        <w:rPr>
          <w:szCs w:val="24"/>
        </w:rPr>
      </w:pPr>
      <w:r>
        <w:rPr>
          <w:szCs w:val="24"/>
        </w:rPr>
        <w:t>БЦ, БТ</w:t>
      </w:r>
      <w:r w:rsidRPr="00365A77">
        <w:rPr>
          <w:szCs w:val="24"/>
        </w:rPr>
        <w:t>– оценка (балл) соответствующего критерия.</w:t>
      </w:r>
    </w:p>
    <w:p w14:paraId="0469800A" w14:textId="77777777" w:rsidR="00F00DDB" w:rsidRPr="00365A77" w:rsidRDefault="00F00DDB" w:rsidP="00F00DDB">
      <w:pPr>
        <w:pStyle w:val="affffb"/>
        <w:numPr>
          <w:ilvl w:val="0"/>
          <w:numId w:val="76"/>
        </w:numPr>
        <w:spacing w:after="200" w:line="276" w:lineRule="auto"/>
        <w:jc w:val="both"/>
        <w:rPr>
          <w:szCs w:val="24"/>
        </w:rPr>
      </w:pPr>
      <w:r w:rsidRPr="00365A77">
        <w:rPr>
          <w:szCs w:val="24"/>
        </w:rPr>
        <w:t xml:space="preserve">Совокупная значимость всех установленных в документации о закупке критериев равна 100 процентам. </w:t>
      </w:r>
    </w:p>
    <w:p w14:paraId="5E61A997" w14:textId="77777777" w:rsidR="00F00DDB" w:rsidRPr="00365A77" w:rsidRDefault="00F00DDB" w:rsidP="00F00DDB">
      <w:pPr>
        <w:pStyle w:val="affffb"/>
        <w:numPr>
          <w:ilvl w:val="0"/>
          <w:numId w:val="76"/>
        </w:numPr>
        <w:spacing w:after="200" w:line="276" w:lineRule="auto"/>
        <w:jc w:val="both"/>
        <w:rPr>
          <w:szCs w:val="24"/>
        </w:rPr>
      </w:pPr>
      <w:r w:rsidRPr="00365A77">
        <w:rPr>
          <w:szCs w:val="24"/>
        </w:rPr>
        <w:t>Максимальная оценка в баллах по каждому из критериев Ц</w:t>
      </w:r>
      <w:r w:rsidRPr="00365A77">
        <w:rPr>
          <w:szCs w:val="24"/>
          <w:vertAlign w:val="subscript"/>
          <w:lang w:val="en-US"/>
        </w:rPr>
        <w:t>i</w:t>
      </w:r>
      <w:r w:rsidRPr="00365A77">
        <w:rPr>
          <w:szCs w:val="24"/>
        </w:rPr>
        <w:t>,Т</w:t>
      </w:r>
      <w:r w:rsidRPr="00365A77">
        <w:rPr>
          <w:szCs w:val="24"/>
          <w:vertAlign w:val="subscript"/>
          <w:lang w:val="en-US"/>
        </w:rPr>
        <w:t>i</w:t>
      </w:r>
      <w:r w:rsidRPr="00365A77">
        <w:rPr>
          <w:szCs w:val="24"/>
        </w:rPr>
        <w:t xml:space="preserve">,  – 100 баллов. </w:t>
      </w:r>
    </w:p>
    <w:p w14:paraId="63B3FB44" w14:textId="77777777" w:rsidR="00F00DDB" w:rsidRDefault="00F00DDB" w:rsidP="00F00DDB">
      <w:pPr>
        <w:spacing w:after="0" w:line="240" w:lineRule="auto"/>
        <w:ind w:right="153"/>
        <w:jc w:val="both"/>
        <w:rPr>
          <w:rFonts w:ascii="Times New Roman" w:hAnsi="Times New Roman"/>
          <w:sz w:val="28"/>
          <w:szCs w:val="28"/>
        </w:rPr>
      </w:pPr>
    </w:p>
    <w:bookmarkEnd w:id="33"/>
    <w:bookmarkEnd w:id="34"/>
    <w:bookmarkEnd w:id="35"/>
    <w:bookmarkEnd w:id="36"/>
    <w:bookmarkEnd w:id="37"/>
    <w:bookmarkEnd w:id="38"/>
    <w:p w14:paraId="44DCF4B2" w14:textId="77777777" w:rsidR="00F00DDB" w:rsidRDefault="00F00DDB" w:rsidP="00F00DDB">
      <w:pPr>
        <w:spacing w:line="240" w:lineRule="auto"/>
        <w:rPr>
          <w:rFonts w:ascii="Times New Roman" w:eastAsia="Times New Roman" w:hAnsi="Times New Roman"/>
          <w:bCs/>
          <w:sz w:val="28"/>
          <w:szCs w:val="28"/>
          <w:lang w:eastAsia="ru-RU"/>
        </w:rPr>
      </w:pPr>
      <w:r w:rsidRPr="009A4961">
        <w:rPr>
          <w:rFonts w:ascii="Times New Roman" w:eastAsia="Times New Roman" w:hAnsi="Times New Roman"/>
          <w:bCs/>
          <w:sz w:val="28"/>
          <w:szCs w:val="28"/>
          <w:lang w:eastAsia="ru-RU"/>
        </w:rPr>
        <w:t>Оценка по критериям:</w:t>
      </w:r>
    </w:p>
    <w:tbl>
      <w:tblPr>
        <w:tblW w:w="9356"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35"/>
        <w:gridCol w:w="6521"/>
      </w:tblGrid>
      <w:tr w:rsidR="00F00DDB" w:rsidRPr="00C50BE3" w14:paraId="0B72B99F" w14:textId="77777777" w:rsidTr="00BC4CAC">
        <w:tc>
          <w:tcPr>
            <w:tcW w:w="2835" w:type="dxa"/>
          </w:tcPr>
          <w:p w14:paraId="6BA424CE" w14:textId="77777777" w:rsidR="00F00DDB" w:rsidRPr="00C50BE3" w:rsidRDefault="00F00DDB" w:rsidP="00BC4CAC">
            <w:pPr>
              <w:spacing w:before="100" w:beforeAutospacing="1" w:after="100" w:afterAutospacing="1"/>
              <w:rPr>
                <w:rFonts w:ascii="Times New Roman" w:hAnsi="Times New Roman"/>
                <w:sz w:val="24"/>
                <w:szCs w:val="24"/>
              </w:rPr>
            </w:pPr>
            <w:r w:rsidRPr="00C50BE3">
              <w:rPr>
                <w:rFonts w:ascii="Times New Roman" w:hAnsi="Times New Roman"/>
                <w:sz w:val="24"/>
                <w:szCs w:val="24"/>
              </w:rPr>
              <w:t xml:space="preserve">Если на </w:t>
            </w:r>
            <w:r>
              <w:rPr>
                <w:rFonts w:ascii="Times New Roman" w:hAnsi="Times New Roman"/>
                <w:sz w:val="24"/>
                <w:szCs w:val="24"/>
              </w:rPr>
              <w:t>З</w:t>
            </w:r>
            <w:r w:rsidRPr="00C50BE3">
              <w:rPr>
                <w:rFonts w:ascii="Times New Roman" w:hAnsi="Times New Roman"/>
                <w:sz w:val="24"/>
                <w:szCs w:val="24"/>
              </w:rPr>
              <w:t>аказчика распространяется Постановление Правительства № 925</w:t>
            </w:r>
          </w:p>
        </w:tc>
        <w:tc>
          <w:tcPr>
            <w:tcW w:w="6521" w:type="dxa"/>
          </w:tcPr>
          <w:p w14:paraId="1324F25E" w14:textId="77777777" w:rsidR="00F00DDB" w:rsidRPr="00C50BE3" w:rsidRDefault="00F00DDB" w:rsidP="00BC4CAC">
            <w:pPr>
              <w:spacing w:before="100" w:beforeAutospacing="1" w:after="100" w:afterAutospacing="1"/>
              <w:jc w:val="both"/>
              <w:rPr>
                <w:rFonts w:ascii="Times New Roman" w:hAnsi="Times New Roman"/>
                <w:sz w:val="24"/>
                <w:szCs w:val="24"/>
              </w:rPr>
            </w:pPr>
            <w:r w:rsidRPr="00C50BE3">
              <w:rPr>
                <w:rFonts w:ascii="Times New Roman" w:hAnsi="Times New Roman"/>
                <w:bCs/>
                <w:sz w:val="24"/>
                <w:szCs w:val="24"/>
              </w:rPr>
              <w:t>В случае предоставления приоритета согласно Постановлению Правительства Российской Федерации от 16.09.2016 № 925, оценка и сопоставление заявок на участие в закупке по критерию «цена единицы продукции» проводится с учетом данного Постановления.</w:t>
            </w:r>
          </w:p>
        </w:tc>
      </w:tr>
    </w:tbl>
    <w:p w14:paraId="4B47C873" w14:textId="77777777" w:rsidR="00F00DDB" w:rsidRPr="009A4961" w:rsidRDefault="00F00DDB" w:rsidP="00F00DDB">
      <w:pPr>
        <w:spacing w:line="240" w:lineRule="auto"/>
        <w:rPr>
          <w:rFonts w:ascii="Times New Roman" w:eastAsia="Times New Roman" w:hAnsi="Times New Roman"/>
          <w:bCs/>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709"/>
        <w:gridCol w:w="2126"/>
        <w:gridCol w:w="6521"/>
      </w:tblGrid>
      <w:tr w:rsidR="00F00DDB" w:rsidRPr="009A4961" w14:paraId="092AA8A6" w14:textId="77777777" w:rsidTr="00BC4CAC">
        <w:tc>
          <w:tcPr>
            <w:tcW w:w="709" w:type="dxa"/>
          </w:tcPr>
          <w:p w14:paraId="1BE1CCC1" w14:textId="77777777" w:rsidR="00F00DDB" w:rsidRPr="009A4961" w:rsidRDefault="00F00DDB" w:rsidP="00BC4CAC">
            <w:pPr>
              <w:spacing w:before="100" w:beforeAutospacing="1" w:after="100" w:afterAutospacing="1"/>
              <w:jc w:val="center"/>
              <w:rPr>
                <w:rFonts w:ascii="Times New Roman" w:hAnsi="Times New Roman"/>
                <w:b/>
                <w:sz w:val="24"/>
                <w:szCs w:val="24"/>
              </w:rPr>
            </w:pPr>
            <w:r w:rsidRPr="009A4961">
              <w:rPr>
                <w:rFonts w:ascii="Times New Roman" w:hAnsi="Times New Roman"/>
                <w:b/>
                <w:sz w:val="24"/>
                <w:szCs w:val="24"/>
              </w:rPr>
              <w:lastRenderedPageBreak/>
              <w:t>1</w:t>
            </w:r>
          </w:p>
        </w:tc>
        <w:tc>
          <w:tcPr>
            <w:tcW w:w="8647" w:type="dxa"/>
            <w:gridSpan w:val="2"/>
          </w:tcPr>
          <w:p w14:paraId="4078CDF2" w14:textId="77777777" w:rsidR="00F00DDB" w:rsidRDefault="00F00DDB" w:rsidP="00BC4CAC">
            <w:pPr>
              <w:jc w:val="center"/>
              <w:rPr>
                <w:rFonts w:ascii="Times New Roman" w:hAnsi="Times New Roman"/>
                <w:b/>
                <w:sz w:val="24"/>
                <w:szCs w:val="24"/>
              </w:rPr>
            </w:pPr>
            <w:r w:rsidRPr="00BB6302">
              <w:rPr>
                <w:rFonts w:ascii="Times New Roman" w:hAnsi="Times New Roman"/>
                <w:b/>
                <w:sz w:val="24"/>
                <w:szCs w:val="24"/>
              </w:rPr>
              <w:t xml:space="preserve">Цена </w:t>
            </w:r>
            <w:r w:rsidRPr="00C50BE3">
              <w:rPr>
                <w:rFonts w:ascii="Times New Roman" w:hAnsi="Times New Roman"/>
                <w:sz w:val="24"/>
                <w:szCs w:val="24"/>
              </w:rPr>
              <w:t>единицы продукции</w:t>
            </w:r>
            <w:r>
              <w:rPr>
                <w:rFonts w:ascii="Times New Roman" w:hAnsi="Times New Roman"/>
                <w:b/>
                <w:sz w:val="24"/>
                <w:szCs w:val="24"/>
              </w:rPr>
              <w:t>–БЦ</w:t>
            </w:r>
          </w:p>
          <w:p w14:paraId="7581A1D7" w14:textId="77777777" w:rsidR="00F00DDB" w:rsidRPr="009A4961" w:rsidRDefault="00F00DDB" w:rsidP="00BC4CAC">
            <w:pPr>
              <w:jc w:val="center"/>
              <w:rPr>
                <w:rFonts w:ascii="Times New Roman" w:hAnsi="Times New Roman"/>
                <w:b/>
                <w:sz w:val="24"/>
                <w:szCs w:val="24"/>
              </w:rPr>
            </w:pPr>
            <w:r w:rsidRPr="001A0E58">
              <w:rPr>
                <w:rFonts w:ascii="Times New Roman" w:hAnsi="Times New Roman"/>
                <w:b/>
                <w:sz w:val="24"/>
                <w:szCs w:val="24"/>
              </w:rPr>
              <w:t>(</w:t>
            </w:r>
            <w:r w:rsidRPr="00BB6302">
              <w:rPr>
                <w:rFonts w:ascii="Times New Roman" w:hAnsi="Times New Roman"/>
                <w:b/>
                <w:sz w:val="24"/>
                <w:szCs w:val="24"/>
              </w:rPr>
              <w:t>значимость критерия – 50%</w:t>
            </w:r>
            <w:r w:rsidRPr="001A0E58">
              <w:rPr>
                <w:rFonts w:ascii="Times New Roman" w:hAnsi="Times New Roman"/>
                <w:b/>
                <w:sz w:val="24"/>
                <w:szCs w:val="24"/>
              </w:rPr>
              <w:t>)</w:t>
            </w:r>
          </w:p>
        </w:tc>
      </w:tr>
      <w:tr w:rsidR="00F00DDB" w:rsidRPr="009A4961" w14:paraId="693A671C" w14:textId="77777777" w:rsidTr="00BC4CAC">
        <w:tc>
          <w:tcPr>
            <w:tcW w:w="709" w:type="dxa"/>
          </w:tcPr>
          <w:p w14:paraId="44949F61" w14:textId="77777777" w:rsidR="00F00DDB" w:rsidRPr="009A4961" w:rsidRDefault="00F00DDB" w:rsidP="00BC4CAC">
            <w:pPr>
              <w:spacing w:before="100" w:beforeAutospacing="1" w:after="100" w:afterAutospacing="1"/>
              <w:jc w:val="center"/>
              <w:rPr>
                <w:rFonts w:ascii="Times New Roman" w:hAnsi="Times New Roman"/>
                <w:sz w:val="24"/>
                <w:szCs w:val="24"/>
              </w:rPr>
            </w:pPr>
            <w:r w:rsidRPr="009A4961">
              <w:rPr>
                <w:rFonts w:ascii="Times New Roman" w:hAnsi="Times New Roman"/>
                <w:sz w:val="24"/>
                <w:szCs w:val="24"/>
              </w:rPr>
              <w:t>1.</w:t>
            </w:r>
            <w:r>
              <w:rPr>
                <w:rFonts w:ascii="Times New Roman" w:hAnsi="Times New Roman"/>
                <w:sz w:val="24"/>
                <w:szCs w:val="24"/>
              </w:rPr>
              <w:t>1</w:t>
            </w:r>
          </w:p>
        </w:tc>
        <w:tc>
          <w:tcPr>
            <w:tcW w:w="2126" w:type="dxa"/>
          </w:tcPr>
          <w:p w14:paraId="14B31320" w14:textId="77777777" w:rsidR="00F00DDB" w:rsidRPr="009A4961" w:rsidRDefault="00F00DDB" w:rsidP="00BC4CAC">
            <w:pPr>
              <w:spacing w:before="100" w:beforeAutospacing="1" w:after="100" w:afterAutospacing="1"/>
              <w:rPr>
                <w:rFonts w:ascii="Times New Roman" w:hAnsi="Times New Roman"/>
                <w:sz w:val="24"/>
                <w:szCs w:val="24"/>
              </w:rPr>
            </w:pPr>
            <w:r w:rsidRPr="009A4961">
              <w:rPr>
                <w:rFonts w:ascii="Times New Roman" w:hAnsi="Times New Roman"/>
                <w:sz w:val="24"/>
                <w:szCs w:val="24"/>
              </w:rPr>
              <w:t xml:space="preserve">Цена </w:t>
            </w:r>
            <w:r w:rsidRPr="00DB29F0">
              <w:rPr>
                <w:rFonts w:ascii="Times New Roman" w:hAnsi="Times New Roman"/>
                <w:sz w:val="24"/>
                <w:szCs w:val="24"/>
              </w:rPr>
              <w:t>единицы продукции</w:t>
            </w:r>
          </w:p>
        </w:tc>
        <w:tc>
          <w:tcPr>
            <w:tcW w:w="6521" w:type="dxa"/>
          </w:tcPr>
          <w:p w14:paraId="34F15FA8" w14:textId="77777777" w:rsidR="00F00DDB" w:rsidRPr="009A4961" w:rsidRDefault="00F00DDB" w:rsidP="00BC4CAC">
            <w:pPr>
              <w:rPr>
                <w:rFonts w:ascii="Times New Roman" w:hAnsi="Times New Roman"/>
                <w:sz w:val="24"/>
                <w:szCs w:val="24"/>
              </w:rPr>
            </w:pPr>
            <w:r w:rsidRPr="009A4961">
              <w:rPr>
                <w:rFonts w:ascii="Times New Roman" w:hAnsi="Times New Roman"/>
                <w:sz w:val="24"/>
                <w:szCs w:val="24"/>
              </w:rPr>
              <w:t>Используется следующая формула:</w:t>
            </w:r>
          </w:p>
          <w:p w14:paraId="2AEF903E" w14:textId="77777777" w:rsidR="00F00DDB" w:rsidRPr="009A4961" w:rsidRDefault="00F00DDB" w:rsidP="00BC4CAC">
            <w:pPr>
              <w:rPr>
                <w:rFonts w:ascii="Times New Roman" w:hAnsi="Times New Roman"/>
                <w:sz w:val="24"/>
                <w:szCs w:val="24"/>
              </w:rPr>
            </w:pPr>
            <w:r w:rsidRPr="009A4961">
              <w:rPr>
                <w:rFonts w:ascii="Times New Roman" w:hAnsi="Times New Roman"/>
                <w:sz w:val="24"/>
                <w:szCs w:val="24"/>
              </w:rPr>
              <w:t>В случае если Ц</w:t>
            </w:r>
            <w:r w:rsidRPr="009A4961">
              <w:rPr>
                <w:rFonts w:ascii="Times New Roman" w:hAnsi="Times New Roman"/>
                <w:sz w:val="24"/>
                <w:szCs w:val="24"/>
                <w:vertAlign w:val="subscript"/>
                <w:lang w:val="en-US"/>
              </w:rPr>
              <w:t>min</w:t>
            </w:r>
            <w:r w:rsidRPr="009A4961">
              <w:rPr>
                <w:rFonts w:ascii="Times New Roman" w:hAnsi="Times New Roman"/>
                <w:sz w:val="24"/>
                <w:szCs w:val="24"/>
              </w:rPr>
              <w:t>&gt; 0</w:t>
            </w:r>
          </w:p>
          <w:tbl>
            <w:tblPr>
              <w:tblpPr w:leftFromText="180" w:rightFromText="180" w:vertAnchor="text" w:horzAnchor="page" w:tblpX="1231" w:tblpY="94"/>
              <w:tblOverlap w:val="never"/>
              <w:tblW w:w="0" w:type="auto"/>
              <w:tblLook w:val="0000" w:firstRow="0" w:lastRow="0" w:firstColumn="0" w:lastColumn="0" w:noHBand="0" w:noVBand="0"/>
            </w:tblPr>
            <w:tblGrid>
              <w:gridCol w:w="1312"/>
              <w:gridCol w:w="1240"/>
              <w:gridCol w:w="1276"/>
            </w:tblGrid>
            <w:tr w:rsidR="00F00DDB" w:rsidRPr="009A4961" w14:paraId="5524191F" w14:textId="77777777" w:rsidTr="00BC4CAC">
              <w:trPr>
                <w:cantSplit/>
                <w:trHeight w:val="272"/>
              </w:trPr>
              <w:tc>
                <w:tcPr>
                  <w:tcW w:w="1312" w:type="dxa"/>
                  <w:vMerge w:val="restart"/>
                  <w:vAlign w:val="center"/>
                </w:tcPr>
                <w:p w14:paraId="437D56B1" w14:textId="77777777" w:rsidR="00F00DDB" w:rsidRPr="009A4961" w:rsidRDefault="00F00DDB" w:rsidP="00BC4CAC">
                  <w:pPr>
                    <w:spacing w:before="100" w:beforeAutospacing="1" w:after="100" w:afterAutospacing="1" w:line="240" w:lineRule="auto"/>
                    <w:jc w:val="right"/>
                    <w:rPr>
                      <w:rFonts w:ascii="Times New Roman" w:eastAsia="Times New Roman" w:hAnsi="Times New Roman"/>
                      <w:b/>
                      <w:sz w:val="24"/>
                      <w:szCs w:val="24"/>
                      <w:lang w:eastAsia="ru-RU"/>
                    </w:rPr>
                  </w:pPr>
                  <w:r w:rsidRPr="009A4961">
                    <w:rPr>
                      <w:rFonts w:ascii="Times New Roman" w:eastAsia="Times New Roman" w:hAnsi="Times New Roman"/>
                      <w:b/>
                      <w:bCs/>
                      <w:sz w:val="24"/>
                      <w:szCs w:val="24"/>
                      <w:lang w:eastAsia="ru-RU"/>
                    </w:rPr>
                    <w:t>БЦ</w:t>
                  </w:r>
                  <w:r w:rsidRPr="009A4961">
                    <w:rPr>
                      <w:rFonts w:ascii="Times New Roman" w:eastAsia="Times New Roman" w:hAnsi="Times New Roman"/>
                      <w:b/>
                      <w:bCs/>
                      <w:sz w:val="24"/>
                      <w:szCs w:val="24"/>
                      <w:vertAlign w:val="subscript"/>
                      <w:lang w:val="en-US" w:eastAsia="ru-RU"/>
                    </w:rPr>
                    <w:t>i</w:t>
                  </w:r>
                  <w:r w:rsidRPr="009A4961">
                    <w:rPr>
                      <w:rFonts w:ascii="Times New Roman" w:eastAsia="Times New Roman" w:hAnsi="Times New Roman"/>
                      <w:b/>
                      <w:sz w:val="24"/>
                      <w:szCs w:val="24"/>
                      <w:lang w:eastAsia="ru-RU"/>
                    </w:rPr>
                    <w:t xml:space="preserve"> =</w:t>
                  </w:r>
                </w:p>
              </w:tc>
              <w:tc>
                <w:tcPr>
                  <w:tcW w:w="1240" w:type="dxa"/>
                  <w:tcBorders>
                    <w:bottom w:val="single" w:sz="4" w:space="0" w:color="auto"/>
                  </w:tcBorders>
                </w:tcPr>
                <w:p w14:paraId="3A7398AC" w14:textId="77777777" w:rsidR="00F00DDB" w:rsidRPr="009A4961" w:rsidRDefault="00F00DDB" w:rsidP="00BC4CAC">
                  <w:pPr>
                    <w:spacing w:before="100" w:beforeAutospacing="1" w:after="100" w:afterAutospacing="1" w:line="240" w:lineRule="auto"/>
                    <w:jc w:val="center"/>
                    <w:rPr>
                      <w:rFonts w:ascii="Times New Roman" w:eastAsia="Times New Roman" w:hAnsi="Times New Roman"/>
                      <w:b/>
                      <w:sz w:val="24"/>
                      <w:szCs w:val="24"/>
                      <w:lang w:eastAsia="ru-RU"/>
                    </w:rPr>
                  </w:pPr>
                  <w:r w:rsidRPr="009A4961">
                    <w:rPr>
                      <w:rFonts w:ascii="Times New Roman" w:eastAsia="Times New Roman" w:hAnsi="Times New Roman"/>
                      <w:b/>
                      <w:sz w:val="24"/>
                      <w:szCs w:val="24"/>
                      <w:lang w:eastAsia="ru-RU"/>
                    </w:rPr>
                    <w:t>Ц</w:t>
                  </w:r>
                  <w:r w:rsidRPr="009A4961">
                    <w:rPr>
                      <w:rFonts w:ascii="Times New Roman" w:eastAsia="Times New Roman" w:hAnsi="Times New Roman"/>
                      <w:b/>
                      <w:sz w:val="24"/>
                      <w:szCs w:val="24"/>
                      <w:vertAlign w:val="subscript"/>
                      <w:lang w:val="en-US" w:eastAsia="ru-RU"/>
                    </w:rPr>
                    <w:t>min</w:t>
                  </w:r>
                </w:p>
              </w:tc>
              <w:tc>
                <w:tcPr>
                  <w:tcW w:w="1276" w:type="dxa"/>
                  <w:vMerge w:val="restart"/>
                  <w:vAlign w:val="center"/>
                </w:tcPr>
                <w:p w14:paraId="7FB4C630" w14:textId="77777777" w:rsidR="00F00DDB" w:rsidRPr="009A4961" w:rsidRDefault="00F00DDB" w:rsidP="00BC4CAC">
                  <w:pPr>
                    <w:spacing w:before="100" w:beforeAutospacing="1" w:after="100" w:afterAutospacing="1" w:line="240" w:lineRule="auto"/>
                    <w:rPr>
                      <w:rFonts w:ascii="Times New Roman" w:eastAsia="Times New Roman" w:hAnsi="Times New Roman"/>
                      <w:b/>
                      <w:sz w:val="24"/>
                      <w:szCs w:val="24"/>
                      <w:lang w:eastAsia="ru-RU"/>
                    </w:rPr>
                  </w:pPr>
                  <w:r w:rsidRPr="009A4961">
                    <w:rPr>
                      <w:rFonts w:ascii="Times New Roman" w:eastAsia="Times New Roman" w:hAnsi="Times New Roman"/>
                      <w:b/>
                      <w:bCs/>
                      <w:sz w:val="24"/>
                      <w:szCs w:val="24"/>
                      <w:lang w:eastAsia="ru-RU"/>
                    </w:rPr>
                    <w:t>* 100</w:t>
                  </w:r>
                </w:p>
              </w:tc>
            </w:tr>
            <w:tr w:rsidR="00F00DDB" w:rsidRPr="009A4961" w14:paraId="1163EE7D" w14:textId="77777777" w:rsidTr="00BC4CAC">
              <w:trPr>
                <w:cantSplit/>
                <w:trHeight w:val="161"/>
              </w:trPr>
              <w:tc>
                <w:tcPr>
                  <w:tcW w:w="1312" w:type="dxa"/>
                  <w:vMerge/>
                </w:tcPr>
                <w:p w14:paraId="64E49380" w14:textId="77777777" w:rsidR="00F00DDB" w:rsidRPr="009A4961" w:rsidRDefault="00F00DDB" w:rsidP="00BC4CAC">
                  <w:pPr>
                    <w:spacing w:before="100" w:beforeAutospacing="1" w:after="100" w:afterAutospacing="1" w:line="240" w:lineRule="auto"/>
                    <w:rPr>
                      <w:rFonts w:ascii="Times New Roman" w:eastAsia="Times New Roman" w:hAnsi="Times New Roman"/>
                      <w:b/>
                      <w:sz w:val="24"/>
                      <w:szCs w:val="24"/>
                      <w:lang w:eastAsia="ru-RU"/>
                    </w:rPr>
                  </w:pPr>
                </w:p>
              </w:tc>
              <w:tc>
                <w:tcPr>
                  <w:tcW w:w="1240" w:type="dxa"/>
                  <w:tcBorders>
                    <w:top w:val="single" w:sz="4" w:space="0" w:color="auto"/>
                  </w:tcBorders>
                </w:tcPr>
                <w:p w14:paraId="2FFB7C27" w14:textId="77777777" w:rsidR="00F00DDB" w:rsidRPr="009A4961" w:rsidRDefault="00F00DDB" w:rsidP="00BC4CAC">
                  <w:pPr>
                    <w:spacing w:before="100" w:beforeAutospacing="1" w:after="100" w:afterAutospacing="1" w:line="240" w:lineRule="auto"/>
                    <w:jc w:val="center"/>
                    <w:rPr>
                      <w:rFonts w:ascii="Times New Roman" w:eastAsia="Times New Roman" w:hAnsi="Times New Roman"/>
                      <w:b/>
                      <w:sz w:val="24"/>
                      <w:szCs w:val="24"/>
                      <w:lang w:eastAsia="ru-RU"/>
                    </w:rPr>
                  </w:pPr>
                  <w:r w:rsidRPr="009A4961">
                    <w:rPr>
                      <w:rFonts w:ascii="Times New Roman" w:eastAsia="Times New Roman" w:hAnsi="Times New Roman"/>
                      <w:b/>
                      <w:sz w:val="24"/>
                      <w:szCs w:val="24"/>
                      <w:lang w:eastAsia="ru-RU"/>
                    </w:rPr>
                    <w:t>Ц</w:t>
                  </w:r>
                  <w:r w:rsidRPr="009A4961">
                    <w:rPr>
                      <w:rFonts w:ascii="Times New Roman" w:eastAsia="Times New Roman" w:hAnsi="Times New Roman"/>
                      <w:b/>
                      <w:sz w:val="24"/>
                      <w:szCs w:val="24"/>
                      <w:vertAlign w:val="subscript"/>
                      <w:lang w:val="en-US" w:eastAsia="ru-RU"/>
                    </w:rPr>
                    <w:t>i</w:t>
                  </w:r>
                </w:p>
              </w:tc>
              <w:tc>
                <w:tcPr>
                  <w:tcW w:w="1276" w:type="dxa"/>
                  <w:vMerge/>
                </w:tcPr>
                <w:p w14:paraId="5DD6B829" w14:textId="77777777" w:rsidR="00F00DDB" w:rsidRPr="009A4961" w:rsidRDefault="00F00DDB" w:rsidP="00BC4CAC">
                  <w:pPr>
                    <w:spacing w:before="100" w:beforeAutospacing="1" w:after="100" w:afterAutospacing="1" w:line="240" w:lineRule="auto"/>
                    <w:rPr>
                      <w:rFonts w:ascii="Times New Roman" w:eastAsia="Times New Roman" w:hAnsi="Times New Roman"/>
                      <w:b/>
                      <w:sz w:val="24"/>
                      <w:szCs w:val="24"/>
                      <w:lang w:eastAsia="ru-RU"/>
                    </w:rPr>
                  </w:pPr>
                </w:p>
              </w:tc>
            </w:tr>
          </w:tbl>
          <w:p w14:paraId="41C0F2F9" w14:textId="77777777" w:rsidR="00F00DDB" w:rsidRPr="009A4961" w:rsidRDefault="00F00DDB" w:rsidP="00BC4CAC">
            <w:pPr>
              <w:spacing w:before="100" w:beforeAutospacing="1" w:after="100" w:afterAutospacing="1"/>
              <w:rPr>
                <w:rFonts w:ascii="Times New Roman" w:hAnsi="Times New Roman"/>
                <w:sz w:val="24"/>
                <w:szCs w:val="24"/>
              </w:rPr>
            </w:pPr>
          </w:p>
          <w:p w14:paraId="223611D3" w14:textId="77777777" w:rsidR="00F00DDB" w:rsidRPr="009A4961" w:rsidRDefault="00F00DDB" w:rsidP="00BC4CAC">
            <w:pPr>
              <w:tabs>
                <w:tab w:val="left" w:pos="0"/>
                <w:tab w:val="left" w:pos="1062"/>
                <w:tab w:val="left" w:pos="1985"/>
                <w:tab w:val="left" w:pos="2268"/>
              </w:tabs>
              <w:spacing w:after="0" w:line="240" w:lineRule="auto"/>
              <w:jc w:val="both"/>
              <w:rPr>
                <w:rFonts w:ascii="Times New Roman" w:eastAsia="Times New Roman" w:hAnsi="Times New Roman"/>
                <w:sz w:val="24"/>
                <w:szCs w:val="24"/>
                <w:lang w:eastAsia="ru-RU"/>
              </w:rPr>
            </w:pPr>
          </w:p>
          <w:p w14:paraId="0F569D8D" w14:textId="77777777" w:rsidR="00F00DDB" w:rsidRPr="009A4961" w:rsidRDefault="00F00DDB" w:rsidP="00BC4CAC">
            <w:pPr>
              <w:tabs>
                <w:tab w:val="left" w:pos="0"/>
                <w:tab w:val="left" w:pos="1062"/>
                <w:tab w:val="left" w:pos="1985"/>
                <w:tab w:val="left" w:pos="2268"/>
              </w:tabs>
              <w:spacing w:after="0" w:line="240" w:lineRule="auto"/>
              <w:jc w:val="both"/>
              <w:rPr>
                <w:rFonts w:ascii="Times New Roman" w:eastAsia="Times New Roman" w:hAnsi="Times New Roman"/>
                <w:sz w:val="24"/>
                <w:szCs w:val="24"/>
                <w:lang w:eastAsia="ru-RU"/>
              </w:rPr>
            </w:pPr>
            <w:r w:rsidRPr="009A4961">
              <w:rPr>
                <w:rFonts w:ascii="Times New Roman" w:eastAsia="Times New Roman" w:hAnsi="Times New Roman"/>
                <w:sz w:val="24"/>
                <w:szCs w:val="24"/>
                <w:lang w:eastAsia="ru-RU"/>
              </w:rPr>
              <w:t xml:space="preserve">где: </w:t>
            </w:r>
          </w:p>
          <w:p w14:paraId="08E6F228" w14:textId="77777777" w:rsidR="00F00DDB" w:rsidRPr="009A4961" w:rsidRDefault="00F00DDB" w:rsidP="00BC4CAC">
            <w:pPr>
              <w:tabs>
                <w:tab w:val="left" w:pos="0"/>
                <w:tab w:val="left" w:pos="1062"/>
                <w:tab w:val="left" w:pos="1985"/>
                <w:tab w:val="left" w:pos="2268"/>
              </w:tabs>
              <w:spacing w:after="0" w:line="240" w:lineRule="auto"/>
              <w:jc w:val="both"/>
              <w:rPr>
                <w:rFonts w:ascii="Times New Roman" w:eastAsia="Times New Roman" w:hAnsi="Times New Roman"/>
                <w:sz w:val="24"/>
                <w:szCs w:val="24"/>
                <w:lang w:eastAsia="ru-RU"/>
              </w:rPr>
            </w:pPr>
            <w:r w:rsidRPr="009A4961">
              <w:rPr>
                <w:rFonts w:ascii="Times New Roman" w:eastAsia="Times New Roman" w:hAnsi="Times New Roman"/>
                <w:bCs/>
                <w:sz w:val="24"/>
                <w:szCs w:val="24"/>
                <w:lang w:eastAsia="ru-RU"/>
              </w:rPr>
              <w:t>- БЦ</w:t>
            </w:r>
            <w:r w:rsidRPr="009A4961">
              <w:rPr>
                <w:rFonts w:ascii="Times New Roman" w:eastAsia="Times New Roman" w:hAnsi="Times New Roman"/>
                <w:bCs/>
                <w:sz w:val="24"/>
                <w:szCs w:val="24"/>
                <w:vertAlign w:val="subscript"/>
                <w:lang w:val="en-US" w:eastAsia="ru-RU"/>
              </w:rPr>
              <w:t>i</w:t>
            </w:r>
            <w:r w:rsidRPr="009A4961">
              <w:rPr>
                <w:rFonts w:ascii="Times New Roman" w:eastAsia="Times New Roman" w:hAnsi="Times New Roman"/>
                <w:bCs/>
                <w:sz w:val="24"/>
                <w:szCs w:val="24"/>
                <w:lang w:eastAsia="ru-RU"/>
              </w:rPr>
              <w:t xml:space="preserve">– </w:t>
            </w:r>
            <w:r w:rsidRPr="009A4961">
              <w:rPr>
                <w:rFonts w:ascii="Times New Roman" w:eastAsia="Times New Roman" w:hAnsi="Times New Roman"/>
                <w:sz w:val="24"/>
                <w:szCs w:val="24"/>
                <w:lang w:eastAsia="ru-RU"/>
              </w:rPr>
              <w:t>оценка по критерию «</w:t>
            </w:r>
            <w:r w:rsidRPr="00DB29F0">
              <w:rPr>
                <w:rFonts w:ascii="Times New Roman" w:eastAsia="Times New Roman" w:hAnsi="Times New Roman"/>
                <w:sz w:val="24"/>
                <w:szCs w:val="24"/>
                <w:lang w:eastAsia="ru-RU"/>
              </w:rPr>
              <w:t>цена единицы продукции</w:t>
            </w:r>
            <w:r w:rsidRPr="009A4961">
              <w:rPr>
                <w:rFonts w:ascii="Times New Roman" w:eastAsia="Times New Roman" w:hAnsi="Times New Roman"/>
                <w:sz w:val="24"/>
                <w:szCs w:val="24"/>
                <w:lang w:eastAsia="ru-RU"/>
              </w:rPr>
              <w:t xml:space="preserve">» </w:t>
            </w:r>
            <w:r w:rsidRPr="009A4961">
              <w:rPr>
                <w:rFonts w:ascii="Times New Roman" w:eastAsia="Times New Roman" w:hAnsi="Times New Roman"/>
                <w:sz w:val="24"/>
                <w:szCs w:val="24"/>
                <w:lang w:val="en-US" w:eastAsia="ru-RU"/>
              </w:rPr>
              <w:t>i</w:t>
            </w:r>
            <w:r w:rsidRPr="009A4961">
              <w:rPr>
                <w:rFonts w:ascii="Times New Roman" w:eastAsia="Times New Roman" w:hAnsi="Times New Roman"/>
                <w:sz w:val="24"/>
                <w:szCs w:val="24"/>
                <w:lang w:eastAsia="ru-RU"/>
              </w:rPr>
              <w:t>-го участника закупки, баллы;</w:t>
            </w:r>
          </w:p>
          <w:p w14:paraId="1EE4AA65" w14:textId="77777777" w:rsidR="00F00DDB" w:rsidRPr="009A4961" w:rsidRDefault="00F00DDB" w:rsidP="00BC4CAC">
            <w:pPr>
              <w:tabs>
                <w:tab w:val="left" w:pos="0"/>
                <w:tab w:val="left" w:pos="1062"/>
                <w:tab w:val="left" w:pos="1134"/>
                <w:tab w:val="left" w:pos="1276"/>
                <w:tab w:val="left" w:pos="1843"/>
                <w:tab w:val="left" w:pos="2268"/>
              </w:tabs>
              <w:spacing w:after="0" w:line="240" w:lineRule="auto"/>
              <w:jc w:val="both"/>
              <w:rPr>
                <w:rFonts w:ascii="Times New Roman" w:eastAsia="Times New Roman" w:hAnsi="Times New Roman"/>
                <w:sz w:val="24"/>
                <w:szCs w:val="24"/>
                <w:lang w:eastAsia="ru-RU"/>
              </w:rPr>
            </w:pPr>
            <w:r w:rsidRPr="009A4961">
              <w:rPr>
                <w:rFonts w:ascii="Times New Roman" w:eastAsia="Times New Roman" w:hAnsi="Times New Roman"/>
                <w:bCs/>
                <w:sz w:val="24"/>
                <w:szCs w:val="24"/>
                <w:lang w:eastAsia="ru-RU"/>
              </w:rPr>
              <w:t>- Ц</w:t>
            </w:r>
            <w:r w:rsidRPr="009A4961">
              <w:rPr>
                <w:rFonts w:ascii="Times New Roman" w:eastAsia="Times New Roman" w:hAnsi="Times New Roman"/>
                <w:bCs/>
                <w:sz w:val="24"/>
                <w:szCs w:val="24"/>
                <w:vertAlign w:val="subscript"/>
                <w:lang w:val="en-US" w:eastAsia="ru-RU"/>
              </w:rPr>
              <w:t>i</w:t>
            </w:r>
            <w:r w:rsidRPr="009A4961">
              <w:rPr>
                <w:rFonts w:ascii="Times New Roman" w:eastAsia="Times New Roman" w:hAnsi="Times New Roman"/>
                <w:bCs/>
                <w:sz w:val="24"/>
                <w:szCs w:val="24"/>
                <w:lang w:eastAsia="ru-RU"/>
              </w:rPr>
              <w:t xml:space="preserve">– предложение участника закупки о </w:t>
            </w:r>
            <w:r w:rsidRPr="00DB29F0">
              <w:rPr>
                <w:rFonts w:ascii="Times New Roman" w:eastAsia="Times New Roman" w:hAnsi="Times New Roman"/>
                <w:sz w:val="24"/>
                <w:szCs w:val="24"/>
                <w:lang w:eastAsia="ru-RU"/>
              </w:rPr>
              <w:t>цене единицы услуги,</w:t>
            </w:r>
            <w:r w:rsidRPr="009A4961">
              <w:rPr>
                <w:rFonts w:ascii="Times New Roman" w:eastAsia="Times New Roman" w:hAnsi="Times New Roman"/>
                <w:bCs/>
                <w:sz w:val="24"/>
                <w:szCs w:val="24"/>
                <w:lang w:eastAsia="ru-RU"/>
              </w:rPr>
              <w:t xml:space="preserve"> указанной в заявке </w:t>
            </w:r>
            <w:r w:rsidRPr="009A4961">
              <w:rPr>
                <w:rFonts w:ascii="Times New Roman" w:eastAsia="Times New Roman" w:hAnsi="Times New Roman"/>
                <w:sz w:val="24"/>
                <w:szCs w:val="24"/>
                <w:lang w:val="en-US" w:eastAsia="ru-RU"/>
              </w:rPr>
              <w:t>i</w:t>
            </w:r>
            <w:r w:rsidRPr="009A4961">
              <w:rPr>
                <w:rFonts w:ascii="Times New Roman" w:eastAsia="Times New Roman" w:hAnsi="Times New Roman"/>
                <w:sz w:val="24"/>
                <w:szCs w:val="24"/>
                <w:lang w:eastAsia="ru-RU"/>
              </w:rPr>
              <w:t>-го участника закупки, руб.;</w:t>
            </w:r>
          </w:p>
          <w:p w14:paraId="4569B191" w14:textId="77777777" w:rsidR="00F00DDB" w:rsidRPr="009A4961" w:rsidRDefault="00F00DDB" w:rsidP="00BC4CAC">
            <w:pPr>
              <w:tabs>
                <w:tab w:val="left" w:pos="0"/>
                <w:tab w:val="left" w:pos="1062"/>
                <w:tab w:val="left" w:pos="1276"/>
                <w:tab w:val="left" w:pos="1418"/>
                <w:tab w:val="left" w:pos="1843"/>
                <w:tab w:val="left" w:pos="2268"/>
              </w:tabs>
              <w:spacing w:after="0" w:line="240" w:lineRule="auto"/>
              <w:jc w:val="both"/>
              <w:rPr>
                <w:rFonts w:ascii="Times New Roman" w:eastAsia="Times New Roman" w:hAnsi="Times New Roman"/>
                <w:sz w:val="24"/>
                <w:szCs w:val="24"/>
                <w:lang w:eastAsia="ru-RU"/>
              </w:rPr>
            </w:pPr>
            <w:r w:rsidRPr="009A4961">
              <w:rPr>
                <w:rFonts w:ascii="Times New Roman" w:eastAsia="Times New Roman" w:hAnsi="Times New Roman"/>
                <w:bCs/>
                <w:sz w:val="24"/>
                <w:szCs w:val="24"/>
                <w:lang w:eastAsia="ru-RU"/>
              </w:rPr>
              <w:t>- Ц</w:t>
            </w:r>
            <w:r w:rsidRPr="009A4961">
              <w:rPr>
                <w:rFonts w:ascii="Times New Roman" w:eastAsia="Times New Roman" w:hAnsi="Times New Roman"/>
                <w:bCs/>
                <w:sz w:val="24"/>
                <w:szCs w:val="24"/>
                <w:vertAlign w:val="subscript"/>
                <w:lang w:val="en-US" w:eastAsia="ru-RU"/>
              </w:rPr>
              <w:t>min</w:t>
            </w:r>
            <w:r w:rsidRPr="009A4961">
              <w:rPr>
                <w:rFonts w:ascii="Times New Roman" w:eastAsia="Times New Roman" w:hAnsi="Times New Roman"/>
                <w:bCs/>
                <w:sz w:val="24"/>
                <w:szCs w:val="24"/>
                <w:lang w:eastAsia="ru-RU"/>
              </w:rPr>
              <w:t xml:space="preserve">– </w:t>
            </w:r>
            <w:r w:rsidRPr="009A4961">
              <w:rPr>
                <w:rFonts w:ascii="Times New Roman" w:eastAsia="Times New Roman" w:hAnsi="Times New Roman"/>
                <w:sz w:val="24"/>
                <w:szCs w:val="24"/>
                <w:lang w:eastAsia="ru-RU"/>
              </w:rPr>
              <w:t xml:space="preserve">минимальное </w:t>
            </w:r>
            <w:r w:rsidRPr="009A4961">
              <w:rPr>
                <w:rFonts w:ascii="Times New Roman" w:eastAsia="Times New Roman" w:hAnsi="Times New Roman"/>
                <w:bCs/>
                <w:sz w:val="24"/>
                <w:szCs w:val="24"/>
                <w:lang w:eastAsia="ru-RU"/>
              </w:rPr>
              <w:t xml:space="preserve">предложение участника закупки о </w:t>
            </w:r>
            <w:r w:rsidRPr="00DB29F0">
              <w:rPr>
                <w:rFonts w:ascii="Times New Roman" w:eastAsia="Times New Roman" w:hAnsi="Times New Roman"/>
                <w:bCs/>
                <w:sz w:val="24"/>
                <w:szCs w:val="24"/>
                <w:lang w:eastAsia="ru-RU"/>
              </w:rPr>
              <w:t>цене единицы</w:t>
            </w:r>
            <w:r>
              <w:rPr>
                <w:rFonts w:ascii="Times New Roman" w:hAnsi="Times New Roman"/>
                <w:bCs/>
                <w:sz w:val="24"/>
                <w:szCs w:val="24"/>
              </w:rPr>
              <w:t>услуги</w:t>
            </w:r>
            <w:r>
              <w:rPr>
                <w:rFonts w:ascii="Times New Roman" w:eastAsia="Times New Roman" w:hAnsi="Times New Roman"/>
                <w:bCs/>
                <w:sz w:val="24"/>
                <w:szCs w:val="24"/>
                <w:lang w:eastAsia="ru-RU"/>
              </w:rPr>
              <w:t xml:space="preserve">, </w:t>
            </w:r>
            <w:r w:rsidRPr="009A4961">
              <w:rPr>
                <w:rFonts w:ascii="Times New Roman" w:eastAsia="Times New Roman" w:hAnsi="Times New Roman"/>
                <w:bCs/>
                <w:sz w:val="24"/>
                <w:szCs w:val="24"/>
                <w:lang w:eastAsia="ru-RU"/>
              </w:rPr>
              <w:t xml:space="preserve">указанной в заявке </w:t>
            </w:r>
            <w:r w:rsidRPr="009A4961">
              <w:rPr>
                <w:rFonts w:ascii="Times New Roman" w:eastAsia="Times New Roman" w:hAnsi="Times New Roman"/>
                <w:sz w:val="24"/>
                <w:szCs w:val="24"/>
                <w:lang w:eastAsia="ru-RU"/>
              </w:rPr>
              <w:t>из представленных допущенными участниками закупки предложений, руб.</w:t>
            </w:r>
          </w:p>
          <w:p w14:paraId="02CDEF75" w14:textId="77777777" w:rsidR="00F00DDB" w:rsidRPr="009A4961" w:rsidRDefault="00F00DDB" w:rsidP="00BC4CAC">
            <w:pPr>
              <w:spacing w:after="0" w:line="240" w:lineRule="auto"/>
              <w:rPr>
                <w:rFonts w:ascii="Times New Roman" w:hAnsi="Times New Roman"/>
                <w:sz w:val="24"/>
                <w:szCs w:val="24"/>
              </w:rPr>
            </w:pPr>
            <w:r w:rsidRPr="009A4961">
              <w:rPr>
                <w:rFonts w:ascii="Times New Roman" w:hAnsi="Times New Roman"/>
                <w:sz w:val="24"/>
                <w:szCs w:val="24"/>
              </w:rPr>
              <w:t xml:space="preserve">         В случае если в одной из заявок участников закупки содержится предложение по оплате права заключения договора, то есть Ц</w:t>
            </w:r>
            <w:r w:rsidRPr="009A4961">
              <w:rPr>
                <w:rFonts w:ascii="Times New Roman" w:hAnsi="Times New Roman"/>
                <w:sz w:val="24"/>
                <w:szCs w:val="24"/>
                <w:vertAlign w:val="subscript"/>
                <w:lang w:val="en-US"/>
              </w:rPr>
              <w:t>min</w:t>
            </w:r>
            <w:r w:rsidRPr="009A4961">
              <w:rPr>
                <w:rFonts w:ascii="Times New Roman" w:hAnsi="Times New Roman"/>
                <w:sz w:val="24"/>
                <w:szCs w:val="24"/>
              </w:rPr>
              <w:t>&lt; 0</w:t>
            </w:r>
          </w:p>
          <w:p w14:paraId="3167FE92" w14:textId="77777777" w:rsidR="00F00DDB" w:rsidRPr="009A4961" w:rsidRDefault="00F00DDB" w:rsidP="00BC4CAC">
            <w:pPr>
              <w:spacing w:after="0" w:line="240" w:lineRule="auto"/>
              <w:rPr>
                <w:rFonts w:ascii="Times New Roman" w:hAnsi="Times New Roman"/>
                <w:sz w:val="24"/>
                <w:szCs w:val="24"/>
              </w:rPr>
            </w:pPr>
          </w:p>
          <w:tbl>
            <w:tblPr>
              <w:tblpPr w:leftFromText="180" w:rightFromText="180" w:vertAnchor="text" w:horzAnchor="page" w:tblpX="1231" w:tblpY="94"/>
              <w:tblOverlap w:val="never"/>
              <w:tblW w:w="0" w:type="auto"/>
              <w:tblLook w:val="0000" w:firstRow="0" w:lastRow="0" w:firstColumn="0" w:lastColumn="0" w:noHBand="0" w:noVBand="0"/>
            </w:tblPr>
            <w:tblGrid>
              <w:gridCol w:w="1697"/>
              <w:gridCol w:w="1395"/>
              <w:gridCol w:w="1350"/>
            </w:tblGrid>
            <w:tr w:rsidR="00F00DDB" w:rsidRPr="009A4961" w14:paraId="4C0B251C" w14:textId="77777777" w:rsidTr="00BC4CAC">
              <w:trPr>
                <w:cantSplit/>
                <w:trHeight w:val="309"/>
              </w:trPr>
              <w:tc>
                <w:tcPr>
                  <w:tcW w:w="1697" w:type="dxa"/>
                  <w:vMerge w:val="restart"/>
                  <w:vAlign w:val="center"/>
                </w:tcPr>
                <w:p w14:paraId="7D9E012D" w14:textId="77777777" w:rsidR="00F00DDB" w:rsidRPr="009A4961" w:rsidRDefault="00F00DDB" w:rsidP="00BC4CAC">
                  <w:pPr>
                    <w:spacing w:before="100" w:beforeAutospacing="1" w:after="100" w:afterAutospacing="1" w:line="240" w:lineRule="auto"/>
                    <w:jc w:val="right"/>
                    <w:rPr>
                      <w:rFonts w:ascii="Times New Roman" w:eastAsia="Times New Roman" w:hAnsi="Times New Roman"/>
                      <w:b/>
                      <w:sz w:val="24"/>
                      <w:szCs w:val="24"/>
                      <w:lang w:eastAsia="ru-RU"/>
                    </w:rPr>
                  </w:pPr>
                  <w:r w:rsidRPr="009A4961">
                    <w:rPr>
                      <w:rFonts w:ascii="Times New Roman" w:eastAsia="Times New Roman" w:hAnsi="Times New Roman"/>
                      <w:b/>
                      <w:bCs/>
                      <w:sz w:val="24"/>
                      <w:szCs w:val="24"/>
                      <w:lang w:eastAsia="ru-RU"/>
                    </w:rPr>
                    <w:t xml:space="preserve">БЦ </w:t>
                  </w:r>
                  <w:r w:rsidRPr="009A4961">
                    <w:rPr>
                      <w:rFonts w:ascii="Times New Roman" w:eastAsia="Times New Roman" w:hAnsi="Times New Roman"/>
                      <w:b/>
                      <w:bCs/>
                      <w:sz w:val="24"/>
                      <w:szCs w:val="24"/>
                      <w:vertAlign w:val="subscript"/>
                      <w:lang w:val="en-US" w:eastAsia="ru-RU"/>
                    </w:rPr>
                    <w:t>i</w:t>
                  </w:r>
                  <w:r w:rsidRPr="009A4961">
                    <w:rPr>
                      <w:rFonts w:ascii="Times New Roman" w:eastAsia="Times New Roman" w:hAnsi="Times New Roman"/>
                      <w:b/>
                      <w:sz w:val="24"/>
                      <w:szCs w:val="24"/>
                      <w:lang w:eastAsia="ru-RU"/>
                    </w:rPr>
                    <w:t xml:space="preserve"> =</w:t>
                  </w:r>
                </w:p>
              </w:tc>
              <w:tc>
                <w:tcPr>
                  <w:tcW w:w="1395" w:type="dxa"/>
                  <w:tcBorders>
                    <w:bottom w:val="single" w:sz="4" w:space="0" w:color="auto"/>
                  </w:tcBorders>
                </w:tcPr>
                <w:p w14:paraId="31A01FE6" w14:textId="77777777" w:rsidR="00F00DDB" w:rsidRPr="009A4961" w:rsidRDefault="00F00DDB" w:rsidP="00BC4CAC">
                  <w:pPr>
                    <w:spacing w:before="100" w:beforeAutospacing="1" w:after="100" w:afterAutospacing="1" w:line="240" w:lineRule="auto"/>
                    <w:jc w:val="center"/>
                    <w:rPr>
                      <w:rFonts w:ascii="Times New Roman" w:eastAsia="Times New Roman" w:hAnsi="Times New Roman"/>
                      <w:b/>
                      <w:sz w:val="24"/>
                      <w:szCs w:val="24"/>
                      <w:lang w:eastAsia="ru-RU"/>
                    </w:rPr>
                  </w:pPr>
                  <w:r w:rsidRPr="009A4961">
                    <w:rPr>
                      <w:rFonts w:ascii="Times New Roman" w:eastAsia="Times New Roman" w:hAnsi="Times New Roman"/>
                      <w:b/>
                      <w:sz w:val="24"/>
                      <w:szCs w:val="24"/>
                      <w:lang w:eastAsia="ru-RU"/>
                    </w:rPr>
                    <w:t>Ц</w:t>
                  </w:r>
                  <w:r w:rsidRPr="009A4961">
                    <w:rPr>
                      <w:rFonts w:ascii="Times New Roman" w:eastAsia="Times New Roman" w:hAnsi="Times New Roman"/>
                      <w:b/>
                      <w:sz w:val="24"/>
                      <w:szCs w:val="24"/>
                      <w:vertAlign w:val="subscript"/>
                      <w:lang w:eastAsia="ru-RU"/>
                    </w:rPr>
                    <w:t>мах</w:t>
                  </w:r>
                  <w:r w:rsidRPr="009A4961">
                    <w:rPr>
                      <w:rFonts w:ascii="Times New Roman" w:eastAsia="Times New Roman" w:hAnsi="Times New Roman"/>
                      <w:b/>
                      <w:sz w:val="24"/>
                      <w:szCs w:val="24"/>
                      <w:lang w:eastAsia="ru-RU"/>
                    </w:rPr>
                    <w:t>-Ц</w:t>
                  </w:r>
                  <w:r w:rsidRPr="009A4961">
                    <w:rPr>
                      <w:rFonts w:ascii="Times New Roman" w:eastAsia="Times New Roman" w:hAnsi="Times New Roman"/>
                      <w:b/>
                      <w:sz w:val="24"/>
                      <w:szCs w:val="24"/>
                      <w:vertAlign w:val="subscript"/>
                      <w:lang w:val="en-US" w:eastAsia="ru-RU"/>
                    </w:rPr>
                    <w:t>i</w:t>
                  </w:r>
                </w:p>
              </w:tc>
              <w:tc>
                <w:tcPr>
                  <w:tcW w:w="1350" w:type="dxa"/>
                  <w:vMerge w:val="restart"/>
                  <w:vAlign w:val="center"/>
                </w:tcPr>
                <w:p w14:paraId="66F47A77" w14:textId="77777777" w:rsidR="00F00DDB" w:rsidRPr="009A4961" w:rsidRDefault="00F00DDB" w:rsidP="00BC4CAC">
                  <w:pPr>
                    <w:spacing w:before="100" w:beforeAutospacing="1" w:after="100" w:afterAutospacing="1" w:line="240" w:lineRule="auto"/>
                    <w:rPr>
                      <w:rFonts w:ascii="Times New Roman" w:eastAsia="Times New Roman" w:hAnsi="Times New Roman"/>
                      <w:b/>
                      <w:sz w:val="24"/>
                      <w:szCs w:val="24"/>
                      <w:lang w:eastAsia="ru-RU"/>
                    </w:rPr>
                  </w:pPr>
                  <w:r w:rsidRPr="009A4961">
                    <w:rPr>
                      <w:rFonts w:ascii="Times New Roman" w:eastAsia="Times New Roman" w:hAnsi="Times New Roman"/>
                      <w:b/>
                      <w:bCs/>
                      <w:sz w:val="24"/>
                      <w:szCs w:val="24"/>
                      <w:lang w:eastAsia="ru-RU"/>
                    </w:rPr>
                    <w:t>* 100</w:t>
                  </w:r>
                </w:p>
              </w:tc>
            </w:tr>
            <w:tr w:rsidR="00F00DDB" w:rsidRPr="009A4961" w14:paraId="723314E1" w14:textId="77777777" w:rsidTr="00BC4CAC">
              <w:trPr>
                <w:cantSplit/>
                <w:trHeight w:val="183"/>
              </w:trPr>
              <w:tc>
                <w:tcPr>
                  <w:tcW w:w="1697" w:type="dxa"/>
                  <w:vMerge/>
                </w:tcPr>
                <w:p w14:paraId="629B8301" w14:textId="77777777" w:rsidR="00F00DDB" w:rsidRPr="009A4961" w:rsidRDefault="00F00DDB" w:rsidP="00BC4CAC">
                  <w:pPr>
                    <w:spacing w:before="100" w:beforeAutospacing="1" w:after="100" w:afterAutospacing="1" w:line="240" w:lineRule="auto"/>
                    <w:rPr>
                      <w:rFonts w:ascii="Times New Roman" w:eastAsia="Times New Roman" w:hAnsi="Times New Roman"/>
                      <w:b/>
                      <w:sz w:val="24"/>
                      <w:szCs w:val="24"/>
                      <w:lang w:eastAsia="ru-RU"/>
                    </w:rPr>
                  </w:pPr>
                </w:p>
              </w:tc>
              <w:tc>
                <w:tcPr>
                  <w:tcW w:w="1395" w:type="dxa"/>
                  <w:tcBorders>
                    <w:top w:val="single" w:sz="4" w:space="0" w:color="auto"/>
                  </w:tcBorders>
                </w:tcPr>
                <w:p w14:paraId="02FDA36B" w14:textId="77777777" w:rsidR="00F00DDB" w:rsidRPr="009A4961" w:rsidRDefault="00F00DDB" w:rsidP="00BC4CAC">
                  <w:pPr>
                    <w:spacing w:before="100" w:beforeAutospacing="1" w:after="100" w:afterAutospacing="1" w:line="240" w:lineRule="auto"/>
                    <w:jc w:val="center"/>
                    <w:rPr>
                      <w:rFonts w:ascii="Times New Roman" w:eastAsia="Times New Roman" w:hAnsi="Times New Roman"/>
                      <w:b/>
                      <w:sz w:val="24"/>
                      <w:szCs w:val="24"/>
                      <w:lang w:eastAsia="ru-RU"/>
                    </w:rPr>
                  </w:pPr>
                  <w:r w:rsidRPr="009A4961">
                    <w:rPr>
                      <w:rFonts w:ascii="Times New Roman" w:eastAsia="Times New Roman" w:hAnsi="Times New Roman"/>
                      <w:b/>
                      <w:sz w:val="24"/>
                      <w:szCs w:val="24"/>
                      <w:lang w:eastAsia="ru-RU"/>
                    </w:rPr>
                    <w:t>Ц</w:t>
                  </w:r>
                  <w:r w:rsidRPr="009A4961">
                    <w:rPr>
                      <w:rFonts w:ascii="Times New Roman" w:eastAsia="Times New Roman" w:hAnsi="Times New Roman"/>
                      <w:b/>
                      <w:sz w:val="24"/>
                      <w:szCs w:val="24"/>
                      <w:vertAlign w:val="subscript"/>
                      <w:lang w:val="en-US" w:eastAsia="ru-RU"/>
                    </w:rPr>
                    <w:t>max</w:t>
                  </w:r>
                  <w:r w:rsidRPr="009A4961">
                    <w:rPr>
                      <w:rFonts w:ascii="Times New Roman" w:eastAsia="Times New Roman" w:hAnsi="Times New Roman"/>
                      <w:b/>
                      <w:sz w:val="24"/>
                      <w:szCs w:val="24"/>
                      <w:lang w:eastAsia="ru-RU"/>
                    </w:rPr>
                    <w:t>+|Ц</w:t>
                  </w:r>
                  <w:r w:rsidRPr="009A4961">
                    <w:rPr>
                      <w:rFonts w:ascii="Times New Roman" w:eastAsia="Times New Roman" w:hAnsi="Times New Roman"/>
                      <w:b/>
                      <w:sz w:val="24"/>
                      <w:szCs w:val="24"/>
                      <w:vertAlign w:val="subscript"/>
                      <w:lang w:eastAsia="ru-RU"/>
                    </w:rPr>
                    <w:t>х</w:t>
                  </w:r>
                  <w:r w:rsidRPr="009A4961">
                    <w:rPr>
                      <w:rFonts w:ascii="Times New Roman" w:eastAsia="Times New Roman" w:hAnsi="Times New Roman"/>
                      <w:b/>
                      <w:sz w:val="24"/>
                      <w:szCs w:val="24"/>
                      <w:lang w:eastAsia="ru-RU"/>
                    </w:rPr>
                    <w:t>|</w:t>
                  </w:r>
                </w:p>
              </w:tc>
              <w:tc>
                <w:tcPr>
                  <w:tcW w:w="1350" w:type="dxa"/>
                  <w:vMerge/>
                </w:tcPr>
                <w:p w14:paraId="5773027B" w14:textId="77777777" w:rsidR="00F00DDB" w:rsidRPr="009A4961" w:rsidRDefault="00F00DDB" w:rsidP="00BC4CAC">
                  <w:pPr>
                    <w:spacing w:before="100" w:beforeAutospacing="1" w:after="100" w:afterAutospacing="1" w:line="240" w:lineRule="auto"/>
                    <w:rPr>
                      <w:rFonts w:ascii="Times New Roman" w:eastAsia="Times New Roman" w:hAnsi="Times New Roman"/>
                      <w:b/>
                      <w:sz w:val="24"/>
                      <w:szCs w:val="24"/>
                      <w:lang w:eastAsia="ru-RU"/>
                    </w:rPr>
                  </w:pPr>
                </w:p>
              </w:tc>
            </w:tr>
          </w:tbl>
          <w:p w14:paraId="2CB4F7AC" w14:textId="77777777" w:rsidR="00F00DDB" w:rsidRPr="009A4961" w:rsidRDefault="00F00DDB" w:rsidP="00BC4CAC">
            <w:pPr>
              <w:autoSpaceDE w:val="0"/>
              <w:autoSpaceDN w:val="0"/>
              <w:adjustRightInd w:val="0"/>
              <w:spacing w:before="100" w:beforeAutospacing="1" w:after="100" w:afterAutospacing="1" w:line="240" w:lineRule="auto"/>
              <w:contextualSpacing/>
              <w:rPr>
                <w:rFonts w:ascii="Times New Roman" w:eastAsia="Times New Roman" w:hAnsi="Times New Roman"/>
                <w:sz w:val="24"/>
                <w:szCs w:val="24"/>
                <w:lang w:eastAsia="ru-RU"/>
              </w:rPr>
            </w:pPr>
          </w:p>
          <w:p w14:paraId="358E45BF" w14:textId="77777777" w:rsidR="00F00DDB" w:rsidRPr="009A4961" w:rsidRDefault="00F00DDB" w:rsidP="00BC4CAC">
            <w:pPr>
              <w:autoSpaceDE w:val="0"/>
              <w:autoSpaceDN w:val="0"/>
              <w:adjustRightInd w:val="0"/>
              <w:spacing w:before="100" w:beforeAutospacing="1" w:after="100" w:afterAutospacing="1" w:line="240" w:lineRule="auto"/>
              <w:contextualSpacing/>
              <w:rPr>
                <w:rFonts w:ascii="Times New Roman" w:eastAsia="Times New Roman" w:hAnsi="Times New Roman"/>
                <w:sz w:val="24"/>
                <w:szCs w:val="24"/>
                <w:lang w:eastAsia="ru-RU"/>
              </w:rPr>
            </w:pPr>
          </w:p>
          <w:p w14:paraId="2E167612" w14:textId="77777777" w:rsidR="00F00DDB" w:rsidRPr="002B60E3" w:rsidRDefault="00F00DDB" w:rsidP="00BC4CAC">
            <w:pPr>
              <w:rPr>
                <w:rFonts w:ascii="Times New Roman" w:hAnsi="Times New Roman"/>
                <w:sz w:val="24"/>
                <w:szCs w:val="24"/>
              </w:rPr>
            </w:pPr>
            <w:r w:rsidRPr="009A4961">
              <w:rPr>
                <w:rFonts w:ascii="Times New Roman" w:hAnsi="Times New Roman"/>
                <w:sz w:val="24"/>
                <w:szCs w:val="24"/>
              </w:rPr>
              <w:t>где:</w:t>
            </w:r>
          </w:p>
          <w:p w14:paraId="2EBC6788" w14:textId="77777777" w:rsidR="00F00DDB" w:rsidRPr="002B60E3" w:rsidRDefault="00F00DDB" w:rsidP="00BC4CAC">
            <w:pPr>
              <w:tabs>
                <w:tab w:val="left" w:pos="0"/>
                <w:tab w:val="left" w:pos="1062"/>
                <w:tab w:val="left" w:pos="1985"/>
                <w:tab w:val="left" w:pos="2268"/>
              </w:tabs>
              <w:spacing w:after="0" w:line="240" w:lineRule="auto"/>
              <w:jc w:val="both"/>
              <w:rPr>
                <w:rFonts w:ascii="Times New Roman" w:eastAsia="Times New Roman" w:hAnsi="Times New Roman"/>
                <w:sz w:val="24"/>
                <w:szCs w:val="24"/>
                <w:lang w:eastAsia="ru-RU"/>
              </w:rPr>
            </w:pPr>
            <w:r w:rsidRPr="002B60E3">
              <w:rPr>
                <w:rFonts w:ascii="Times New Roman" w:eastAsia="Times New Roman" w:hAnsi="Times New Roman"/>
                <w:bCs/>
                <w:sz w:val="24"/>
                <w:szCs w:val="24"/>
                <w:lang w:eastAsia="ru-RU"/>
              </w:rPr>
              <w:t>- БЦ</w:t>
            </w:r>
            <w:r w:rsidRPr="002B60E3">
              <w:rPr>
                <w:rFonts w:ascii="Times New Roman" w:eastAsia="Times New Roman" w:hAnsi="Times New Roman"/>
                <w:bCs/>
                <w:sz w:val="24"/>
                <w:szCs w:val="24"/>
                <w:vertAlign w:val="subscript"/>
                <w:lang w:val="en-US" w:eastAsia="ru-RU"/>
              </w:rPr>
              <w:t>i</w:t>
            </w:r>
            <w:r w:rsidRPr="002B60E3">
              <w:rPr>
                <w:rFonts w:ascii="Times New Roman" w:eastAsia="Times New Roman" w:hAnsi="Times New Roman"/>
                <w:bCs/>
                <w:sz w:val="24"/>
                <w:szCs w:val="24"/>
                <w:lang w:eastAsia="ru-RU"/>
              </w:rPr>
              <w:t xml:space="preserve">– </w:t>
            </w:r>
            <w:r w:rsidRPr="002B60E3">
              <w:rPr>
                <w:rFonts w:ascii="Times New Roman" w:eastAsia="Times New Roman" w:hAnsi="Times New Roman"/>
                <w:sz w:val="24"/>
                <w:szCs w:val="24"/>
                <w:lang w:eastAsia="ru-RU"/>
              </w:rPr>
              <w:t>оценка по критерию «</w:t>
            </w:r>
            <w:r w:rsidRPr="002B60E3">
              <w:rPr>
                <w:rFonts w:ascii="Times New Roman" w:hAnsi="Times New Roman"/>
                <w:bCs/>
                <w:sz w:val="24"/>
                <w:szCs w:val="24"/>
              </w:rPr>
              <w:t>цена единицы продукции</w:t>
            </w:r>
            <w:r w:rsidRPr="002B60E3">
              <w:rPr>
                <w:rFonts w:ascii="Times New Roman" w:eastAsia="Times New Roman" w:hAnsi="Times New Roman"/>
                <w:sz w:val="24"/>
                <w:szCs w:val="24"/>
                <w:lang w:eastAsia="ru-RU"/>
              </w:rPr>
              <w:t xml:space="preserve">» </w:t>
            </w:r>
            <w:r w:rsidRPr="002B60E3">
              <w:rPr>
                <w:rFonts w:ascii="Times New Roman" w:eastAsia="Times New Roman" w:hAnsi="Times New Roman"/>
                <w:sz w:val="24"/>
                <w:szCs w:val="24"/>
                <w:lang w:val="en-US" w:eastAsia="ru-RU"/>
              </w:rPr>
              <w:t>i</w:t>
            </w:r>
            <w:r w:rsidRPr="002B60E3">
              <w:rPr>
                <w:rFonts w:ascii="Times New Roman" w:eastAsia="Times New Roman" w:hAnsi="Times New Roman"/>
                <w:sz w:val="24"/>
                <w:szCs w:val="24"/>
                <w:lang w:eastAsia="ru-RU"/>
              </w:rPr>
              <w:t>-го участника закупки, баллы;</w:t>
            </w:r>
          </w:p>
          <w:p w14:paraId="0CDCA1D4" w14:textId="77777777" w:rsidR="00F00DDB" w:rsidRPr="002B60E3" w:rsidRDefault="00F00DDB" w:rsidP="00BC4CAC">
            <w:pPr>
              <w:tabs>
                <w:tab w:val="left" w:pos="0"/>
                <w:tab w:val="left" w:pos="1062"/>
                <w:tab w:val="left" w:pos="1985"/>
                <w:tab w:val="left" w:pos="2268"/>
              </w:tabs>
              <w:spacing w:after="0" w:line="240" w:lineRule="auto"/>
              <w:jc w:val="both"/>
              <w:rPr>
                <w:rFonts w:ascii="Times New Roman" w:eastAsia="Times New Roman" w:hAnsi="Times New Roman"/>
                <w:sz w:val="24"/>
                <w:szCs w:val="24"/>
                <w:lang w:eastAsia="ru-RU"/>
              </w:rPr>
            </w:pPr>
            <w:r w:rsidRPr="002B60E3">
              <w:rPr>
                <w:rFonts w:ascii="Times New Roman" w:eastAsia="Times New Roman" w:hAnsi="Times New Roman"/>
                <w:bCs/>
                <w:sz w:val="24"/>
                <w:szCs w:val="24"/>
                <w:lang w:eastAsia="ru-RU"/>
              </w:rPr>
              <w:t>- Ц</w:t>
            </w:r>
            <w:r w:rsidRPr="002B60E3">
              <w:rPr>
                <w:rFonts w:ascii="Times New Roman" w:eastAsia="Times New Roman" w:hAnsi="Times New Roman"/>
                <w:bCs/>
                <w:sz w:val="24"/>
                <w:szCs w:val="24"/>
                <w:vertAlign w:val="subscript"/>
                <w:lang w:val="en-US" w:eastAsia="ru-RU"/>
              </w:rPr>
              <w:t>max</w:t>
            </w:r>
            <w:r w:rsidRPr="002B60E3">
              <w:rPr>
                <w:rFonts w:ascii="Times New Roman" w:eastAsia="Times New Roman" w:hAnsi="Times New Roman"/>
                <w:bCs/>
                <w:sz w:val="24"/>
                <w:szCs w:val="24"/>
                <w:lang w:eastAsia="ru-RU"/>
              </w:rPr>
              <w:t>–</w:t>
            </w:r>
            <w:r w:rsidRPr="002B60E3">
              <w:rPr>
                <w:rFonts w:ascii="Times New Roman" w:hAnsi="Times New Roman"/>
                <w:sz w:val="24"/>
                <w:szCs w:val="24"/>
              </w:rPr>
              <w:t xml:space="preserve">общая начальная (максимальная) цена единиц </w:t>
            </w:r>
            <w:r w:rsidRPr="002B60E3">
              <w:rPr>
                <w:rFonts w:ascii="Times New Roman" w:hAnsi="Times New Roman"/>
                <w:bCs/>
                <w:sz w:val="24"/>
                <w:szCs w:val="24"/>
              </w:rPr>
              <w:t>услуги</w:t>
            </w:r>
            <w:r w:rsidRPr="002B60E3">
              <w:rPr>
                <w:rFonts w:ascii="Times New Roman" w:eastAsia="Times New Roman" w:hAnsi="Times New Roman"/>
                <w:sz w:val="24"/>
                <w:szCs w:val="24"/>
                <w:lang w:eastAsia="ru-RU"/>
              </w:rPr>
              <w:t>в соответствии с Положением, руб.</w:t>
            </w:r>
          </w:p>
          <w:p w14:paraId="0738F831" w14:textId="77777777" w:rsidR="00F00DDB" w:rsidRPr="002B60E3" w:rsidRDefault="00F00DDB" w:rsidP="00BC4CAC">
            <w:pPr>
              <w:tabs>
                <w:tab w:val="left" w:pos="0"/>
                <w:tab w:val="left" w:pos="1062"/>
                <w:tab w:val="left" w:pos="1985"/>
                <w:tab w:val="left" w:pos="2268"/>
              </w:tabs>
              <w:spacing w:after="0" w:line="240" w:lineRule="auto"/>
              <w:jc w:val="both"/>
              <w:rPr>
                <w:rFonts w:ascii="Times New Roman" w:eastAsia="Times New Roman" w:hAnsi="Times New Roman"/>
                <w:bCs/>
                <w:sz w:val="24"/>
                <w:szCs w:val="24"/>
                <w:lang w:eastAsia="ru-RU"/>
              </w:rPr>
            </w:pPr>
            <w:r w:rsidRPr="002B60E3">
              <w:rPr>
                <w:rFonts w:ascii="Times New Roman" w:eastAsia="Times New Roman" w:hAnsi="Times New Roman"/>
                <w:bCs/>
                <w:sz w:val="24"/>
                <w:szCs w:val="24"/>
                <w:lang w:eastAsia="ru-RU"/>
              </w:rPr>
              <w:t>- Ц</w:t>
            </w:r>
            <w:r w:rsidRPr="002B60E3">
              <w:rPr>
                <w:rFonts w:ascii="Times New Roman" w:eastAsia="Times New Roman" w:hAnsi="Times New Roman"/>
                <w:bCs/>
                <w:sz w:val="24"/>
                <w:szCs w:val="24"/>
                <w:vertAlign w:val="subscript"/>
                <w:lang w:eastAsia="ru-RU"/>
              </w:rPr>
              <w:t>i</w:t>
            </w:r>
            <w:r w:rsidRPr="002B60E3">
              <w:rPr>
                <w:rFonts w:ascii="Times New Roman" w:eastAsia="Times New Roman" w:hAnsi="Times New Roman"/>
                <w:bCs/>
                <w:sz w:val="24"/>
                <w:szCs w:val="24"/>
                <w:lang w:eastAsia="ru-RU"/>
              </w:rPr>
              <w:t xml:space="preserve"> – предложение i-го участника конкурса по </w:t>
            </w:r>
            <w:r w:rsidRPr="002B60E3">
              <w:rPr>
                <w:rFonts w:ascii="Times New Roman" w:hAnsi="Times New Roman"/>
                <w:bCs/>
                <w:sz w:val="24"/>
                <w:szCs w:val="24"/>
              </w:rPr>
              <w:t>цене единицы услуги,</w:t>
            </w:r>
            <w:r w:rsidRPr="002B60E3">
              <w:rPr>
                <w:rFonts w:ascii="Times New Roman" w:eastAsia="Times New Roman" w:hAnsi="Times New Roman"/>
                <w:bCs/>
                <w:sz w:val="24"/>
                <w:szCs w:val="24"/>
                <w:lang w:eastAsia="ru-RU"/>
              </w:rPr>
              <w:t xml:space="preserve"> руб. При этом предложение i-го участника закупки по оплате права заключения договора включается в расчет со знаком минус.</w:t>
            </w:r>
          </w:p>
          <w:p w14:paraId="2F962FCA" w14:textId="77777777" w:rsidR="00F00DDB" w:rsidRPr="002B60E3" w:rsidRDefault="00F00DDB" w:rsidP="00BC4CAC">
            <w:pPr>
              <w:tabs>
                <w:tab w:val="left" w:pos="0"/>
                <w:tab w:val="left" w:pos="1062"/>
                <w:tab w:val="left" w:pos="1985"/>
                <w:tab w:val="left" w:pos="2268"/>
              </w:tabs>
              <w:spacing w:after="0" w:line="240" w:lineRule="auto"/>
              <w:jc w:val="both"/>
              <w:rPr>
                <w:rFonts w:ascii="Times New Roman" w:eastAsia="Times New Roman" w:hAnsi="Times New Roman"/>
                <w:bCs/>
                <w:sz w:val="24"/>
                <w:szCs w:val="24"/>
                <w:lang w:eastAsia="ru-RU"/>
              </w:rPr>
            </w:pPr>
            <w:r w:rsidRPr="002B60E3">
              <w:rPr>
                <w:rFonts w:ascii="Times New Roman" w:eastAsia="Times New Roman" w:hAnsi="Times New Roman"/>
                <w:bCs/>
                <w:sz w:val="24"/>
                <w:szCs w:val="24"/>
                <w:lang w:eastAsia="ru-RU"/>
              </w:rPr>
              <w:t>- Цх – лучшее (наибольшее) предложение по оплате права заключения договора.</w:t>
            </w:r>
          </w:p>
          <w:p w14:paraId="2FB436DE" w14:textId="77777777" w:rsidR="00F00DDB" w:rsidRPr="002B60E3" w:rsidRDefault="00F00DDB" w:rsidP="00BC4CAC">
            <w:pPr>
              <w:ind w:firstLine="567"/>
              <w:jc w:val="both"/>
              <w:rPr>
                <w:rFonts w:ascii="Times New Roman" w:eastAsia="Times New Roman" w:hAnsi="Times New Roman"/>
                <w:sz w:val="24"/>
                <w:szCs w:val="24"/>
                <w:lang w:eastAsia="ru-RU"/>
              </w:rPr>
            </w:pPr>
            <w:r w:rsidRPr="002B60E3">
              <w:rPr>
                <w:rFonts w:ascii="Times New Roman" w:eastAsia="Times New Roman" w:hAnsi="Times New Roman"/>
                <w:sz w:val="24"/>
                <w:szCs w:val="24"/>
                <w:lang w:eastAsia="ru-RU"/>
              </w:rPr>
              <w:t xml:space="preserve">Для расчета итогового рейтинга по данному критерию, рейтинг, присуждаемый заявке по критерию «Цена </w:t>
            </w:r>
            <w:r w:rsidRPr="002B60E3">
              <w:rPr>
                <w:rFonts w:ascii="Times New Roman" w:hAnsi="Times New Roman"/>
                <w:sz w:val="24"/>
                <w:szCs w:val="24"/>
              </w:rPr>
              <w:t>единицы продукции</w:t>
            </w:r>
            <w:r w:rsidRPr="002B60E3">
              <w:rPr>
                <w:rFonts w:ascii="Times New Roman" w:eastAsia="Times New Roman" w:hAnsi="Times New Roman"/>
                <w:sz w:val="24"/>
                <w:szCs w:val="24"/>
                <w:lang w:eastAsia="ru-RU"/>
              </w:rPr>
              <w:t>» умножается на соответствующую указанному критерию значимость (50%).</w:t>
            </w:r>
          </w:p>
          <w:p w14:paraId="2FA9BE5D" w14:textId="77777777" w:rsidR="00F00DDB" w:rsidRPr="002F7FB3" w:rsidRDefault="00F00DDB" w:rsidP="00BC4CAC">
            <w:pPr>
              <w:autoSpaceDE w:val="0"/>
              <w:autoSpaceDN w:val="0"/>
              <w:adjustRightInd w:val="0"/>
              <w:ind w:firstLine="567"/>
              <w:contextualSpacing/>
              <w:jc w:val="both"/>
              <w:rPr>
                <w:rFonts w:ascii="Times New Roman" w:hAnsi="Times New Roman"/>
                <w:bCs/>
                <w:sz w:val="24"/>
                <w:szCs w:val="24"/>
              </w:rPr>
            </w:pPr>
            <w:r w:rsidRPr="002B60E3">
              <w:rPr>
                <w:rFonts w:ascii="Times New Roman" w:hAnsi="Times New Roman"/>
                <w:bCs/>
                <w:sz w:val="24"/>
                <w:szCs w:val="24"/>
              </w:rPr>
              <w:t>Оценка заявки коллективного</w:t>
            </w:r>
            <w:r w:rsidRPr="002F7FB3">
              <w:rPr>
                <w:rFonts w:ascii="Times New Roman" w:hAnsi="Times New Roman"/>
                <w:bCs/>
                <w:sz w:val="24"/>
                <w:szCs w:val="24"/>
              </w:rPr>
              <w:t xml:space="preserve"> участника производится в следующем порядке: в соответствии с установленными критериями (подкритериями) оценки проводится оценка одного единого предложения, поданного от имени коллективного участника.</w:t>
            </w:r>
          </w:p>
          <w:p w14:paraId="1DF8B5DA" w14:textId="67CAC8A5" w:rsidR="00F00DDB" w:rsidRPr="002F7FB3" w:rsidRDefault="00F00DDB" w:rsidP="00BC4CAC">
            <w:pPr>
              <w:tabs>
                <w:tab w:val="left" w:pos="0"/>
                <w:tab w:val="left" w:pos="1062"/>
                <w:tab w:val="left" w:pos="1985"/>
                <w:tab w:val="left" w:pos="2268"/>
              </w:tabs>
              <w:spacing w:after="0" w:line="240" w:lineRule="auto"/>
              <w:ind w:firstLine="567"/>
              <w:jc w:val="both"/>
              <w:rPr>
                <w:rFonts w:ascii="Times New Roman" w:hAnsi="Times New Roman"/>
                <w:bCs/>
                <w:sz w:val="24"/>
                <w:szCs w:val="24"/>
              </w:rPr>
            </w:pPr>
            <w:r w:rsidRPr="002F7FB3">
              <w:rPr>
                <w:rFonts w:ascii="Times New Roman" w:hAnsi="Times New Roman"/>
                <w:bCs/>
                <w:sz w:val="24"/>
                <w:szCs w:val="24"/>
              </w:rPr>
              <w:t>При оценке заявок по критерию «Ц</w:t>
            </w:r>
            <w:r w:rsidRPr="002F7FB3">
              <w:rPr>
                <w:rFonts w:ascii="Times New Roman" w:hAnsi="Times New Roman"/>
                <w:sz w:val="24"/>
                <w:szCs w:val="24"/>
              </w:rPr>
              <w:t>ена единицы</w:t>
            </w:r>
            <w:r w:rsidR="00D0243B">
              <w:rPr>
                <w:rFonts w:ascii="Times New Roman" w:hAnsi="Times New Roman"/>
                <w:sz w:val="24"/>
                <w:szCs w:val="24"/>
              </w:rPr>
              <w:t xml:space="preserve"> </w:t>
            </w:r>
            <w:r w:rsidRPr="002F7FB3">
              <w:rPr>
                <w:rFonts w:ascii="Times New Roman" w:hAnsi="Times New Roman"/>
                <w:sz w:val="24"/>
                <w:szCs w:val="24"/>
              </w:rPr>
              <w:t>продукции</w:t>
            </w:r>
            <w:r w:rsidRPr="002F7FB3">
              <w:rPr>
                <w:rFonts w:ascii="Times New Roman" w:hAnsi="Times New Roman"/>
                <w:bCs/>
                <w:sz w:val="24"/>
                <w:szCs w:val="24"/>
              </w:rPr>
              <w:t xml:space="preserve">» лучшим условием исполнения договора по </w:t>
            </w:r>
            <w:r w:rsidRPr="002F7FB3">
              <w:rPr>
                <w:rFonts w:ascii="Times New Roman" w:hAnsi="Times New Roman"/>
                <w:bCs/>
                <w:sz w:val="24"/>
                <w:szCs w:val="24"/>
              </w:rPr>
              <w:lastRenderedPageBreak/>
              <w:t xml:space="preserve">указанному критерию признается предложение участника конкурса с наименьшей ценой </w:t>
            </w:r>
            <w:r>
              <w:rPr>
                <w:rFonts w:ascii="Times New Roman" w:hAnsi="Times New Roman"/>
                <w:bCs/>
                <w:sz w:val="24"/>
                <w:szCs w:val="24"/>
              </w:rPr>
              <w:t>единицы услуги</w:t>
            </w:r>
            <w:r w:rsidRPr="002F7FB3">
              <w:rPr>
                <w:rFonts w:ascii="Times New Roman" w:hAnsi="Times New Roman"/>
                <w:bCs/>
                <w:sz w:val="24"/>
                <w:szCs w:val="24"/>
              </w:rPr>
              <w:t>.</w:t>
            </w:r>
          </w:p>
          <w:p w14:paraId="69652B48" w14:textId="77777777" w:rsidR="00F00DDB" w:rsidRPr="008A4881" w:rsidRDefault="00F00DDB" w:rsidP="00BC4CAC">
            <w:pPr>
              <w:ind w:firstLine="567"/>
              <w:jc w:val="both"/>
              <w:rPr>
                <w:rFonts w:ascii="Times New Roman" w:eastAsia="Times New Roman" w:hAnsi="Times New Roman"/>
                <w:sz w:val="28"/>
                <w:szCs w:val="28"/>
                <w:lang w:eastAsia="ru-RU"/>
              </w:rPr>
            </w:pPr>
            <w:r w:rsidRPr="002F7FB3">
              <w:rPr>
                <w:rFonts w:ascii="Times New Roman" w:eastAsia="Times New Roman" w:hAnsi="Times New Roman"/>
                <w:sz w:val="24"/>
                <w:szCs w:val="24"/>
                <w:lang w:eastAsia="ru-RU"/>
              </w:rPr>
              <w:t>Договор заключается на условиях по данному критерию, указанных в заявке.</w:t>
            </w:r>
          </w:p>
        </w:tc>
      </w:tr>
      <w:tr w:rsidR="00F00DDB" w:rsidRPr="009A4961" w14:paraId="11774AEA" w14:textId="77777777" w:rsidTr="00BC4CAC">
        <w:trPr>
          <w:trHeight w:val="2485"/>
        </w:trPr>
        <w:tc>
          <w:tcPr>
            <w:tcW w:w="709" w:type="dxa"/>
          </w:tcPr>
          <w:p w14:paraId="009283FA" w14:textId="77777777" w:rsidR="00F00DDB" w:rsidRPr="009A4961" w:rsidRDefault="00F00DDB" w:rsidP="00BC4CAC">
            <w:pPr>
              <w:spacing w:before="100" w:beforeAutospacing="1" w:after="100" w:afterAutospacing="1"/>
              <w:jc w:val="center"/>
              <w:rPr>
                <w:rFonts w:ascii="Times New Roman" w:hAnsi="Times New Roman"/>
                <w:sz w:val="24"/>
                <w:szCs w:val="24"/>
              </w:rPr>
            </w:pPr>
            <w:r w:rsidRPr="009A4961">
              <w:rPr>
                <w:rFonts w:ascii="Times New Roman" w:hAnsi="Times New Roman"/>
                <w:sz w:val="24"/>
                <w:szCs w:val="24"/>
              </w:rPr>
              <w:lastRenderedPageBreak/>
              <w:t>2</w:t>
            </w:r>
          </w:p>
        </w:tc>
        <w:tc>
          <w:tcPr>
            <w:tcW w:w="8647" w:type="dxa"/>
            <w:gridSpan w:val="2"/>
          </w:tcPr>
          <w:p w14:paraId="0FDDC964" w14:textId="77777777" w:rsidR="00F00DDB" w:rsidRDefault="00F00DDB" w:rsidP="00BC4CAC">
            <w:pPr>
              <w:rPr>
                <w:rFonts w:ascii="Times New Roman" w:hAnsi="Times New Roman"/>
                <w:b/>
                <w:sz w:val="24"/>
                <w:szCs w:val="24"/>
              </w:rPr>
            </w:pPr>
            <w:r w:rsidRPr="009A4961">
              <w:rPr>
                <w:rFonts w:ascii="Times New Roman" w:hAnsi="Times New Roman"/>
                <w:b/>
                <w:sz w:val="24"/>
                <w:szCs w:val="24"/>
              </w:rPr>
              <w:t xml:space="preserve">Качество технического предложения и квалификация участника закупки </w:t>
            </w:r>
            <w:r w:rsidRPr="009A4961">
              <w:rPr>
                <w:rFonts w:ascii="Times New Roman" w:hAnsi="Times New Roman"/>
                <w:bCs/>
                <w:sz w:val="24"/>
                <w:szCs w:val="24"/>
              </w:rPr>
              <w:t>–</w:t>
            </w:r>
            <w:r w:rsidRPr="009A4961">
              <w:rPr>
                <w:rFonts w:ascii="Times New Roman" w:hAnsi="Times New Roman"/>
                <w:b/>
                <w:sz w:val="24"/>
                <w:szCs w:val="24"/>
              </w:rPr>
              <w:t>БТ</w:t>
            </w:r>
            <w:r w:rsidRPr="00231525">
              <w:rPr>
                <w:rFonts w:ascii="Times New Roman" w:hAnsi="Times New Roman"/>
                <w:b/>
                <w:sz w:val="24"/>
                <w:szCs w:val="24"/>
              </w:rPr>
              <w:t xml:space="preserve">(Значимость критерия – </w:t>
            </w:r>
            <w:r>
              <w:rPr>
                <w:rFonts w:ascii="Times New Roman" w:hAnsi="Times New Roman"/>
                <w:b/>
                <w:sz w:val="24"/>
                <w:szCs w:val="24"/>
              </w:rPr>
              <w:t>50</w:t>
            </w:r>
            <w:r w:rsidRPr="00231525">
              <w:rPr>
                <w:rFonts w:ascii="Times New Roman" w:hAnsi="Times New Roman"/>
                <w:b/>
                <w:sz w:val="24"/>
                <w:szCs w:val="24"/>
              </w:rPr>
              <w:t>%)</w:t>
            </w:r>
          </w:p>
          <w:p w14:paraId="4A83C451" w14:textId="6D0C6661" w:rsidR="00F00DDB" w:rsidRDefault="00F00DDB" w:rsidP="00BC4CAC">
            <w:pPr>
              <w:autoSpaceDE w:val="0"/>
              <w:autoSpaceDN w:val="0"/>
              <w:adjustRightInd w:val="0"/>
              <w:spacing w:after="0" w:line="240" w:lineRule="atLeast"/>
              <w:ind w:firstLine="467"/>
              <w:contextualSpacing/>
              <w:jc w:val="both"/>
              <w:rPr>
                <w:rFonts w:ascii="Times New Roman" w:hAnsi="Times New Roman"/>
                <w:i/>
                <w:sz w:val="24"/>
                <w:szCs w:val="24"/>
              </w:rPr>
            </w:pPr>
            <w:r w:rsidRPr="001D5B77">
              <w:rPr>
                <w:rFonts w:ascii="Times New Roman" w:hAnsi="Times New Roman"/>
                <w:sz w:val="24"/>
                <w:szCs w:val="24"/>
              </w:rPr>
              <w:t xml:space="preserve">Критерий </w:t>
            </w:r>
            <w:r>
              <w:rPr>
                <w:rFonts w:ascii="Times New Roman" w:hAnsi="Times New Roman"/>
                <w:sz w:val="24"/>
                <w:szCs w:val="24"/>
              </w:rPr>
              <w:t>Б</w:t>
            </w:r>
            <w:r w:rsidRPr="001D5B77">
              <w:rPr>
                <w:rFonts w:ascii="Times New Roman" w:hAnsi="Times New Roman"/>
                <w:bCs/>
                <w:sz w:val="24"/>
                <w:szCs w:val="24"/>
              </w:rPr>
              <w:t>Т</w:t>
            </w:r>
            <w:r w:rsidRPr="001D5B77">
              <w:rPr>
                <w:rFonts w:ascii="Times New Roman" w:hAnsi="Times New Roman"/>
                <w:bCs/>
                <w:sz w:val="24"/>
                <w:szCs w:val="24"/>
                <w:vertAlign w:val="subscript"/>
                <w:lang w:val="en-US"/>
              </w:rPr>
              <w:t>i</w:t>
            </w:r>
            <w:r w:rsidRPr="001D5B77">
              <w:rPr>
                <w:rFonts w:ascii="Times New Roman" w:hAnsi="Times New Roman"/>
                <w:sz w:val="24"/>
                <w:szCs w:val="24"/>
              </w:rPr>
              <w:t>оценивается членами закупочной комиссии, в том числе исходя из степени превышения качества технического предложения</w:t>
            </w:r>
            <w:r>
              <w:rPr>
                <w:rFonts w:ascii="Times New Roman" w:hAnsi="Times New Roman"/>
                <w:sz w:val="24"/>
                <w:szCs w:val="24"/>
              </w:rPr>
              <w:t xml:space="preserve"> и квалификации участника закупки</w:t>
            </w:r>
            <w:r w:rsidR="00D0243B">
              <w:rPr>
                <w:rFonts w:ascii="Times New Roman" w:hAnsi="Times New Roman"/>
                <w:sz w:val="24"/>
                <w:szCs w:val="24"/>
              </w:rPr>
              <w:t xml:space="preserve"> </w:t>
            </w:r>
            <w:r w:rsidRPr="001D5B77">
              <w:rPr>
                <w:rFonts w:ascii="Times New Roman" w:hAnsi="Times New Roman"/>
                <w:sz w:val="24"/>
                <w:szCs w:val="24"/>
              </w:rPr>
              <w:t xml:space="preserve">над соответствующими характеристиками, указанными в документации о закупке </w:t>
            </w:r>
          </w:p>
          <w:p w14:paraId="3C0F253D" w14:textId="77777777" w:rsidR="00F00DDB" w:rsidRPr="002B60E3" w:rsidRDefault="00F00DDB" w:rsidP="00BC4CAC">
            <w:pPr>
              <w:autoSpaceDE w:val="0"/>
              <w:autoSpaceDN w:val="0"/>
              <w:adjustRightInd w:val="0"/>
              <w:spacing w:after="0" w:line="240" w:lineRule="auto"/>
              <w:ind w:firstLine="325"/>
              <w:jc w:val="both"/>
              <w:rPr>
                <w:rFonts w:ascii="Times New Roman" w:hAnsi="Times New Roman"/>
                <w:sz w:val="24"/>
                <w:szCs w:val="28"/>
              </w:rPr>
            </w:pPr>
            <w:bookmarkStart w:id="39" w:name="sub_1229"/>
            <w:r w:rsidRPr="009A4961">
              <w:rPr>
                <w:rFonts w:ascii="Times New Roman" w:hAnsi="Times New Roman"/>
                <w:sz w:val="24"/>
                <w:szCs w:val="24"/>
              </w:rPr>
              <w:t xml:space="preserve">Рейтинг, присуждаемый заявке по критерию «Качество технического предложения и квалификация участника закупки», определяется как среднее арифметическое </w:t>
            </w:r>
            <w:r w:rsidRPr="002B60E3">
              <w:rPr>
                <w:rFonts w:ascii="Times New Roman" w:hAnsi="Times New Roman"/>
                <w:sz w:val="24"/>
                <w:szCs w:val="24"/>
              </w:rPr>
              <w:t>оценок в баллах всех членов закупочной комиссии, присуждаемых i-й заявке по указанному критерию. В случае применения подкритериев, рейтинг, присуждаемый i-й заявке по критерию «Качество технического предложения и квалификация участника закупки», определяется по формуле:</w:t>
            </w:r>
          </w:p>
          <w:p w14:paraId="2C14742C" w14:textId="77777777" w:rsidR="00F00DDB" w:rsidRPr="002B60E3" w:rsidRDefault="00F00DDB" w:rsidP="00BC4CAC">
            <w:pPr>
              <w:spacing w:after="0" w:line="240" w:lineRule="auto"/>
              <w:jc w:val="center"/>
              <w:rPr>
                <w:rFonts w:ascii="Times New Roman" w:hAnsi="Times New Roman"/>
                <w:b/>
                <w:sz w:val="24"/>
                <w:szCs w:val="24"/>
              </w:rPr>
            </w:pPr>
            <w:r w:rsidRPr="002B60E3">
              <w:rPr>
                <w:rFonts w:ascii="Times New Roman" w:eastAsiaTheme="minorEastAsia" w:hAnsi="Times New Roman"/>
                <w:b/>
                <w:sz w:val="24"/>
                <w:szCs w:val="24"/>
              </w:rPr>
              <w:t>БТ</w:t>
            </w:r>
            <w:r w:rsidRPr="002B60E3">
              <w:rPr>
                <w:rFonts w:ascii="Times New Roman" w:eastAsiaTheme="minorEastAsia" w:hAnsi="Times New Roman"/>
                <w:b/>
                <w:sz w:val="24"/>
                <w:szCs w:val="24"/>
                <w:vertAlign w:val="subscript"/>
                <w:lang w:val="en-US"/>
              </w:rPr>
              <w:t>i</w:t>
            </w:r>
            <w:r w:rsidRPr="002B60E3">
              <w:rPr>
                <w:rFonts w:ascii="Times New Roman" w:eastAsiaTheme="minorEastAsia" w:hAnsi="Times New Roman"/>
                <w:b/>
                <w:sz w:val="24"/>
                <w:szCs w:val="24"/>
              </w:rPr>
              <w:t xml:space="preserve"> = </w:t>
            </w:r>
            <m:oMath>
              <m:nary>
                <m:naryPr>
                  <m:chr m:val="∑"/>
                  <m:limLoc m:val="undOvr"/>
                  <m:ctrlPr>
                    <w:rPr>
                      <w:rFonts w:ascii="Cambria Math" w:hAnsi="Cambria Math"/>
                      <w:b/>
                      <w:i/>
                      <w:sz w:val="24"/>
                      <w:szCs w:val="24"/>
                      <w:lang w:val="en-US"/>
                    </w:rPr>
                  </m:ctrlPr>
                </m:naryPr>
                <m:sub>
                  <m:r>
                    <m:rPr>
                      <m:sty m:val="bi"/>
                    </m:rPr>
                    <w:rPr>
                      <w:rFonts w:ascii="Cambria Math" w:hAnsi="Cambria Math"/>
                      <w:sz w:val="24"/>
                      <w:szCs w:val="24"/>
                    </w:rPr>
                    <m:t>1</m:t>
                  </m:r>
                </m:sub>
                <m:sup>
                  <m:r>
                    <m:rPr>
                      <m:sty m:val="bi"/>
                    </m:rPr>
                    <w:rPr>
                      <w:rFonts w:ascii="Cambria Math" w:hAnsi="Cambria Math"/>
                      <w:sz w:val="24"/>
                      <w:szCs w:val="24"/>
                      <w:lang w:val="en-US"/>
                    </w:rPr>
                    <m:t>k</m:t>
                  </m:r>
                </m:sup>
                <m:e>
                  <m:sSub>
                    <m:sSubPr>
                      <m:ctrlPr>
                        <w:rPr>
                          <w:rFonts w:ascii="Cambria Math" w:hAnsi="Cambria Math"/>
                          <w:b/>
                          <w:i/>
                          <w:sz w:val="24"/>
                          <w:szCs w:val="24"/>
                          <w:lang w:val="en-US"/>
                        </w:rPr>
                      </m:ctrlPr>
                    </m:sSubPr>
                    <m:e>
                      <m:sSubSup>
                        <m:sSubSupPr>
                          <m:ctrlPr>
                            <w:rPr>
                              <w:rFonts w:ascii="Cambria Math" w:hAnsi="Cambria Math"/>
                              <w:b/>
                              <w:i/>
                              <w:sz w:val="24"/>
                              <w:szCs w:val="24"/>
                              <w:lang w:val="en-US"/>
                            </w:rPr>
                          </m:ctrlPr>
                        </m:sSubSupPr>
                        <m:e>
                          <m:r>
                            <m:rPr>
                              <m:sty m:val="bi"/>
                            </m:rPr>
                            <w:rPr>
                              <w:rFonts w:ascii="Cambria Math" w:hAnsi="Cambria Math"/>
                              <w:sz w:val="24"/>
                              <w:szCs w:val="24"/>
                              <w:lang w:val="en-US"/>
                            </w:rPr>
                            <m:t>E</m:t>
                          </m:r>
                        </m:e>
                        <m:sub>
                          <m:r>
                            <m:rPr>
                              <m:sty m:val="bi"/>
                            </m:rPr>
                            <w:rPr>
                              <w:rFonts w:ascii="Cambria Math" w:hAnsi="Cambria Math"/>
                              <w:sz w:val="24"/>
                              <w:szCs w:val="24"/>
                              <w:lang w:val="en-US"/>
                            </w:rPr>
                            <m:t>i</m:t>
                          </m:r>
                        </m:sub>
                        <m:sup>
                          <m:r>
                            <m:rPr>
                              <m:sty m:val="bi"/>
                            </m:rPr>
                            <w:rPr>
                              <w:rFonts w:ascii="Cambria Math" w:hAnsi="Cambria Math"/>
                              <w:sz w:val="24"/>
                              <w:szCs w:val="24"/>
                              <w:lang w:val="en-US"/>
                            </w:rPr>
                            <m:t>k</m:t>
                          </m:r>
                        </m:sup>
                      </m:sSubSup>
                    </m:e>
                    <m:sub/>
                  </m:sSub>
                </m:e>
              </m:nary>
            </m:oMath>
          </w:p>
          <w:p w14:paraId="27B97BC0" w14:textId="77777777" w:rsidR="00F00DDB" w:rsidRPr="002B60E3" w:rsidRDefault="00F00DDB" w:rsidP="00BC4CAC">
            <w:pPr>
              <w:spacing w:after="0" w:line="240" w:lineRule="auto"/>
              <w:jc w:val="both"/>
              <w:rPr>
                <w:rFonts w:ascii="Times New Roman" w:hAnsi="Times New Roman"/>
                <w:sz w:val="24"/>
                <w:szCs w:val="28"/>
              </w:rPr>
            </w:pPr>
            <w:r w:rsidRPr="002B60E3">
              <w:rPr>
                <w:rFonts w:ascii="Times New Roman" w:hAnsi="Times New Roman"/>
                <w:sz w:val="24"/>
                <w:szCs w:val="28"/>
              </w:rPr>
              <w:t>где:</w:t>
            </w:r>
          </w:p>
          <w:p w14:paraId="11CD3E55" w14:textId="77777777" w:rsidR="00F00DDB" w:rsidRPr="002B60E3" w:rsidRDefault="00F00DDB" w:rsidP="00BC4CAC">
            <w:pPr>
              <w:spacing w:after="0" w:line="240" w:lineRule="auto"/>
              <w:ind w:firstLine="851"/>
              <w:jc w:val="both"/>
              <w:rPr>
                <w:rFonts w:ascii="Times New Roman" w:hAnsi="Times New Roman"/>
                <w:sz w:val="24"/>
                <w:szCs w:val="28"/>
              </w:rPr>
            </w:pPr>
            <w:r w:rsidRPr="002B60E3">
              <w:rPr>
                <w:rFonts w:ascii="Times New Roman" w:hAnsi="Times New Roman"/>
                <w:i/>
                <w:noProof/>
                <w:sz w:val="24"/>
                <w:szCs w:val="28"/>
                <w:lang w:eastAsia="ru-RU"/>
              </w:rPr>
              <w:t>БТ</w:t>
            </w:r>
            <w:r w:rsidRPr="002B60E3">
              <w:rPr>
                <w:rFonts w:ascii="Times New Roman" w:hAnsi="Times New Roman"/>
                <w:i/>
                <w:noProof/>
                <w:sz w:val="24"/>
                <w:szCs w:val="28"/>
                <w:vertAlign w:val="subscript"/>
                <w:lang w:val="en-US" w:eastAsia="ru-RU"/>
              </w:rPr>
              <w:t>i</w:t>
            </w:r>
            <w:r w:rsidRPr="002B60E3">
              <w:rPr>
                <w:rFonts w:ascii="Times New Roman" w:hAnsi="Times New Roman"/>
                <w:sz w:val="24"/>
                <w:szCs w:val="28"/>
              </w:rPr>
              <w:t> - рейтинг, присуждаемый i-й заявке по указанному критерию;</w:t>
            </w:r>
          </w:p>
          <w:p w14:paraId="09DD0498" w14:textId="77777777" w:rsidR="00F00DDB" w:rsidRPr="002B60E3" w:rsidRDefault="00F00DDB" w:rsidP="00BC4CAC">
            <w:pPr>
              <w:spacing w:after="0" w:line="240" w:lineRule="auto"/>
              <w:ind w:firstLine="851"/>
              <w:jc w:val="both"/>
              <w:rPr>
                <w:rFonts w:ascii="Times New Roman" w:hAnsi="Times New Roman"/>
                <w:sz w:val="24"/>
                <w:szCs w:val="28"/>
              </w:rPr>
            </w:pPr>
            <w:r w:rsidRPr="002B60E3">
              <w:rPr>
                <w:rFonts w:ascii="Times New Roman" w:hAnsi="Times New Roman"/>
                <w:noProof/>
                <w:sz w:val="24"/>
                <w:szCs w:val="28"/>
                <w:lang w:val="en-US" w:eastAsia="ru-RU"/>
              </w:rPr>
              <w:t>E</w:t>
            </w:r>
            <w:r w:rsidRPr="002B60E3">
              <w:rPr>
                <w:rFonts w:ascii="Times New Roman" w:hAnsi="Times New Roman"/>
                <w:noProof/>
                <w:sz w:val="24"/>
                <w:szCs w:val="28"/>
                <w:vertAlign w:val="subscript"/>
                <w:lang w:val="en-US" w:eastAsia="ru-RU"/>
              </w:rPr>
              <w:t>i</w:t>
            </w:r>
            <w:r w:rsidRPr="002B60E3">
              <w:rPr>
                <w:rFonts w:ascii="Times New Roman" w:hAnsi="Times New Roman"/>
                <w:noProof/>
                <w:sz w:val="24"/>
                <w:szCs w:val="28"/>
                <w:vertAlign w:val="superscript"/>
                <w:lang w:val="en-US" w:eastAsia="ru-RU"/>
              </w:rPr>
              <w:t>k</w:t>
            </w:r>
            <w:r w:rsidRPr="002B60E3">
              <w:rPr>
                <w:rFonts w:ascii="Times New Roman" w:hAnsi="Times New Roman"/>
                <w:sz w:val="24"/>
                <w:szCs w:val="28"/>
              </w:rPr>
              <w:t> - значение в баллах, присуждаемое комиссией i-й заявке на участие в закупке по k-му подкритерию, где k - количество установленных подкритериев.</w:t>
            </w:r>
          </w:p>
          <w:p w14:paraId="7F05FA28" w14:textId="77777777" w:rsidR="00F00DDB" w:rsidRPr="002B60E3" w:rsidRDefault="00F00DDB" w:rsidP="00BC4CAC">
            <w:pPr>
              <w:spacing w:after="0" w:line="240" w:lineRule="auto"/>
              <w:ind w:firstLine="851"/>
              <w:jc w:val="both"/>
              <w:rPr>
                <w:rFonts w:ascii="Times New Roman" w:hAnsi="Times New Roman"/>
                <w:sz w:val="24"/>
                <w:szCs w:val="28"/>
              </w:rPr>
            </w:pPr>
          </w:p>
          <w:p w14:paraId="235AC08D" w14:textId="77777777" w:rsidR="00F00DDB" w:rsidRPr="002B60E3" w:rsidRDefault="00F00DDB" w:rsidP="00BC4CAC">
            <w:pPr>
              <w:spacing w:after="0" w:line="240" w:lineRule="auto"/>
              <w:ind w:left="31" w:firstLine="536"/>
              <w:jc w:val="both"/>
              <w:rPr>
                <w:rFonts w:ascii="Times New Roman" w:hAnsi="Times New Roman"/>
                <w:sz w:val="24"/>
                <w:szCs w:val="24"/>
              </w:rPr>
            </w:pPr>
            <w:r w:rsidRPr="002B60E3">
              <w:rPr>
                <w:rFonts w:ascii="Times New Roman" w:hAnsi="Times New Roman"/>
                <w:sz w:val="24"/>
                <w:szCs w:val="24"/>
              </w:rPr>
              <w:t>Для получения значения в баллах по критерию (подкритерию) для каждой заявки вычисляется среднее арифметическое оценок в баллах, присвоенных всеми членами закупочной комиссии по критерию (подкритерию).</w:t>
            </w:r>
          </w:p>
          <w:p w14:paraId="6B99A9FA" w14:textId="77777777" w:rsidR="00F00DDB" w:rsidRPr="002B60E3" w:rsidRDefault="00F00DDB" w:rsidP="00BC4CAC">
            <w:pPr>
              <w:spacing w:after="0" w:line="240" w:lineRule="auto"/>
              <w:jc w:val="both"/>
              <w:rPr>
                <w:rFonts w:ascii="Times New Roman" w:hAnsi="Times New Roman"/>
                <w:sz w:val="24"/>
                <w:szCs w:val="24"/>
              </w:rPr>
            </w:pPr>
          </w:p>
          <w:p w14:paraId="011AC3FA" w14:textId="77777777" w:rsidR="00F00DDB" w:rsidRPr="002B60E3" w:rsidRDefault="00F00DDB" w:rsidP="00BC4CAC">
            <w:pPr>
              <w:spacing w:after="0" w:line="240" w:lineRule="auto"/>
              <w:ind w:left="567"/>
              <w:contextualSpacing/>
              <w:jc w:val="both"/>
              <w:rPr>
                <w:rFonts w:ascii="Times New Roman" w:hAnsi="Times New Roman"/>
                <w:sz w:val="24"/>
                <w:szCs w:val="24"/>
              </w:rPr>
            </w:pPr>
            <w:bookmarkStart w:id="40" w:name="sub_1228"/>
            <w:bookmarkEnd w:id="39"/>
            <w:r w:rsidRPr="002B60E3">
              <w:rPr>
                <w:rFonts w:ascii="Times New Roman" w:hAnsi="Times New Roman"/>
                <w:sz w:val="24"/>
                <w:szCs w:val="24"/>
              </w:rPr>
              <w:t>Для определения рейтинга заявки по критерию «Качество технического предложения и квалификация участника» в конкурсной документации устанавливаются следующие подкритерии:</w:t>
            </w:r>
          </w:p>
          <w:bookmarkEnd w:id="40"/>
          <w:p w14:paraId="7ADCED83" w14:textId="77777777" w:rsidR="00F00DDB" w:rsidRPr="002B60E3" w:rsidRDefault="00F00DDB" w:rsidP="00BC4CAC">
            <w:pPr>
              <w:spacing w:after="0" w:line="240" w:lineRule="auto"/>
              <w:ind w:left="360"/>
              <w:contextualSpacing/>
              <w:rPr>
                <w:rFonts w:ascii="Times New Roman" w:eastAsia="Times New Roman" w:hAnsi="Times New Roman"/>
                <w:sz w:val="24"/>
                <w:szCs w:val="24"/>
                <w:lang w:eastAsia="ru-RU"/>
              </w:rPr>
            </w:pPr>
          </w:p>
          <w:p w14:paraId="0890B46E" w14:textId="1A3721A1" w:rsidR="00F00DDB" w:rsidRPr="002B60E3" w:rsidRDefault="00F00DDB" w:rsidP="005B5F7F">
            <w:pPr>
              <w:spacing w:after="0" w:line="240" w:lineRule="auto"/>
              <w:ind w:left="360"/>
              <w:contextualSpacing/>
              <w:jc w:val="both"/>
              <w:rPr>
                <w:rFonts w:ascii="Times New Roman" w:hAnsi="Times New Roman"/>
                <w:sz w:val="24"/>
                <w:szCs w:val="24"/>
                <w:lang w:eastAsia="ru-RU"/>
              </w:rPr>
            </w:pPr>
            <w:r w:rsidRPr="002B60E3">
              <w:rPr>
                <w:rFonts w:ascii="Times New Roman" w:eastAsia="Times New Roman" w:hAnsi="Times New Roman"/>
                <w:sz w:val="24"/>
                <w:szCs w:val="24"/>
                <w:lang w:val="en-US" w:eastAsia="ru-RU"/>
              </w:rPr>
              <w:t>E</w:t>
            </w:r>
            <w:r w:rsidRPr="002B60E3">
              <w:rPr>
                <w:rFonts w:ascii="Times New Roman" w:eastAsia="Times New Roman" w:hAnsi="Times New Roman"/>
                <w:sz w:val="24"/>
                <w:szCs w:val="24"/>
                <w:lang w:eastAsia="ru-RU"/>
              </w:rPr>
              <w:t>1</w:t>
            </w:r>
            <w:r w:rsidRPr="002B60E3">
              <w:rPr>
                <w:rFonts w:ascii="Times New Roman" w:eastAsia="Times New Roman" w:hAnsi="Times New Roman"/>
                <w:sz w:val="24"/>
                <w:szCs w:val="24"/>
                <w:vertAlign w:val="superscript"/>
                <w:lang w:val="en-US" w:eastAsia="ru-RU"/>
              </w:rPr>
              <w:t>i</w:t>
            </w:r>
            <w:r w:rsidRPr="002B60E3">
              <w:rPr>
                <w:rFonts w:ascii="Times New Roman" w:eastAsia="Times New Roman" w:hAnsi="Times New Roman"/>
                <w:color w:val="000000"/>
                <w:sz w:val="24"/>
                <w:szCs w:val="24"/>
                <w:lang w:eastAsia="ru-RU"/>
              </w:rPr>
              <w:t>–</w:t>
            </w:r>
            <w:r w:rsidRPr="002B60E3">
              <w:rPr>
                <w:rFonts w:ascii="Times New Roman" w:hAnsi="Times New Roman"/>
                <w:sz w:val="24"/>
                <w:szCs w:val="24"/>
                <w:lang w:eastAsia="ru-RU"/>
              </w:rPr>
              <w:t xml:space="preserve">Нахождение участника в ТОП </w:t>
            </w:r>
            <w:r w:rsidR="00EA469A">
              <w:rPr>
                <w:rFonts w:ascii="Times New Roman" w:hAnsi="Times New Roman"/>
                <w:sz w:val="24"/>
                <w:szCs w:val="24"/>
                <w:lang w:eastAsia="ru-RU"/>
              </w:rPr>
              <w:t>36</w:t>
            </w:r>
            <w:r w:rsidRPr="002B60E3">
              <w:rPr>
                <w:rFonts w:ascii="Times New Roman" w:hAnsi="Times New Roman"/>
                <w:sz w:val="24"/>
                <w:szCs w:val="24"/>
                <w:lang w:eastAsia="ru-RU"/>
              </w:rPr>
              <w:t xml:space="preserve"> рейтинга по медиазакупкам прямой рекламы в интернете за 2019 год по данным индустриального рейтинга adindex.ru. – максимум </w:t>
            </w:r>
            <w:r w:rsidR="00EA469A">
              <w:rPr>
                <w:rFonts w:ascii="Times New Roman" w:hAnsi="Times New Roman"/>
                <w:sz w:val="24"/>
                <w:szCs w:val="24"/>
                <w:lang w:eastAsia="ru-RU"/>
              </w:rPr>
              <w:t>5</w:t>
            </w:r>
            <w:r w:rsidRPr="002B60E3">
              <w:rPr>
                <w:rFonts w:ascii="Times New Roman" w:hAnsi="Times New Roman"/>
                <w:sz w:val="24"/>
                <w:szCs w:val="24"/>
                <w:lang w:eastAsia="ru-RU"/>
              </w:rPr>
              <w:t>0 баллов.</w:t>
            </w:r>
          </w:p>
          <w:p w14:paraId="326685F3" w14:textId="77777777" w:rsidR="00F00DDB" w:rsidRDefault="00F00DDB" w:rsidP="005B5F7F">
            <w:pPr>
              <w:spacing w:after="0" w:line="240" w:lineRule="auto"/>
              <w:ind w:left="360"/>
              <w:contextualSpacing/>
              <w:jc w:val="both"/>
              <w:rPr>
                <w:rFonts w:ascii="Times New Roman" w:hAnsi="Times New Roman"/>
                <w:sz w:val="24"/>
                <w:szCs w:val="24"/>
                <w:lang w:eastAsia="ru-RU"/>
              </w:rPr>
            </w:pPr>
            <w:r w:rsidRPr="002B60E3">
              <w:rPr>
                <w:rFonts w:ascii="Times New Roman" w:hAnsi="Times New Roman"/>
                <w:bCs/>
                <w:sz w:val="24"/>
                <w:szCs w:val="24"/>
              </w:rPr>
              <w:t>Общая оценка по данному подкритерию коллективного участника производится в следующем порядке: в</w:t>
            </w:r>
            <w:r w:rsidRPr="002B2D00">
              <w:rPr>
                <w:rFonts w:ascii="Times New Roman" w:hAnsi="Times New Roman"/>
                <w:bCs/>
                <w:sz w:val="24"/>
                <w:szCs w:val="24"/>
              </w:rPr>
              <w:t xml:space="preserve"> соответствии с установленными критериями (подкритериями) оценки проводится общая оценка заявки коллективного участника, которая рассчитывается по лучшему показателю из показателей, представленных всеми лицами, входящими в состав коллективного участника</w:t>
            </w:r>
          </w:p>
          <w:p w14:paraId="6905384A" w14:textId="4323A1FD" w:rsidR="00F00DDB" w:rsidRPr="003401C9" w:rsidRDefault="00F00DDB" w:rsidP="00BC4CAC">
            <w:pPr>
              <w:spacing w:after="0" w:line="240" w:lineRule="auto"/>
              <w:ind w:left="360"/>
              <w:contextualSpacing/>
              <w:rPr>
                <w:rFonts w:ascii="Times New Roman" w:hAnsi="Times New Roman"/>
                <w:sz w:val="24"/>
                <w:szCs w:val="24"/>
                <w:lang w:eastAsia="ru-RU"/>
              </w:rPr>
            </w:pPr>
            <w:r w:rsidRPr="005F1EF4">
              <w:rPr>
                <w:rFonts w:ascii="Times New Roman" w:hAnsi="Times New Roman"/>
                <w:sz w:val="24"/>
                <w:szCs w:val="24"/>
                <w:lang w:eastAsia="ru-RU"/>
              </w:rPr>
              <w:t>E</w:t>
            </w:r>
            <w:r w:rsidR="00EA469A">
              <w:rPr>
                <w:rFonts w:ascii="Times New Roman" w:hAnsi="Times New Roman"/>
                <w:sz w:val="24"/>
                <w:szCs w:val="24"/>
                <w:lang w:eastAsia="ru-RU"/>
              </w:rPr>
              <w:t>2</w:t>
            </w:r>
            <w:r w:rsidRPr="004321CE">
              <w:rPr>
                <w:rFonts w:ascii="Times New Roman" w:hAnsi="Times New Roman"/>
                <w:sz w:val="24"/>
                <w:szCs w:val="24"/>
                <w:lang w:eastAsia="ru-RU"/>
              </w:rPr>
              <w:t>i</w:t>
            </w:r>
            <w:r w:rsidRPr="005F1EF4">
              <w:rPr>
                <w:rFonts w:ascii="Times New Roman" w:hAnsi="Times New Roman"/>
                <w:sz w:val="24"/>
                <w:szCs w:val="24"/>
                <w:lang w:eastAsia="ru-RU"/>
              </w:rPr>
              <w:t xml:space="preserve"> - Наличие у участника или группы, в которую входит участник</w:t>
            </w:r>
            <w:r>
              <w:rPr>
                <w:rFonts w:ascii="Times New Roman" w:hAnsi="Times New Roman"/>
                <w:sz w:val="24"/>
                <w:szCs w:val="24"/>
                <w:lang w:eastAsia="ru-RU"/>
              </w:rPr>
              <w:t xml:space="preserve">, </w:t>
            </w:r>
            <w:r w:rsidR="004321CE">
              <w:rPr>
                <w:rFonts w:ascii="Times New Roman" w:hAnsi="Times New Roman"/>
                <w:sz w:val="24"/>
                <w:szCs w:val="24"/>
                <w:lang w:eastAsia="ru-RU"/>
              </w:rPr>
              <w:t xml:space="preserve">доступа к индустриальным </w:t>
            </w:r>
            <w:r w:rsidR="00026A94">
              <w:rPr>
                <w:rFonts w:ascii="Times New Roman" w:hAnsi="Times New Roman"/>
                <w:sz w:val="24"/>
                <w:szCs w:val="24"/>
                <w:lang w:eastAsia="ru-RU"/>
              </w:rPr>
              <w:t>исследованиям</w:t>
            </w:r>
            <w:r w:rsidR="004321CE" w:rsidRPr="004321CE">
              <w:rPr>
                <w:rFonts w:ascii="Times New Roman" w:hAnsi="Times New Roman"/>
                <w:sz w:val="24"/>
                <w:szCs w:val="24"/>
                <w:lang w:eastAsia="ru-RU"/>
              </w:rPr>
              <w:t>, необходимых для планирования и анализа рекламных кампаний</w:t>
            </w:r>
            <w:r w:rsidR="004321CE">
              <w:rPr>
                <w:rFonts w:ascii="Times New Roman" w:hAnsi="Times New Roman"/>
                <w:sz w:val="24"/>
                <w:szCs w:val="24"/>
                <w:lang w:eastAsia="ru-RU"/>
              </w:rPr>
              <w:t xml:space="preserve">. </w:t>
            </w:r>
            <w:r w:rsidRPr="005F1EF4">
              <w:rPr>
                <w:rFonts w:ascii="Times New Roman" w:hAnsi="Times New Roman"/>
                <w:sz w:val="24"/>
                <w:szCs w:val="24"/>
                <w:lang w:eastAsia="ru-RU"/>
              </w:rPr>
              <w:t xml:space="preserve">– максимум </w:t>
            </w:r>
            <w:r w:rsidR="00EA469A">
              <w:rPr>
                <w:rFonts w:ascii="Times New Roman" w:hAnsi="Times New Roman"/>
                <w:sz w:val="24"/>
                <w:szCs w:val="24"/>
                <w:lang w:eastAsia="ru-RU"/>
              </w:rPr>
              <w:t>5</w:t>
            </w:r>
            <w:r w:rsidRPr="005F1EF4">
              <w:rPr>
                <w:rFonts w:ascii="Times New Roman" w:hAnsi="Times New Roman"/>
                <w:sz w:val="24"/>
                <w:szCs w:val="24"/>
                <w:lang w:eastAsia="ru-RU"/>
              </w:rPr>
              <w:t>0 баллов.</w:t>
            </w:r>
          </w:p>
          <w:p w14:paraId="084D4EB8" w14:textId="6E239CCC" w:rsidR="00F00DDB" w:rsidRPr="00A3792E" w:rsidRDefault="00F00DDB" w:rsidP="00BC4CAC">
            <w:pPr>
              <w:spacing w:after="0" w:line="240" w:lineRule="auto"/>
              <w:ind w:left="360"/>
              <w:contextualSpacing/>
              <w:rPr>
                <w:rFonts w:ascii="Times New Roman" w:hAnsi="Times New Roman"/>
                <w:bCs/>
                <w:sz w:val="24"/>
                <w:szCs w:val="24"/>
              </w:rPr>
            </w:pPr>
            <w:r w:rsidRPr="00A3792E">
              <w:rPr>
                <w:rFonts w:ascii="Times New Roman" w:hAnsi="Times New Roman"/>
                <w:bCs/>
                <w:sz w:val="24"/>
                <w:szCs w:val="24"/>
              </w:rPr>
              <w:t>Общая оценка по данному подкритерию коллективного участника производится в следующем порядке:</w:t>
            </w:r>
            <w:r>
              <w:rPr>
                <w:rFonts w:ascii="Times New Roman" w:hAnsi="Times New Roman"/>
                <w:bCs/>
                <w:sz w:val="24"/>
                <w:szCs w:val="24"/>
              </w:rPr>
              <w:t xml:space="preserve"> </w:t>
            </w:r>
            <w:r w:rsidRPr="00A3792E">
              <w:rPr>
                <w:rFonts w:ascii="Times New Roman" w:hAnsi="Times New Roman"/>
                <w:bCs/>
                <w:sz w:val="24"/>
                <w:szCs w:val="24"/>
              </w:rPr>
              <w:t xml:space="preserve">в соответствии с установленными критериями (подкритериями) оценки проводится общая оценка заявки коллективного участника, которая рассчитывается по показателю </w:t>
            </w:r>
            <w:r>
              <w:rPr>
                <w:rFonts w:ascii="Times New Roman" w:hAnsi="Times New Roman"/>
                <w:bCs/>
                <w:sz w:val="24"/>
                <w:szCs w:val="24"/>
              </w:rPr>
              <w:lastRenderedPageBreak/>
              <w:t>наличия</w:t>
            </w:r>
            <w:r w:rsidRPr="00A3792E">
              <w:rPr>
                <w:rFonts w:ascii="Times New Roman" w:hAnsi="Times New Roman"/>
                <w:bCs/>
                <w:sz w:val="24"/>
                <w:szCs w:val="24"/>
              </w:rPr>
              <w:t xml:space="preserve">  хотя бы одного из участников </w:t>
            </w:r>
            <w:r>
              <w:rPr>
                <w:rFonts w:ascii="Times New Roman" w:hAnsi="Times New Roman"/>
                <w:sz w:val="24"/>
                <w:szCs w:val="24"/>
                <w:lang w:eastAsia="ru-RU"/>
              </w:rPr>
              <w:t xml:space="preserve">договора </w:t>
            </w:r>
            <w:r w:rsidR="004321CE">
              <w:rPr>
                <w:rFonts w:ascii="Times New Roman" w:hAnsi="Times New Roman"/>
              </w:rPr>
              <w:t xml:space="preserve">с компанией, которая предоставляет доступ к индустриальным </w:t>
            </w:r>
            <w:r w:rsidR="00026A94">
              <w:rPr>
                <w:rFonts w:ascii="Times New Roman" w:hAnsi="Times New Roman"/>
              </w:rPr>
              <w:t>исследованиям</w:t>
            </w:r>
            <w:r w:rsidR="004321CE">
              <w:rPr>
                <w:rFonts w:ascii="Times New Roman" w:hAnsi="Times New Roman"/>
              </w:rPr>
              <w:t>, необходимых для планирования и анализа рекламных кампаний</w:t>
            </w:r>
            <w:r w:rsidRPr="00A3792E">
              <w:rPr>
                <w:rFonts w:ascii="Times New Roman" w:hAnsi="Times New Roman"/>
                <w:bCs/>
                <w:sz w:val="24"/>
                <w:szCs w:val="24"/>
              </w:rPr>
              <w:t>, представленных всеми лицами, входящими в состав коллективного участника</w:t>
            </w:r>
          </w:p>
          <w:p w14:paraId="18D1A889" w14:textId="77777777" w:rsidR="00F00DDB" w:rsidRPr="003401C9" w:rsidRDefault="00F00DDB" w:rsidP="00BC4CAC">
            <w:pPr>
              <w:spacing w:after="0" w:line="240" w:lineRule="auto"/>
              <w:ind w:left="360"/>
              <w:contextualSpacing/>
              <w:rPr>
                <w:rFonts w:ascii="Times New Roman" w:eastAsia="Times New Roman" w:hAnsi="Times New Roman"/>
                <w:sz w:val="24"/>
                <w:szCs w:val="24"/>
                <w:lang w:eastAsia="ru-RU"/>
              </w:rPr>
            </w:pPr>
          </w:p>
          <w:p w14:paraId="3E3B5262" w14:textId="77777777" w:rsidR="00F00DDB" w:rsidRPr="009A4961" w:rsidRDefault="00F00DDB" w:rsidP="00BC4CAC">
            <w:pPr>
              <w:spacing w:after="0" w:line="240" w:lineRule="auto"/>
              <w:ind w:firstLine="540"/>
              <w:jc w:val="both"/>
              <w:rPr>
                <w:rFonts w:ascii="Times New Roman" w:eastAsia="Times New Roman" w:hAnsi="Times New Roman"/>
                <w:sz w:val="24"/>
                <w:szCs w:val="24"/>
                <w:lang w:eastAsia="ru-RU"/>
              </w:rPr>
            </w:pPr>
            <w:r w:rsidRPr="009A4961">
              <w:rPr>
                <w:rFonts w:ascii="Times New Roman" w:eastAsia="Times New Roman" w:hAnsi="Times New Roman"/>
                <w:sz w:val="24"/>
                <w:szCs w:val="24"/>
                <w:lang w:eastAsia="ru-RU"/>
              </w:rPr>
              <w:t>Рейтинг предложения участника конкурса по данному критерию рассчитывается по формуле:</w:t>
            </w:r>
          </w:p>
          <w:p w14:paraId="04D43F70" w14:textId="0A4FD2C3" w:rsidR="00F00DDB" w:rsidRPr="00265AE5" w:rsidRDefault="00F00DDB" w:rsidP="00BC4CAC">
            <w:pPr>
              <w:spacing w:after="0" w:line="240" w:lineRule="auto"/>
              <w:jc w:val="center"/>
              <w:rPr>
                <w:rFonts w:ascii="Times New Roman" w:eastAsia="Times New Roman" w:hAnsi="Times New Roman"/>
                <w:sz w:val="24"/>
                <w:szCs w:val="24"/>
                <w:lang w:eastAsia="ru-RU"/>
              </w:rPr>
            </w:pPr>
            <w:r w:rsidRPr="009A4961">
              <w:rPr>
                <w:rFonts w:ascii="Times New Roman" w:eastAsia="Times New Roman" w:hAnsi="Times New Roman"/>
                <w:sz w:val="24"/>
                <w:szCs w:val="24"/>
                <w:lang w:eastAsia="ru-RU"/>
              </w:rPr>
              <w:t>БТ</w:t>
            </w:r>
            <w:r w:rsidRPr="009A4961">
              <w:rPr>
                <w:rFonts w:ascii="Times New Roman" w:eastAsia="Times New Roman" w:hAnsi="Times New Roman"/>
                <w:sz w:val="24"/>
                <w:szCs w:val="24"/>
                <w:vertAlign w:val="subscript"/>
                <w:lang w:val="en-US" w:eastAsia="ru-RU"/>
              </w:rPr>
              <w:t>i</w:t>
            </w:r>
            <w:r w:rsidRPr="00265AE5">
              <w:rPr>
                <w:rFonts w:ascii="Times New Roman" w:eastAsia="Times New Roman" w:hAnsi="Times New Roman"/>
                <w:sz w:val="24"/>
                <w:szCs w:val="24"/>
                <w:lang w:eastAsia="ru-RU"/>
              </w:rPr>
              <w:t xml:space="preserve"> = </w:t>
            </w:r>
            <w:r w:rsidRPr="009A4961">
              <w:rPr>
                <w:rFonts w:ascii="Times New Roman" w:eastAsia="Times New Roman" w:hAnsi="Times New Roman"/>
                <w:sz w:val="24"/>
                <w:szCs w:val="24"/>
                <w:lang w:val="en-US" w:eastAsia="ru-RU"/>
              </w:rPr>
              <w:t>E</w:t>
            </w:r>
            <w:r w:rsidRPr="00265AE5">
              <w:rPr>
                <w:rFonts w:ascii="Times New Roman" w:eastAsia="Times New Roman" w:hAnsi="Times New Roman"/>
                <w:sz w:val="24"/>
                <w:szCs w:val="24"/>
                <w:lang w:eastAsia="ru-RU"/>
              </w:rPr>
              <w:t>1</w:t>
            </w:r>
            <w:r w:rsidRPr="009A4961">
              <w:rPr>
                <w:rFonts w:ascii="Times New Roman" w:eastAsia="Times New Roman" w:hAnsi="Times New Roman"/>
                <w:sz w:val="24"/>
                <w:szCs w:val="24"/>
                <w:vertAlign w:val="superscript"/>
                <w:lang w:val="en-US" w:eastAsia="ru-RU"/>
              </w:rPr>
              <w:t>i</w:t>
            </w:r>
            <w:r w:rsidRPr="00265AE5">
              <w:rPr>
                <w:rFonts w:ascii="Times New Roman" w:eastAsia="Times New Roman" w:hAnsi="Times New Roman"/>
                <w:sz w:val="24"/>
                <w:szCs w:val="24"/>
                <w:lang w:eastAsia="ru-RU"/>
              </w:rPr>
              <w:t xml:space="preserve"> + </w:t>
            </w:r>
            <w:r w:rsidRPr="009A4961">
              <w:rPr>
                <w:rFonts w:ascii="Times New Roman" w:eastAsia="Times New Roman" w:hAnsi="Times New Roman"/>
                <w:sz w:val="24"/>
                <w:szCs w:val="24"/>
                <w:lang w:val="en-US" w:eastAsia="ru-RU"/>
              </w:rPr>
              <w:t>E</w:t>
            </w:r>
            <w:r w:rsidRPr="00265AE5">
              <w:rPr>
                <w:rFonts w:ascii="Times New Roman" w:eastAsia="Times New Roman" w:hAnsi="Times New Roman"/>
                <w:sz w:val="24"/>
                <w:szCs w:val="24"/>
                <w:lang w:eastAsia="ru-RU"/>
              </w:rPr>
              <w:t>2</w:t>
            </w:r>
            <w:r w:rsidRPr="009A4961">
              <w:rPr>
                <w:rFonts w:ascii="Times New Roman" w:eastAsia="Times New Roman" w:hAnsi="Times New Roman"/>
                <w:sz w:val="24"/>
                <w:szCs w:val="24"/>
                <w:vertAlign w:val="superscript"/>
                <w:lang w:val="en-US" w:eastAsia="ru-RU"/>
              </w:rPr>
              <w:t>i</w:t>
            </w:r>
            <w:r w:rsidRPr="00265AE5">
              <w:rPr>
                <w:rFonts w:ascii="Times New Roman" w:eastAsia="Times New Roman" w:hAnsi="Times New Roman"/>
                <w:sz w:val="24"/>
                <w:szCs w:val="24"/>
                <w:lang w:eastAsia="ru-RU"/>
              </w:rPr>
              <w:t>.</w:t>
            </w:r>
          </w:p>
          <w:p w14:paraId="5D926A40" w14:textId="77777777" w:rsidR="00F00DDB" w:rsidRPr="00AD49FF" w:rsidRDefault="00F00DDB" w:rsidP="00BC4CAC">
            <w:pPr>
              <w:spacing w:after="0" w:line="240" w:lineRule="auto"/>
              <w:jc w:val="center"/>
              <w:rPr>
                <w:rFonts w:ascii="Times New Roman" w:eastAsia="Times New Roman" w:hAnsi="Times New Roman"/>
                <w:sz w:val="24"/>
                <w:szCs w:val="24"/>
                <w:lang w:eastAsia="ru-RU"/>
              </w:rPr>
            </w:pPr>
            <w:r w:rsidRPr="00627F32">
              <w:rPr>
                <w:rFonts w:ascii="Times New Roman" w:hAnsi="Times New Roman"/>
                <w:sz w:val="24"/>
                <w:szCs w:val="24"/>
              </w:rPr>
              <w:t>Максимальная сумма значений показателей составляет 100 (сто) баллов:</w:t>
            </w:r>
          </w:p>
          <w:p w14:paraId="55030CCA" w14:textId="77777777" w:rsidR="00F00DDB" w:rsidRPr="008A4881" w:rsidRDefault="00F00DDB" w:rsidP="00BC4CAC">
            <w:pPr>
              <w:spacing w:line="240" w:lineRule="atLeast"/>
              <w:ind w:firstLine="467"/>
              <w:contextualSpacing/>
              <w:jc w:val="both"/>
              <w:rPr>
                <w:rFonts w:ascii="Times New Roman" w:hAnsi="Times New Roman"/>
                <w:sz w:val="24"/>
                <w:szCs w:val="24"/>
              </w:rPr>
            </w:pPr>
          </w:p>
          <w:p w14:paraId="710E7EAA" w14:textId="77777777" w:rsidR="00F00DDB" w:rsidRPr="00AD49FF" w:rsidRDefault="00F00DDB" w:rsidP="00BC4CAC">
            <w:pPr>
              <w:spacing w:after="0" w:line="240" w:lineRule="auto"/>
              <w:jc w:val="center"/>
              <w:rPr>
                <w:rFonts w:ascii="Times New Roman" w:eastAsia="Times New Roman" w:hAnsi="Times New Roman"/>
                <w:sz w:val="24"/>
                <w:szCs w:val="24"/>
                <w:lang w:eastAsia="ru-RU"/>
              </w:rPr>
            </w:pPr>
          </w:p>
          <w:tbl>
            <w:tblPr>
              <w:tblStyle w:val="2fc"/>
              <w:tblW w:w="0" w:type="auto"/>
              <w:tblLook w:val="04A0" w:firstRow="1" w:lastRow="0" w:firstColumn="1" w:lastColumn="0" w:noHBand="0" w:noVBand="1"/>
            </w:tblPr>
            <w:tblGrid>
              <w:gridCol w:w="2025"/>
              <w:gridCol w:w="6396"/>
            </w:tblGrid>
            <w:tr w:rsidR="00F00DDB" w:rsidRPr="005F1EF4" w14:paraId="285A689A" w14:textId="77777777" w:rsidTr="00EA469A">
              <w:tc>
                <w:tcPr>
                  <w:tcW w:w="8421" w:type="dxa"/>
                  <w:gridSpan w:val="2"/>
                </w:tcPr>
                <w:p w14:paraId="541E456E" w14:textId="0736C587" w:rsidR="00F00DDB" w:rsidRPr="005F1EF4" w:rsidRDefault="00F00DDB" w:rsidP="00EB76C5">
                  <w:pPr>
                    <w:spacing w:after="0" w:line="240" w:lineRule="auto"/>
                    <w:contextualSpacing/>
                    <w:rPr>
                      <w:rFonts w:ascii="Times New Roman" w:hAnsi="Times New Roman"/>
                      <w:sz w:val="24"/>
                      <w:szCs w:val="24"/>
                      <w:lang w:eastAsia="ru-RU"/>
                    </w:rPr>
                  </w:pPr>
                  <w:r w:rsidRPr="005F1EF4">
                    <w:rPr>
                      <w:rFonts w:ascii="Times New Roman" w:hAnsi="Times New Roman"/>
                      <w:sz w:val="24"/>
                      <w:szCs w:val="24"/>
                      <w:lang w:val="en-US" w:eastAsia="ru-RU"/>
                    </w:rPr>
                    <w:t>E</w:t>
                  </w:r>
                  <w:r w:rsidRPr="005F1EF4">
                    <w:rPr>
                      <w:rFonts w:ascii="Times New Roman" w:hAnsi="Times New Roman"/>
                      <w:sz w:val="24"/>
                      <w:szCs w:val="24"/>
                      <w:lang w:eastAsia="ru-RU"/>
                    </w:rPr>
                    <w:t>1</w:t>
                  </w:r>
                  <w:r w:rsidRPr="005F1EF4">
                    <w:rPr>
                      <w:rFonts w:ascii="Times New Roman" w:hAnsi="Times New Roman"/>
                      <w:sz w:val="24"/>
                      <w:szCs w:val="24"/>
                      <w:vertAlign w:val="superscript"/>
                      <w:lang w:val="en-US" w:eastAsia="ru-RU"/>
                    </w:rPr>
                    <w:t>i</w:t>
                  </w:r>
                  <w:r w:rsidRPr="005F1EF4">
                    <w:rPr>
                      <w:rFonts w:ascii="Times New Roman" w:hAnsi="Times New Roman"/>
                      <w:color w:val="000000"/>
                      <w:sz w:val="24"/>
                      <w:szCs w:val="24"/>
                      <w:lang w:eastAsia="ru-RU"/>
                    </w:rPr>
                    <w:t xml:space="preserve">  - </w:t>
                  </w:r>
                  <w:r w:rsidRPr="005F1EF4">
                    <w:rPr>
                      <w:rFonts w:ascii="Times New Roman" w:hAnsi="Times New Roman"/>
                      <w:lang w:eastAsia="ru-RU"/>
                    </w:rPr>
                    <w:t>Нахождение</w:t>
                  </w:r>
                  <w:r w:rsidR="00CD76B6">
                    <w:rPr>
                      <w:rFonts w:ascii="Times New Roman" w:hAnsi="Times New Roman"/>
                      <w:lang w:eastAsia="ru-RU"/>
                    </w:rPr>
                    <w:t xml:space="preserve"> </w:t>
                  </w:r>
                  <w:r w:rsidRPr="005F1EF4">
                    <w:rPr>
                      <w:rFonts w:ascii="Times New Roman" w:hAnsi="Times New Roman"/>
                      <w:lang w:eastAsia="ru-RU"/>
                    </w:rPr>
                    <w:t xml:space="preserve">участника в ТОП </w:t>
                  </w:r>
                  <w:r w:rsidR="00EB76C5">
                    <w:rPr>
                      <w:rFonts w:ascii="Times New Roman" w:hAnsi="Times New Roman"/>
                      <w:lang w:eastAsia="ru-RU"/>
                    </w:rPr>
                    <w:t>36</w:t>
                  </w:r>
                  <w:r w:rsidRPr="005F1EF4">
                    <w:rPr>
                      <w:rFonts w:ascii="Times New Roman" w:hAnsi="Times New Roman"/>
                      <w:lang w:eastAsia="ru-RU"/>
                    </w:rPr>
                    <w:t xml:space="preserve"> рейтинга по медиазакупкам прямой рекламы в интернете за 201</w:t>
                  </w:r>
                  <w:r>
                    <w:rPr>
                      <w:rFonts w:ascii="Times New Roman" w:hAnsi="Times New Roman"/>
                      <w:lang w:eastAsia="ru-RU"/>
                    </w:rPr>
                    <w:t>9</w:t>
                  </w:r>
                  <w:r w:rsidRPr="005F1EF4">
                    <w:rPr>
                      <w:rFonts w:ascii="Times New Roman" w:hAnsi="Times New Roman"/>
                      <w:lang w:eastAsia="ru-RU"/>
                    </w:rPr>
                    <w:t xml:space="preserve"> год по данным индустриального рейтинга adindex.ru (</w:t>
                  </w:r>
                  <w:hyperlink r:id="rId26" w:history="1">
                    <w:r w:rsidR="00CD76B6" w:rsidRPr="006027C0">
                      <w:rPr>
                        <w:rStyle w:val="af5"/>
                      </w:rPr>
                      <w:t>https://adindex.ru/rating3/mediaservice/281464/index.phtml (Вкладка «обороты в Интернете. Агентства»))</w:t>
                    </w:r>
                  </w:hyperlink>
                </w:p>
              </w:tc>
            </w:tr>
            <w:tr w:rsidR="00F00DDB" w:rsidRPr="005F1EF4" w14:paraId="5EA0A5F8" w14:textId="77777777" w:rsidTr="00EA469A">
              <w:tc>
                <w:tcPr>
                  <w:tcW w:w="2025" w:type="dxa"/>
                </w:tcPr>
                <w:p w14:paraId="2F6B950B" w14:textId="77777777" w:rsidR="00F00DDB" w:rsidRPr="005F1EF4" w:rsidRDefault="00F00DDB" w:rsidP="00BC4CAC">
                  <w:pPr>
                    <w:spacing w:after="0" w:line="240" w:lineRule="auto"/>
                    <w:rPr>
                      <w:rFonts w:ascii="Times New Roman" w:hAnsi="Times New Roman"/>
                      <w:sz w:val="24"/>
                      <w:szCs w:val="24"/>
                      <w:lang w:eastAsia="ru-RU"/>
                    </w:rPr>
                  </w:pPr>
                </w:p>
                <w:p w14:paraId="4D418A35" w14:textId="77777777" w:rsidR="00F00DDB" w:rsidRPr="005F1EF4" w:rsidRDefault="00F00DDB" w:rsidP="00BC4CAC">
                  <w:pPr>
                    <w:spacing w:after="0" w:line="240" w:lineRule="auto"/>
                    <w:rPr>
                      <w:rFonts w:ascii="Times New Roman" w:hAnsi="Times New Roman"/>
                      <w:sz w:val="24"/>
                      <w:szCs w:val="24"/>
                      <w:lang w:eastAsia="ru-RU"/>
                    </w:rPr>
                  </w:pPr>
                  <w:r w:rsidRPr="005F1EF4">
                    <w:rPr>
                      <w:rFonts w:ascii="Times New Roman" w:hAnsi="Times New Roman"/>
                      <w:sz w:val="24"/>
                      <w:szCs w:val="24"/>
                      <w:lang w:eastAsia="ru-RU"/>
                    </w:rPr>
                    <w:t>Документы, подтверждающие показатель</w:t>
                  </w:r>
                </w:p>
              </w:tc>
              <w:tc>
                <w:tcPr>
                  <w:tcW w:w="6396" w:type="dxa"/>
                </w:tcPr>
                <w:p w14:paraId="665FEA78" w14:textId="77777777" w:rsidR="00F00DDB" w:rsidRDefault="00F00DDB" w:rsidP="00BC4CAC">
                  <w:pPr>
                    <w:spacing w:after="0" w:line="240" w:lineRule="auto"/>
                    <w:rPr>
                      <w:rFonts w:ascii="Times New Roman" w:hAnsi="Times New Roman"/>
                      <w:lang w:eastAsia="ru-RU"/>
                    </w:rPr>
                  </w:pPr>
                  <w:r w:rsidRPr="005F1EF4">
                    <w:rPr>
                      <w:rFonts w:ascii="Times New Roman" w:hAnsi="Times New Roman"/>
                      <w:lang w:eastAsia="ru-RU"/>
                    </w:rPr>
                    <w:t>Письмо участника</w:t>
                  </w:r>
                  <w:r>
                    <w:rPr>
                      <w:rFonts w:ascii="Times New Roman" w:hAnsi="Times New Roman"/>
                      <w:lang w:eastAsia="ru-RU"/>
                    </w:rPr>
                    <w:t>. При изменении названия, организационно-правовой формы Участника – предоставить документы о правопреемственности.</w:t>
                  </w:r>
                </w:p>
                <w:p w14:paraId="5277F28B" w14:textId="08C49B68" w:rsidR="00F00DDB" w:rsidRPr="005F1EF4" w:rsidRDefault="00F00DDB" w:rsidP="00CD76B6">
                  <w:pPr>
                    <w:spacing w:after="0" w:line="240" w:lineRule="auto"/>
                    <w:rPr>
                      <w:rFonts w:ascii="Times New Roman" w:hAnsi="Times New Roman"/>
                      <w:lang w:eastAsia="ru-RU"/>
                    </w:rPr>
                  </w:pPr>
                  <w:r>
                    <w:rPr>
                      <w:rFonts w:ascii="Times New Roman" w:hAnsi="Times New Roman"/>
                      <w:lang w:eastAsia="ru-RU"/>
                    </w:rPr>
                    <w:t xml:space="preserve">Проверяется Заказчиком по адресу </w:t>
                  </w:r>
                  <w:r w:rsidR="00CD76B6" w:rsidRPr="005F1EF4">
                    <w:rPr>
                      <w:rFonts w:ascii="Times New Roman" w:hAnsi="Times New Roman"/>
                      <w:lang w:eastAsia="ru-RU"/>
                    </w:rPr>
                    <w:t>(</w:t>
                  </w:r>
                  <w:hyperlink r:id="rId27" w:history="1">
                    <w:r w:rsidR="00CD76B6" w:rsidRPr="006027C0">
                      <w:rPr>
                        <w:rStyle w:val="af5"/>
                      </w:rPr>
                      <w:t>https://adindex.ru/rating3/mediaservice/281464/index.phtml (Вкладка «обороты в Интернете. Агентства»))</w:t>
                    </w:r>
                  </w:hyperlink>
                  <w:r>
                    <w:rPr>
                      <w:rFonts w:ascii="Times New Roman" w:hAnsi="Times New Roman"/>
                      <w:lang w:eastAsia="ru-RU"/>
                    </w:rPr>
                    <w:t>.</w:t>
                  </w:r>
                </w:p>
              </w:tc>
            </w:tr>
            <w:tr w:rsidR="00F00DDB" w:rsidRPr="005F1EF4" w14:paraId="6F4338AF" w14:textId="77777777" w:rsidTr="00EA469A">
              <w:trPr>
                <w:trHeight w:val="947"/>
              </w:trPr>
              <w:tc>
                <w:tcPr>
                  <w:tcW w:w="2025" w:type="dxa"/>
                </w:tcPr>
                <w:p w14:paraId="540C1560" w14:textId="77777777" w:rsidR="00F00DDB" w:rsidRPr="005F1EF4" w:rsidRDefault="00F00DDB" w:rsidP="00BC4CAC">
                  <w:pPr>
                    <w:spacing w:after="0" w:line="240" w:lineRule="auto"/>
                    <w:rPr>
                      <w:rFonts w:ascii="Times New Roman" w:hAnsi="Times New Roman"/>
                      <w:sz w:val="24"/>
                      <w:szCs w:val="24"/>
                      <w:lang w:eastAsia="ru-RU"/>
                    </w:rPr>
                  </w:pPr>
                </w:p>
                <w:p w14:paraId="6E9CEE7F" w14:textId="77777777" w:rsidR="00F00DDB" w:rsidRPr="005F1EF4" w:rsidRDefault="00F00DDB" w:rsidP="00BC4CAC">
                  <w:pPr>
                    <w:spacing w:after="0" w:line="240" w:lineRule="auto"/>
                    <w:rPr>
                      <w:rFonts w:ascii="Times New Roman" w:hAnsi="Times New Roman"/>
                      <w:sz w:val="24"/>
                      <w:szCs w:val="24"/>
                      <w:lang w:eastAsia="ru-RU"/>
                    </w:rPr>
                  </w:pPr>
                  <w:r w:rsidRPr="005F1EF4">
                    <w:rPr>
                      <w:rFonts w:ascii="Times New Roman" w:hAnsi="Times New Roman"/>
                      <w:sz w:val="24"/>
                      <w:szCs w:val="24"/>
                      <w:lang w:eastAsia="ru-RU"/>
                    </w:rPr>
                    <w:t>Шкала баллов</w:t>
                  </w:r>
                </w:p>
              </w:tc>
              <w:tc>
                <w:tcPr>
                  <w:tcW w:w="6396" w:type="dxa"/>
                </w:tcPr>
                <w:p w14:paraId="15766A30" w14:textId="1F8DE2E5" w:rsidR="00F00DDB" w:rsidRDefault="00F00DDB" w:rsidP="00BC4CAC">
                  <w:pPr>
                    <w:spacing w:after="0" w:line="240" w:lineRule="auto"/>
                    <w:ind w:firstLine="585"/>
                    <w:jc w:val="both"/>
                    <w:rPr>
                      <w:rFonts w:ascii="Times New Roman" w:hAnsi="Times New Roman"/>
                    </w:rPr>
                  </w:pPr>
                  <w:r w:rsidRPr="005F1EF4">
                    <w:rPr>
                      <w:rFonts w:ascii="Times New Roman" w:hAnsi="Times New Roman"/>
                      <w:u w:val="single"/>
                      <w:lang w:eastAsia="ru-RU"/>
                    </w:rPr>
                    <w:t>0 баллов</w:t>
                  </w:r>
                  <w:r w:rsidRPr="005F1EF4">
                    <w:rPr>
                      <w:rFonts w:ascii="Times New Roman" w:hAnsi="Times New Roman"/>
                      <w:lang w:eastAsia="ru-RU"/>
                    </w:rPr>
                    <w:t xml:space="preserve">– </w:t>
                  </w:r>
                  <w:r w:rsidRPr="005F1EF4">
                    <w:rPr>
                      <w:rFonts w:ascii="Times New Roman" w:hAnsi="Times New Roman"/>
                    </w:rPr>
                    <w:t xml:space="preserve">при отсутствии в оцениваемой заявке участника закупки подтверждения нахождения </w:t>
                  </w:r>
                  <w:r w:rsidRPr="005F1EF4">
                    <w:rPr>
                      <w:rFonts w:ascii="Times New Roman" w:hAnsi="Times New Roman"/>
                      <w:lang w:eastAsia="ru-RU"/>
                    </w:rPr>
                    <w:t xml:space="preserve">в ТОП </w:t>
                  </w:r>
                  <w:r w:rsidR="00EA469A">
                    <w:rPr>
                      <w:rFonts w:ascii="Times New Roman" w:hAnsi="Times New Roman"/>
                      <w:lang w:eastAsia="ru-RU"/>
                    </w:rPr>
                    <w:t>36</w:t>
                  </w:r>
                  <w:r w:rsidRPr="005F1EF4">
                    <w:rPr>
                      <w:rFonts w:ascii="Times New Roman" w:hAnsi="Times New Roman"/>
                      <w:lang w:eastAsia="ru-RU"/>
                    </w:rPr>
                    <w:t xml:space="preserve"> рейтинга по медиазакупкам прямой рекламы в интернете за 201</w:t>
                  </w:r>
                  <w:r>
                    <w:rPr>
                      <w:rFonts w:ascii="Times New Roman" w:hAnsi="Times New Roman"/>
                      <w:lang w:eastAsia="ru-RU"/>
                    </w:rPr>
                    <w:t>9</w:t>
                  </w:r>
                  <w:r w:rsidRPr="005F1EF4">
                    <w:rPr>
                      <w:rFonts w:ascii="Times New Roman" w:hAnsi="Times New Roman"/>
                      <w:lang w:eastAsia="ru-RU"/>
                    </w:rPr>
                    <w:t xml:space="preserve"> год по данным индустриального рейтинга adindex.ru</w:t>
                  </w:r>
                  <w:r w:rsidRPr="005F1EF4">
                    <w:rPr>
                      <w:rFonts w:ascii="Times New Roman" w:hAnsi="Times New Roman"/>
                    </w:rPr>
                    <w:t>.</w:t>
                  </w:r>
                </w:p>
                <w:p w14:paraId="6896077B" w14:textId="4AB57D5A" w:rsidR="00EA469A" w:rsidRPr="005F1EF4" w:rsidRDefault="00EA469A" w:rsidP="00EA469A">
                  <w:pPr>
                    <w:spacing w:after="0" w:line="240" w:lineRule="auto"/>
                    <w:ind w:firstLine="585"/>
                    <w:jc w:val="both"/>
                    <w:rPr>
                      <w:rFonts w:ascii="Times New Roman" w:hAnsi="Times New Roman"/>
                      <w:lang w:eastAsia="ru-RU"/>
                    </w:rPr>
                  </w:pPr>
                  <w:r>
                    <w:rPr>
                      <w:rFonts w:ascii="Times New Roman" w:hAnsi="Times New Roman"/>
                      <w:u w:val="single"/>
                      <w:lang w:eastAsia="ru-RU"/>
                    </w:rPr>
                    <w:t>1</w:t>
                  </w:r>
                  <w:r w:rsidRPr="005F1EF4">
                    <w:rPr>
                      <w:rFonts w:ascii="Times New Roman" w:hAnsi="Times New Roman"/>
                      <w:u w:val="single"/>
                      <w:lang w:eastAsia="ru-RU"/>
                    </w:rPr>
                    <w:t>0 баллов</w:t>
                  </w:r>
                  <w:r w:rsidRPr="005F1EF4">
                    <w:rPr>
                      <w:rFonts w:ascii="Times New Roman" w:hAnsi="Times New Roman"/>
                      <w:lang w:eastAsia="ru-RU"/>
                    </w:rPr>
                    <w:t xml:space="preserve"> –</w:t>
                  </w:r>
                  <w:r w:rsidRPr="005F1EF4">
                    <w:rPr>
                      <w:rFonts w:ascii="Times New Roman" w:hAnsi="Times New Roman"/>
                    </w:rPr>
                    <w:t xml:space="preserve"> при наличиив оцениваемой заявке участника закупки подтверждения нахождения </w:t>
                  </w:r>
                  <w:r w:rsidRPr="005F1EF4">
                    <w:rPr>
                      <w:rFonts w:ascii="Times New Roman" w:hAnsi="Times New Roman"/>
                      <w:lang w:eastAsia="ru-RU"/>
                    </w:rPr>
                    <w:t xml:space="preserve">в ТОП </w:t>
                  </w:r>
                  <w:r>
                    <w:rPr>
                      <w:rFonts w:ascii="Times New Roman" w:hAnsi="Times New Roman"/>
                      <w:lang w:eastAsia="ru-RU"/>
                    </w:rPr>
                    <w:t>36</w:t>
                  </w:r>
                  <w:r w:rsidRPr="005F1EF4">
                    <w:rPr>
                      <w:rFonts w:ascii="Times New Roman" w:hAnsi="Times New Roman"/>
                      <w:lang w:eastAsia="ru-RU"/>
                    </w:rPr>
                    <w:t xml:space="preserve"> рейтинга по медиазакупкам прямой рекламы в интернете за 201</w:t>
                  </w:r>
                  <w:r>
                    <w:rPr>
                      <w:rFonts w:ascii="Times New Roman" w:hAnsi="Times New Roman"/>
                      <w:lang w:eastAsia="ru-RU"/>
                    </w:rPr>
                    <w:t>9</w:t>
                  </w:r>
                  <w:r w:rsidRPr="005F1EF4">
                    <w:rPr>
                      <w:rFonts w:ascii="Times New Roman" w:hAnsi="Times New Roman"/>
                      <w:lang w:eastAsia="ru-RU"/>
                    </w:rPr>
                    <w:t xml:space="preserve"> год по данным индустриального рейтинга adindex.ru на месте с </w:t>
                  </w:r>
                  <w:r>
                    <w:rPr>
                      <w:rFonts w:ascii="Times New Roman" w:hAnsi="Times New Roman"/>
                      <w:lang w:eastAsia="ru-RU"/>
                    </w:rPr>
                    <w:t>24</w:t>
                  </w:r>
                  <w:r w:rsidRPr="005F1EF4">
                    <w:rPr>
                      <w:rFonts w:ascii="Times New Roman" w:hAnsi="Times New Roman"/>
                      <w:lang w:eastAsia="ru-RU"/>
                    </w:rPr>
                    <w:t xml:space="preserve"> по </w:t>
                  </w:r>
                  <w:r>
                    <w:rPr>
                      <w:rFonts w:ascii="Times New Roman" w:hAnsi="Times New Roman"/>
                      <w:lang w:eastAsia="ru-RU"/>
                    </w:rPr>
                    <w:t>36</w:t>
                  </w:r>
                  <w:r w:rsidRPr="005F1EF4">
                    <w:rPr>
                      <w:rFonts w:ascii="Times New Roman" w:hAnsi="Times New Roman"/>
                      <w:lang w:eastAsia="ru-RU"/>
                    </w:rPr>
                    <w:t xml:space="preserve"> включительно.</w:t>
                  </w:r>
                </w:p>
                <w:p w14:paraId="7AD46436" w14:textId="5FEFBB64" w:rsidR="00F00DDB" w:rsidRPr="005F1EF4" w:rsidRDefault="00F00DDB" w:rsidP="00BC4CAC">
                  <w:pPr>
                    <w:spacing w:after="0" w:line="240" w:lineRule="auto"/>
                    <w:ind w:firstLine="585"/>
                    <w:jc w:val="both"/>
                    <w:rPr>
                      <w:rFonts w:ascii="Times New Roman" w:hAnsi="Times New Roman"/>
                      <w:lang w:eastAsia="ru-RU"/>
                    </w:rPr>
                  </w:pPr>
                  <w:r w:rsidRPr="005F1EF4">
                    <w:rPr>
                      <w:rFonts w:ascii="Times New Roman" w:hAnsi="Times New Roman"/>
                      <w:u w:val="single"/>
                      <w:lang w:eastAsia="ru-RU"/>
                    </w:rPr>
                    <w:t>2</w:t>
                  </w:r>
                  <w:r w:rsidR="00EA469A">
                    <w:rPr>
                      <w:rFonts w:ascii="Times New Roman" w:hAnsi="Times New Roman"/>
                      <w:u w:val="single"/>
                      <w:lang w:eastAsia="ru-RU"/>
                    </w:rPr>
                    <w:t>5</w:t>
                  </w:r>
                  <w:r w:rsidRPr="005F1EF4">
                    <w:rPr>
                      <w:rFonts w:ascii="Times New Roman" w:hAnsi="Times New Roman"/>
                      <w:u w:val="single"/>
                      <w:lang w:eastAsia="ru-RU"/>
                    </w:rPr>
                    <w:t xml:space="preserve"> баллов</w:t>
                  </w:r>
                  <w:r w:rsidRPr="005F1EF4">
                    <w:rPr>
                      <w:rFonts w:ascii="Times New Roman" w:hAnsi="Times New Roman"/>
                      <w:lang w:eastAsia="ru-RU"/>
                    </w:rPr>
                    <w:t xml:space="preserve"> –</w:t>
                  </w:r>
                  <w:r w:rsidRPr="005F1EF4">
                    <w:rPr>
                      <w:rFonts w:ascii="Times New Roman" w:hAnsi="Times New Roman"/>
                    </w:rPr>
                    <w:t xml:space="preserve"> при наличиив оцениваемой заявке участника закупки подтверждения нахождения </w:t>
                  </w:r>
                  <w:r w:rsidRPr="005F1EF4">
                    <w:rPr>
                      <w:rFonts w:ascii="Times New Roman" w:hAnsi="Times New Roman"/>
                      <w:lang w:eastAsia="ru-RU"/>
                    </w:rPr>
                    <w:t xml:space="preserve">в ТОП </w:t>
                  </w:r>
                  <w:r w:rsidR="00EA469A">
                    <w:rPr>
                      <w:rFonts w:ascii="Times New Roman" w:hAnsi="Times New Roman"/>
                      <w:lang w:eastAsia="ru-RU"/>
                    </w:rPr>
                    <w:t>36</w:t>
                  </w:r>
                  <w:r w:rsidRPr="005F1EF4">
                    <w:rPr>
                      <w:rFonts w:ascii="Times New Roman" w:hAnsi="Times New Roman"/>
                      <w:lang w:eastAsia="ru-RU"/>
                    </w:rPr>
                    <w:t xml:space="preserve"> рейтинга по медиазакупкам прямой рекламы в интернете за 201</w:t>
                  </w:r>
                  <w:r>
                    <w:rPr>
                      <w:rFonts w:ascii="Times New Roman" w:hAnsi="Times New Roman"/>
                      <w:lang w:eastAsia="ru-RU"/>
                    </w:rPr>
                    <w:t>9</w:t>
                  </w:r>
                  <w:r w:rsidRPr="005F1EF4">
                    <w:rPr>
                      <w:rFonts w:ascii="Times New Roman" w:hAnsi="Times New Roman"/>
                      <w:lang w:eastAsia="ru-RU"/>
                    </w:rPr>
                    <w:t xml:space="preserve"> год по данным индустриального рейтинга adindex.ru на месте с </w:t>
                  </w:r>
                  <w:r w:rsidR="00EA469A">
                    <w:rPr>
                      <w:rFonts w:ascii="Times New Roman" w:hAnsi="Times New Roman"/>
                      <w:lang w:eastAsia="ru-RU"/>
                    </w:rPr>
                    <w:t>12</w:t>
                  </w:r>
                  <w:r w:rsidRPr="005F1EF4">
                    <w:rPr>
                      <w:rFonts w:ascii="Times New Roman" w:hAnsi="Times New Roman"/>
                      <w:lang w:eastAsia="ru-RU"/>
                    </w:rPr>
                    <w:t xml:space="preserve"> по </w:t>
                  </w:r>
                  <w:r w:rsidR="00EA469A">
                    <w:rPr>
                      <w:rFonts w:ascii="Times New Roman" w:hAnsi="Times New Roman"/>
                      <w:lang w:eastAsia="ru-RU"/>
                    </w:rPr>
                    <w:t>24</w:t>
                  </w:r>
                  <w:r w:rsidRPr="005F1EF4">
                    <w:rPr>
                      <w:rFonts w:ascii="Times New Roman" w:hAnsi="Times New Roman"/>
                      <w:lang w:eastAsia="ru-RU"/>
                    </w:rPr>
                    <w:t xml:space="preserve"> включительно.</w:t>
                  </w:r>
                </w:p>
                <w:p w14:paraId="41157556" w14:textId="01A9DD80" w:rsidR="00F00DDB" w:rsidRPr="005F1EF4" w:rsidRDefault="00EA469A" w:rsidP="00EA469A">
                  <w:pPr>
                    <w:spacing w:after="0" w:line="240" w:lineRule="auto"/>
                    <w:ind w:firstLine="585"/>
                    <w:jc w:val="both"/>
                    <w:rPr>
                      <w:rFonts w:ascii="Times New Roman" w:hAnsi="Times New Roman"/>
                    </w:rPr>
                  </w:pPr>
                  <w:r>
                    <w:rPr>
                      <w:rFonts w:ascii="Times New Roman" w:hAnsi="Times New Roman"/>
                      <w:u w:val="single"/>
                      <w:lang w:eastAsia="ru-RU"/>
                    </w:rPr>
                    <w:t>50</w:t>
                  </w:r>
                  <w:r w:rsidR="00F00DDB" w:rsidRPr="005F1EF4">
                    <w:rPr>
                      <w:rFonts w:ascii="Times New Roman" w:hAnsi="Times New Roman"/>
                      <w:u w:val="single"/>
                      <w:lang w:eastAsia="ru-RU"/>
                    </w:rPr>
                    <w:t xml:space="preserve"> баллов</w:t>
                  </w:r>
                  <w:r w:rsidR="00F00DDB" w:rsidRPr="005F1EF4">
                    <w:rPr>
                      <w:rFonts w:ascii="Times New Roman" w:hAnsi="Times New Roman"/>
                      <w:lang w:eastAsia="ru-RU"/>
                    </w:rPr>
                    <w:t xml:space="preserve"> –</w:t>
                  </w:r>
                  <w:r w:rsidR="00F00DDB" w:rsidRPr="005F1EF4">
                    <w:rPr>
                      <w:rFonts w:ascii="Times New Roman" w:hAnsi="Times New Roman"/>
                    </w:rPr>
                    <w:t xml:space="preserve"> при наличиив оцениваемой заявке участника закупки подтверждения нахождения </w:t>
                  </w:r>
                  <w:r w:rsidR="00F00DDB" w:rsidRPr="005F1EF4">
                    <w:rPr>
                      <w:rFonts w:ascii="Times New Roman" w:hAnsi="Times New Roman"/>
                      <w:lang w:eastAsia="ru-RU"/>
                    </w:rPr>
                    <w:t xml:space="preserve">в ТОП </w:t>
                  </w:r>
                  <w:r>
                    <w:rPr>
                      <w:rFonts w:ascii="Times New Roman" w:hAnsi="Times New Roman"/>
                      <w:lang w:eastAsia="ru-RU"/>
                    </w:rPr>
                    <w:t>36</w:t>
                  </w:r>
                  <w:r w:rsidR="00F00DDB" w:rsidRPr="005F1EF4">
                    <w:rPr>
                      <w:rFonts w:ascii="Times New Roman" w:hAnsi="Times New Roman"/>
                      <w:lang w:eastAsia="ru-RU"/>
                    </w:rPr>
                    <w:t xml:space="preserve"> рейтинга по медиазакупкам прямой рекламы в интернете за 201</w:t>
                  </w:r>
                  <w:r w:rsidR="00F00DDB">
                    <w:rPr>
                      <w:rFonts w:ascii="Times New Roman" w:hAnsi="Times New Roman"/>
                      <w:lang w:eastAsia="ru-RU"/>
                    </w:rPr>
                    <w:t>9</w:t>
                  </w:r>
                  <w:r w:rsidR="00F00DDB" w:rsidRPr="005F1EF4">
                    <w:rPr>
                      <w:rFonts w:ascii="Times New Roman" w:hAnsi="Times New Roman"/>
                      <w:lang w:eastAsia="ru-RU"/>
                    </w:rPr>
                    <w:t xml:space="preserve"> год по данным индустриального рейтинга adindex.ru на месте с 1</w:t>
                  </w:r>
                  <w:r>
                    <w:rPr>
                      <w:rFonts w:ascii="Times New Roman" w:hAnsi="Times New Roman"/>
                      <w:lang w:eastAsia="ru-RU"/>
                    </w:rPr>
                    <w:t>2</w:t>
                  </w:r>
                  <w:r w:rsidR="00F00DDB" w:rsidRPr="005F1EF4">
                    <w:rPr>
                      <w:rFonts w:ascii="Times New Roman" w:hAnsi="Times New Roman"/>
                      <w:lang w:eastAsia="ru-RU"/>
                    </w:rPr>
                    <w:t xml:space="preserve"> по 1 включительно.</w:t>
                  </w:r>
                </w:p>
              </w:tc>
            </w:tr>
            <w:tr w:rsidR="00F00DDB" w:rsidRPr="005F1EF4" w14:paraId="467B1A6C" w14:textId="77777777" w:rsidTr="00EA469A">
              <w:tc>
                <w:tcPr>
                  <w:tcW w:w="8421" w:type="dxa"/>
                  <w:gridSpan w:val="2"/>
                </w:tcPr>
                <w:p w14:paraId="7BCB6F55" w14:textId="60A40C36" w:rsidR="00F00DDB" w:rsidRPr="005F1EF4" w:rsidRDefault="00F00DDB" w:rsidP="00EA469A">
                  <w:pPr>
                    <w:spacing w:after="0" w:line="240" w:lineRule="auto"/>
                    <w:contextualSpacing/>
                    <w:rPr>
                      <w:rFonts w:ascii="Times New Roman" w:hAnsi="Times New Roman"/>
                      <w:sz w:val="24"/>
                      <w:szCs w:val="24"/>
                      <w:lang w:eastAsia="ru-RU"/>
                    </w:rPr>
                  </w:pPr>
                  <w:r w:rsidRPr="005F1EF4">
                    <w:rPr>
                      <w:rFonts w:ascii="Times New Roman" w:hAnsi="Times New Roman"/>
                      <w:sz w:val="24"/>
                      <w:szCs w:val="24"/>
                      <w:lang w:val="en-US" w:eastAsia="ru-RU"/>
                    </w:rPr>
                    <w:t>E</w:t>
                  </w:r>
                  <w:r w:rsidR="00EA469A">
                    <w:rPr>
                      <w:rFonts w:ascii="Times New Roman" w:hAnsi="Times New Roman"/>
                      <w:sz w:val="24"/>
                      <w:szCs w:val="24"/>
                      <w:lang w:eastAsia="ru-RU"/>
                    </w:rPr>
                    <w:t>2</w:t>
                  </w:r>
                  <w:r w:rsidRPr="005F1EF4">
                    <w:rPr>
                      <w:rFonts w:ascii="Times New Roman" w:hAnsi="Times New Roman"/>
                      <w:sz w:val="24"/>
                      <w:szCs w:val="24"/>
                      <w:vertAlign w:val="superscript"/>
                      <w:lang w:val="en-US" w:eastAsia="ru-RU"/>
                    </w:rPr>
                    <w:t>i</w:t>
                  </w:r>
                  <w:r w:rsidRPr="005F1EF4">
                    <w:rPr>
                      <w:rFonts w:ascii="Times New Roman" w:hAnsi="Times New Roman"/>
                      <w:sz w:val="24"/>
                      <w:szCs w:val="24"/>
                      <w:lang w:eastAsia="ru-RU"/>
                    </w:rPr>
                    <w:t xml:space="preserve"> -</w:t>
                  </w:r>
                  <w:r w:rsidR="004321CE" w:rsidRPr="005F1EF4">
                    <w:rPr>
                      <w:rFonts w:ascii="Times New Roman" w:hAnsi="Times New Roman"/>
                      <w:sz w:val="24"/>
                      <w:szCs w:val="24"/>
                      <w:lang w:eastAsia="ru-RU"/>
                    </w:rPr>
                    <w:t xml:space="preserve"> Наличие у участника или группы, в которую входит участник</w:t>
                  </w:r>
                  <w:r w:rsidR="004321CE">
                    <w:rPr>
                      <w:rFonts w:ascii="Times New Roman" w:hAnsi="Times New Roman"/>
                      <w:sz w:val="24"/>
                      <w:szCs w:val="24"/>
                      <w:lang w:eastAsia="ru-RU"/>
                    </w:rPr>
                    <w:t xml:space="preserve">, доступа к индустриальным </w:t>
                  </w:r>
                  <w:r w:rsidR="00026A94">
                    <w:rPr>
                      <w:rFonts w:ascii="Times New Roman" w:hAnsi="Times New Roman"/>
                      <w:sz w:val="24"/>
                      <w:szCs w:val="24"/>
                      <w:lang w:eastAsia="ru-RU"/>
                    </w:rPr>
                    <w:t>исследованиям</w:t>
                  </w:r>
                  <w:r w:rsidR="004321CE" w:rsidRPr="004321CE">
                    <w:rPr>
                      <w:rFonts w:ascii="Times New Roman" w:hAnsi="Times New Roman"/>
                      <w:sz w:val="24"/>
                      <w:szCs w:val="24"/>
                      <w:lang w:eastAsia="ru-RU"/>
                    </w:rPr>
                    <w:t>, необходимых для планирования и анализа рекламных кампаний</w:t>
                  </w:r>
                  <w:r w:rsidR="004321CE">
                    <w:rPr>
                      <w:rFonts w:ascii="Times New Roman" w:hAnsi="Times New Roman"/>
                      <w:sz w:val="24"/>
                      <w:szCs w:val="24"/>
                      <w:lang w:eastAsia="ru-RU"/>
                    </w:rPr>
                    <w:t>.</w:t>
                  </w:r>
                </w:p>
              </w:tc>
            </w:tr>
            <w:tr w:rsidR="00F00DDB" w:rsidRPr="005F1EF4" w14:paraId="49654BF7" w14:textId="77777777" w:rsidTr="00EA469A">
              <w:tc>
                <w:tcPr>
                  <w:tcW w:w="2025" w:type="dxa"/>
                </w:tcPr>
                <w:p w14:paraId="7BB17586" w14:textId="77777777" w:rsidR="00F00DDB" w:rsidRPr="005F1EF4" w:rsidRDefault="00F00DDB" w:rsidP="00BC4CAC">
                  <w:pPr>
                    <w:spacing w:after="0" w:line="240" w:lineRule="auto"/>
                    <w:rPr>
                      <w:rFonts w:ascii="Times New Roman" w:hAnsi="Times New Roman"/>
                      <w:sz w:val="24"/>
                      <w:szCs w:val="24"/>
                      <w:lang w:eastAsia="ru-RU"/>
                    </w:rPr>
                  </w:pPr>
                </w:p>
                <w:p w14:paraId="61F6A324" w14:textId="77777777" w:rsidR="00F00DDB" w:rsidRPr="005F1EF4" w:rsidRDefault="00F00DDB" w:rsidP="00BC4CAC">
                  <w:pPr>
                    <w:spacing w:after="0" w:line="240" w:lineRule="auto"/>
                    <w:rPr>
                      <w:rFonts w:ascii="Times New Roman" w:hAnsi="Times New Roman"/>
                      <w:sz w:val="24"/>
                      <w:szCs w:val="24"/>
                      <w:lang w:eastAsia="ru-RU"/>
                    </w:rPr>
                  </w:pPr>
                  <w:r w:rsidRPr="005F1EF4">
                    <w:rPr>
                      <w:rFonts w:ascii="Times New Roman" w:hAnsi="Times New Roman"/>
                      <w:sz w:val="24"/>
                      <w:szCs w:val="24"/>
                      <w:lang w:eastAsia="ru-RU"/>
                    </w:rPr>
                    <w:t>Документы, подтверждающие показатель</w:t>
                  </w:r>
                </w:p>
              </w:tc>
              <w:tc>
                <w:tcPr>
                  <w:tcW w:w="6396" w:type="dxa"/>
                </w:tcPr>
                <w:p w14:paraId="4DDD99E2" w14:textId="0DB47881" w:rsidR="00F00DDB" w:rsidRPr="005F1EF4" w:rsidRDefault="00F00DDB" w:rsidP="004321CE">
                  <w:pPr>
                    <w:spacing w:after="0" w:line="240" w:lineRule="auto"/>
                    <w:jc w:val="both"/>
                    <w:rPr>
                      <w:rFonts w:ascii="Times New Roman" w:hAnsi="Times New Roman"/>
                      <w:sz w:val="24"/>
                      <w:szCs w:val="24"/>
                      <w:lang w:eastAsia="ru-RU"/>
                    </w:rPr>
                  </w:pPr>
                  <w:r w:rsidRPr="00AB7D55">
                    <w:rPr>
                      <w:rFonts w:ascii="Times New Roman" w:hAnsi="Times New Roman"/>
                    </w:rPr>
                    <w:t>Копия договора</w:t>
                  </w:r>
                  <w:r>
                    <w:rPr>
                      <w:rFonts w:ascii="Times New Roman" w:hAnsi="Times New Roman"/>
                    </w:rPr>
                    <w:t xml:space="preserve"> </w:t>
                  </w:r>
                  <w:r w:rsidR="004321CE">
                    <w:rPr>
                      <w:rFonts w:ascii="Times New Roman" w:hAnsi="Times New Roman"/>
                    </w:rPr>
                    <w:t xml:space="preserve">с компанией, которая предоставляет доступ </w:t>
                  </w:r>
                  <w:r>
                    <w:rPr>
                      <w:rFonts w:ascii="Times New Roman" w:hAnsi="Times New Roman"/>
                    </w:rPr>
                    <w:t xml:space="preserve">к индустриальным </w:t>
                  </w:r>
                  <w:r w:rsidR="00026A94">
                    <w:rPr>
                      <w:rFonts w:ascii="Times New Roman" w:hAnsi="Times New Roman"/>
                    </w:rPr>
                    <w:t>исследованиям</w:t>
                  </w:r>
                  <w:r>
                    <w:rPr>
                      <w:rFonts w:ascii="Times New Roman" w:hAnsi="Times New Roman"/>
                    </w:rPr>
                    <w:t>, необходимых для планирования и анализа рекламных кампаний,</w:t>
                  </w:r>
                  <w:r w:rsidRPr="00AB7D55">
                    <w:rPr>
                      <w:rFonts w:ascii="Times New Roman" w:hAnsi="Times New Roman"/>
                    </w:rPr>
                    <w:t xml:space="preserve"> заверенная подписью и печатью (при наличии) участника</w:t>
                  </w:r>
                  <w:r>
                    <w:rPr>
                      <w:rFonts w:ascii="Times New Roman" w:hAnsi="Times New Roman"/>
                    </w:rPr>
                    <w:t>, действующего на дату подачи заявки</w:t>
                  </w:r>
                  <w:r w:rsidRPr="00AB7D55">
                    <w:rPr>
                      <w:rFonts w:ascii="Times New Roman" w:hAnsi="Times New Roman"/>
                    </w:rPr>
                    <w:t>.</w:t>
                  </w:r>
                </w:p>
              </w:tc>
            </w:tr>
            <w:tr w:rsidR="00F00DDB" w:rsidRPr="005F1EF4" w14:paraId="6A685983" w14:textId="77777777" w:rsidTr="00EA469A">
              <w:tc>
                <w:tcPr>
                  <w:tcW w:w="2025" w:type="dxa"/>
                </w:tcPr>
                <w:p w14:paraId="4E202CE7" w14:textId="77777777" w:rsidR="00F00DDB" w:rsidRPr="005F1EF4" w:rsidRDefault="00F00DDB" w:rsidP="00BC4CAC">
                  <w:pPr>
                    <w:spacing w:after="0" w:line="240" w:lineRule="auto"/>
                    <w:rPr>
                      <w:rFonts w:ascii="Times New Roman" w:hAnsi="Times New Roman"/>
                      <w:sz w:val="24"/>
                      <w:szCs w:val="24"/>
                      <w:lang w:eastAsia="ru-RU"/>
                    </w:rPr>
                  </w:pPr>
                </w:p>
                <w:p w14:paraId="43678285" w14:textId="77777777" w:rsidR="00F00DDB" w:rsidRPr="005F1EF4" w:rsidRDefault="00F00DDB" w:rsidP="00BC4CAC">
                  <w:pPr>
                    <w:spacing w:after="0" w:line="240" w:lineRule="auto"/>
                    <w:rPr>
                      <w:rFonts w:ascii="Times New Roman" w:hAnsi="Times New Roman"/>
                      <w:sz w:val="24"/>
                      <w:szCs w:val="24"/>
                      <w:lang w:eastAsia="ru-RU"/>
                    </w:rPr>
                  </w:pPr>
                  <w:r w:rsidRPr="005F1EF4">
                    <w:rPr>
                      <w:rFonts w:ascii="Times New Roman" w:hAnsi="Times New Roman"/>
                      <w:sz w:val="24"/>
                      <w:szCs w:val="24"/>
                      <w:lang w:eastAsia="ru-RU"/>
                    </w:rPr>
                    <w:t>Шкала баллов</w:t>
                  </w:r>
                </w:p>
              </w:tc>
              <w:tc>
                <w:tcPr>
                  <w:tcW w:w="6396" w:type="dxa"/>
                </w:tcPr>
                <w:p w14:paraId="7506F1AB" w14:textId="5D16F25F" w:rsidR="00F00DDB" w:rsidRPr="005F1EF4" w:rsidRDefault="00F00DDB" w:rsidP="00BC4CAC">
                  <w:pPr>
                    <w:spacing w:after="0" w:line="240" w:lineRule="auto"/>
                    <w:jc w:val="both"/>
                    <w:rPr>
                      <w:rFonts w:ascii="Times New Roman" w:hAnsi="Times New Roman"/>
                      <w:lang w:eastAsia="ru-RU"/>
                    </w:rPr>
                  </w:pPr>
                  <w:r w:rsidRPr="005F1EF4">
                    <w:rPr>
                      <w:rFonts w:ascii="Times New Roman" w:hAnsi="Times New Roman"/>
                      <w:u w:val="single"/>
                      <w:lang w:eastAsia="ru-RU"/>
                    </w:rPr>
                    <w:t>0 баллов</w:t>
                  </w:r>
                  <w:r w:rsidRPr="005F1EF4">
                    <w:rPr>
                      <w:rFonts w:ascii="Times New Roman" w:hAnsi="Times New Roman"/>
                      <w:lang w:eastAsia="ru-RU"/>
                    </w:rPr>
                    <w:t xml:space="preserve"> – </w:t>
                  </w:r>
                  <w:r w:rsidRPr="005F1EF4">
                    <w:rPr>
                      <w:rFonts w:ascii="Times New Roman" w:hAnsi="Times New Roman"/>
                    </w:rPr>
                    <w:t>при отсутствии в оцениваемой заявке участника закупки подтверждения</w:t>
                  </w:r>
                  <w:r w:rsidRPr="005F1EF4">
                    <w:rPr>
                      <w:rFonts w:ascii="Times New Roman" w:hAnsi="Times New Roman"/>
                      <w:lang w:eastAsia="ru-RU"/>
                    </w:rPr>
                    <w:t xml:space="preserve"> наличия </w:t>
                  </w:r>
                  <w:r w:rsidRPr="005F1EF4">
                    <w:rPr>
                      <w:rFonts w:ascii="Times New Roman" w:hAnsi="Times New Roman"/>
                      <w:sz w:val="24"/>
                      <w:szCs w:val="24"/>
                      <w:lang w:eastAsia="ru-RU"/>
                    </w:rPr>
                    <w:t>у участника или группы, в которую входит участник</w:t>
                  </w:r>
                  <w:r>
                    <w:rPr>
                      <w:rFonts w:ascii="Times New Roman" w:hAnsi="Times New Roman"/>
                      <w:sz w:val="24"/>
                      <w:szCs w:val="24"/>
                      <w:lang w:eastAsia="ru-RU"/>
                    </w:rPr>
                    <w:t xml:space="preserve">, договора </w:t>
                  </w:r>
                  <w:r w:rsidR="004321CE">
                    <w:rPr>
                      <w:rFonts w:ascii="Times New Roman" w:hAnsi="Times New Roman"/>
                    </w:rPr>
                    <w:t xml:space="preserve">с компанией, которая предоставляет доступ к индустриальным </w:t>
                  </w:r>
                  <w:r w:rsidR="00026A94">
                    <w:rPr>
                      <w:rFonts w:ascii="Times New Roman" w:hAnsi="Times New Roman"/>
                    </w:rPr>
                    <w:t>исследованиям</w:t>
                  </w:r>
                  <w:r w:rsidR="004321CE">
                    <w:rPr>
                      <w:rFonts w:ascii="Times New Roman" w:hAnsi="Times New Roman"/>
                    </w:rPr>
                    <w:t>, необходимых для планирования и анализа рекламных кампаний</w:t>
                  </w:r>
                </w:p>
                <w:p w14:paraId="267226A8" w14:textId="46680D4D" w:rsidR="00F00DDB" w:rsidRPr="005F1EF4" w:rsidRDefault="00EA469A" w:rsidP="00BC4CAC">
                  <w:pPr>
                    <w:spacing w:after="0" w:line="240" w:lineRule="auto"/>
                    <w:jc w:val="both"/>
                    <w:rPr>
                      <w:rFonts w:ascii="Times New Roman" w:hAnsi="Times New Roman"/>
                      <w:lang w:eastAsia="ru-RU"/>
                    </w:rPr>
                  </w:pPr>
                  <w:r>
                    <w:rPr>
                      <w:rFonts w:ascii="Times New Roman" w:hAnsi="Times New Roman"/>
                      <w:u w:val="single"/>
                      <w:lang w:eastAsia="ru-RU"/>
                    </w:rPr>
                    <w:lastRenderedPageBreak/>
                    <w:t>5</w:t>
                  </w:r>
                  <w:r w:rsidR="00F00DDB" w:rsidRPr="005F1EF4">
                    <w:rPr>
                      <w:rFonts w:ascii="Times New Roman" w:hAnsi="Times New Roman"/>
                      <w:u w:val="single"/>
                      <w:lang w:eastAsia="ru-RU"/>
                    </w:rPr>
                    <w:t>0 баллов</w:t>
                  </w:r>
                  <w:r w:rsidR="00F00DDB" w:rsidRPr="005F1EF4">
                    <w:rPr>
                      <w:rFonts w:ascii="Times New Roman" w:hAnsi="Times New Roman"/>
                      <w:lang w:eastAsia="ru-RU"/>
                    </w:rPr>
                    <w:t xml:space="preserve"> – </w:t>
                  </w:r>
                  <w:r w:rsidR="00F00DDB" w:rsidRPr="005F1EF4">
                    <w:rPr>
                      <w:rFonts w:ascii="Times New Roman" w:hAnsi="Times New Roman"/>
                    </w:rPr>
                    <w:t xml:space="preserve">при </w:t>
                  </w:r>
                  <w:r w:rsidR="00F00DDB">
                    <w:rPr>
                      <w:rFonts w:ascii="Times New Roman" w:hAnsi="Times New Roman"/>
                    </w:rPr>
                    <w:t>наличии</w:t>
                  </w:r>
                  <w:r w:rsidR="00F00DDB" w:rsidRPr="005F1EF4">
                    <w:rPr>
                      <w:rFonts w:ascii="Times New Roman" w:hAnsi="Times New Roman"/>
                    </w:rPr>
                    <w:t xml:space="preserve"> в оцениваемой заявке участника закупки подтверждения</w:t>
                  </w:r>
                  <w:r w:rsidR="00F00DDB" w:rsidRPr="005F1EF4">
                    <w:rPr>
                      <w:rFonts w:ascii="Times New Roman" w:hAnsi="Times New Roman"/>
                      <w:lang w:eastAsia="ru-RU"/>
                    </w:rPr>
                    <w:t xml:space="preserve"> наличия </w:t>
                  </w:r>
                  <w:r w:rsidR="00F00DDB" w:rsidRPr="005F1EF4">
                    <w:rPr>
                      <w:rFonts w:ascii="Times New Roman" w:hAnsi="Times New Roman"/>
                      <w:sz w:val="24"/>
                      <w:szCs w:val="24"/>
                      <w:lang w:eastAsia="ru-RU"/>
                    </w:rPr>
                    <w:t>у участника или группы, в которую входит участник</w:t>
                  </w:r>
                  <w:r w:rsidR="00F00DDB">
                    <w:rPr>
                      <w:rFonts w:ascii="Times New Roman" w:hAnsi="Times New Roman"/>
                      <w:sz w:val="24"/>
                      <w:szCs w:val="24"/>
                      <w:lang w:eastAsia="ru-RU"/>
                    </w:rPr>
                    <w:t xml:space="preserve">, договора </w:t>
                  </w:r>
                  <w:r w:rsidR="004321CE">
                    <w:rPr>
                      <w:rFonts w:ascii="Times New Roman" w:hAnsi="Times New Roman"/>
                    </w:rPr>
                    <w:t xml:space="preserve">с компанией, которая предоставляет доступ к индустриальным </w:t>
                  </w:r>
                  <w:r w:rsidR="00026A94">
                    <w:rPr>
                      <w:rFonts w:ascii="Times New Roman" w:hAnsi="Times New Roman"/>
                    </w:rPr>
                    <w:t>исследованиям</w:t>
                  </w:r>
                  <w:r w:rsidR="004321CE">
                    <w:rPr>
                      <w:rFonts w:ascii="Times New Roman" w:hAnsi="Times New Roman"/>
                    </w:rPr>
                    <w:t>, необходимых для планирования и анализа рекламных кампаний</w:t>
                  </w:r>
                </w:p>
                <w:p w14:paraId="0441C67D" w14:textId="77777777" w:rsidR="00F00DDB" w:rsidRPr="005F1EF4" w:rsidRDefault="00F00DDB" w:rsidP="00BC4CAC">
                  <w:pPr>
                    <w:spacing w:after="0" w:line="240" w:lineRule="auto"/>
                    <w:jc w:val="both"/>
                    <w:rPr>
                      <w:rFonts w:ascii="Times New Roman" w:hAnsi="Times New Roman"/>
                      <w:lang w:eastAsia="ru-RU"/>
                    </w:rPr>
                  </w:pPr>
                </w:p>
              </w:tc>
            </w:tr>
          </w:tbl>
          <w:p w14:paraId="403EE7F5" w14:textId="77777777" w:rsidR="00F00DDB" w:rsidRDefault="00F00DDB" w:rsidP="00BC4CAC">
            <w:pPr>
              <w:spacing w:after="0" w:line="240" w:lineRule="auto"/>
              <w:jc w:val="both"/>
              <w:rPr>
                <w:rFonts w:ascii="Times New Roman" w:hAnsi="Times New Roman"/>
                <w:sz w:val="24"/>
                <w:szCs w:val="28"/>
                <w:highlight w:val="yellow"/>
              </w:rPr>
            </w:pPr>
          </w:p>
          <w:p w14:paraId="48557506" w14:textId="77777777" w:rsidR="00F00DDB" w:rsidRPr="00940302" w:rsidRDefault="00F00DDB" w:rsidP="00BC4CAC">
            <w:pPr>
              <w:tabs>
                <w:tab w:val="left" w:pos="1134"/>
              </w:tabs>
              <w:autoSpaceDE w:val="0"/>
              <w:autoSpaceDN w:val="0"/>
              <w:spacing w:after="0"/>
              <w:ind w:firstLine="709"/>
              <w:contextualSpacing/>
              <w:jc w:val="both"/>
              <w:rPr>
                <w:rFonts w:ascii="Times New Roman" w:eastAsia="Times New Roman" w:hAnsi="Times New Roman"/>
                <w:sz w:val="24"/>
                <w:szCs w:val="24"/>
                <w:lang w:eastAsia="ru-RU"/>
              </w:rPr>
            </w:pPr>
          </w:p>
        </w:tc>
      </w:tr>
    </w:tbl>
    <w:p w14:paraId="28819D6B" w14:textId="77777777" w:rsidR="00F00DDB" w:rsidRPr="009A4961" w:rsidRDefault="00F00DDB" w:rsidP="00F00DDB">
      <w:pPr>
        <w:spacing w:line="240" w:lineRule="auto"/>
        <w:rPr>
          <w:rFonts w:ascii="Times New Roman" w:eastAsia="Times New Roman" w:hAnsi="Times New Roman"/>
          <w:bCs/>
          <w:sz w:val="28"/>
          <w:szCs w:val="28"/>
          <w:lang w:eastAsia="ru-RU"/>
        </w:rPr>
      </w:pPr>
    </w:p>
    <w:p w14:paraId="0F80E45F" w14:textId="77777777" w:rsidR="00F00DDB" w:rsidRPr="009057E7" w:rsidRDefault="00F00DDB" w:rsidP="00F00DDB">
      <w:pPr>
        <w:tabs>
          <w:tab w:val="left" w:pos="142"/>
        </w:tabs>
        <w:spacing w:after="0"/>
        <w:ind w:firstLine="567"/>
        <w:jc w:val="both"/>
        <w:rPr>
          <w:rFonts w:ascii="Times New Roman" w:hAnsi="Times New Roman"/>
          <w:sz w:val="24"/>
          <w:szCs w:val="24"/>
        </w:rPr>
      </w:pPr>
      <w:r w:rsidRPr="009057E7">
        <w:rPr>
          <w:rFonts w:ascii="Times New Roman" w:hAnsi="Times New Roman"/>
          <w:sz w:val="24"/>
          <w:szCs w:val="24"/>
        </w:rPr>
        <w:t xml:space="preserve">Конкурсная комиссия сопоставляет заявки по количеству итоговых рейтингов. </w:t>
      </w:r>
      <w:r w:rsidRPr="009A4961">
        <w:rPr>
          <w:rFonts w:ascii="Times New Roman" w:eastAsia="Times New Roman" w:hAnsi="Times New Roman"/>
          <w:sz w:val="24"/>
          <w:szCs w:val="24"/>
          <w:lang w:eastAsia="ru-RU"/>
        </w:rPr>
        <w:t xml:space="preserve">На основании результатов оценки и сопоставления заявок закупочной комиссией каждой заявке присваивается порядковый номер относительно других по мере уменьшения степени приемлемости,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w:t>
      </w:r>
      <w:r w:rsidRPr="009057E7">
        <w:rPr>
          <w:rFonts w:ascii="Times New Roman" w:hAnsi="Times New Roman"/>
          <w:sz w:val="24"/>
          <w:szCs w:val="24"/>
        </w:rPr>
        <w:t>При равенстве баллов, первое место получает допущенный участник закупки, который раньше подал заявку на участие в закупке.</w:t>
      </w:r>
    </w:p>
    <w:p w14:paraId="5EC5C376" w14:textId="77777777" w:rsidR="00F00DDB" w:rsidRDefault="00F00DDB" w:rsidP="00F00DDB">
      <w:pPr>
        <w:spacing w:line="240" w:lineRule="auto"/>
        <w:ind w:firstLine="709"/>
        <w:jc w:val="both"/>
      </w:pPr>
    </w:p>
    <w:p w14:paraId="6251B94F" w14:textId="77777777" w:rsidR="008B72BC" w:rsidRPr="006E4790" w:rsidRDefault="008B72BC">
      <w:pPr>
        <w:spacing w:line="240" w:lineRule="auto"/>
        <w:rPr>
          <w:rFonts w:ascii="Times New Roman" w:eastAsia="Times New Roman" w:hAnsi="Times New Roman"/>
          <w:sz w:val="24"/>
          <w:szCs w:val="24"/>
          <w:lang w:eastAsia="ru-RU"/>
        </w:rPr>
      </w:pPr>
    </w:p>
    <w:p w14:paraId="262395E8" w14:textId="03853CC9" w:rsidR="00F00DDB" w:rsidRDefault="00F00DDB">
      <w:pPr>
        <w:tabs>
          <w:tab w:val="left" w:pos="1134"/>
        </w:tabs>
        <w:autoSpaceDE w:val="0"/>
        <w:autoSpaceDN w:val="0"/>
        <w:spacing w:after="0"/>
        <w:ind w:firstLine="567"/>
        <w:jc w:val="both"/>
        <w:rPr>
          <w:rFonts w:ascii="Times New Roman" w:eastAsia="Times New Roman" w:hAnsi="Times New Roman"/>
          <w:b/>
          <w:bCs/>
          <w:i/>
          <w:sz w:val="24"/>
          <w:szCs w:val="24"/>
          <w:lang w:eastAsia="ru-RU"/>
        </w:rPr>
        <w:sectPr w:rsidR="00F00DDB" w:rsidSect="00343D09">
          <w:footnotePr>
            <w:numRestart w:val="eachPage"/>
          </w:footnotePr>
          <w:pgSz w:w="11907" w:h="16840" w:code="9"/>
          <w:pgMar w:top="1134" w:right="850" w:bottom="1134" w:left="1701" w:header="709" w:footer="709" w:gutter="0"/>
          <w:pgNumType w:start="1"/>
          <w:cols w:space="708"/>
          <w:titlePg/>
          <w:docGrid w:linePitch="360"/>
        </w:sectPr>
      </w:pPr>
    </w:p>
    <w:p w14:paraId="78C8F5BF" w14:textId="6FE18D82" w:rsidR="00F00DDB" w:rsidRDefault="00F00DDB" w:rsidP="000656CF">
      <w:pPr>
        <w:pStyle w:val="affffb"/>
        <w:ind w:left="10065" w:firstLine="141"/>
        <w:rPr>
          <w:sz w:val="28"/>
        </w:rPr>
      </w:pPr>
      <w:r w:rsidRPr="00187518">
        <w:rPr>
          <w:sz w:val="28"/>
        </w:rPr>
        <w:lastRenderedPageBreak/>
        <w:t xml:space="preserve">Приложение </w:t>
      </w:r>
      <w:r>
        <w:rPr>
          <w:sz w:val="28"/>
        </w:rPr>
        <w:t> 2</w:t>
      </w:r>
      <w:r w:rsidR="000656CF">
        <w:rPr>
          <w:sz w:val="28"/>
        </w:rPr>
        <w:br/>
        <w:t xml:space="preserve">   </w:t>
      </w:r>
      <w:r>
        <w:rPr>
          <w:sz w:val="28"/>
        </w:rPr>
        <w:t>к Информационной карте</w:t>
      </w:r>
    </w:p>
    <w:p w14:paraId="50888670" w14:textId="77777777" w:rsidR="00F00DDB" w:rsidRPr="00277008" w:rsidRDefault="00F00DDB" w:rsidP="00F00DDB">
      <w:pPr>
        <w:pStyle w:val="ConsPlusNormal"/>
        <w:ind w:left="6237" w:firstLine="7"/>
        <w:rPr>
          <w:rFonts w:ascii="Times New Roman" w:hAnsi="Times New Roman" w:cs="Times New Roman"/>
          <w:sz w:val="28"/>
          <w:szCs w:val="28"/>
        </w:rPr>
      </w:pPr>
    </w:p>
    <w:p w14:paraId="209A5FD0" w14:textId="0C3EBB7F" w:rsidR="00F00DDB" w:rsidRDefault="00F00DDB" w:rsidP="00F00DDB">
      <w:pPr>
        <w:pStyle w:val="ConsPlusNormal"/>
        <w:ind w:firstLine="709"/>
        <w:jc w:val="both"/>
        <w:rPr>
          <w:rFonts w:ascii="Times New Roman" w:hAnsi="Times New Roman" w:cs="Times New Roman"/>
          <w:sz w:val="28"/>
          <w:szCs w:val="28"/>
        </w:rPr>
      </w:pPr>
    </w:p>
    <w:p w14:paraId="5DABA9B6" w14:textId="49E0DA1E" w:rsidR="000656CF" w:rsidRDefault="000656CF" w:rsidP="00F00DDB">
      <w:pPr>
        <w:pStyle w:val="ConsPlusNormal"/>
        <w:ind w:firstLine="709"/>
        <w:jc w:val="both"/>
        <w:rPr>
          <w:rFonts w:ascii="Times New Roman" w:hAnsi="Times New Roman" w:cs="Times New Roman"/>
          <w:sz w:val="28"/>
          <w:szCs w:val="28"/>
        </w:rPr>
      </w:pPr>
    </w:p>
    <w:p w14:paraId="521C92AE" w14:textId="77777777" w:rsidR="000656CF" w:rsidRPr="00187518" w:rsidRDefault="000656CF" w:rsidP="00F00DDB">
      <w:pPr>
        <w:pStyle w:val="ConsPlusNormal"/>
        <w:ind w:firstLine="709"/>
        <w:jc w:val="both"/>
        <w:rPr>
          <w:rFonts w:ascii="Times New Roman" w:hAnsi="Times New Roman" w:cs="Times New Roman"/>
          <w:sz w:val="28"/>
          <w:szCs w:val="28"/>
        </w:rPr>
      </w:pPr>
    </w:p>
    <w:p w14:paraId="5D5A8255" w14:textId="38AD0B24" w:rsidR="00F00DDB" w:rsidRDefault="00F00DDB" w:rsidP="00F00DDB">
      <w:pPr>
        <w:spacing w:after="0"/>
        <w:jc w:val="center"/>
        <w:rPr>
          <w:rFonts w:ascii="Times New Roman" w:hAnsi="Times New Roman"/>
          <w:b/>
          <w:bCs/>
          <w:color w:val="000000"/>
          <w:sz w:val="28"/>
          <w:szCs w:val="28"/>
        </w:rPr>
      </w:pPr>
      <w:r>
        <w:rPr>
          <w:rFonts w:ascii="Times New Roman" w:hAnsi="Times New Roman"/>
          <w:b/>
          <w:bCs/>
          <w:color w:val="000000"/>
          <w:sz w:val="28"/>
          <w:szCs w:val="28"/>
        </w:rPr>
        <w:t>Р</w:t>
      </w:r>
      <w:r w:rsidRPr="00B313DE">
        <w:rPr>
          <w:rFonts w:ascii="Times New Roman" w:hAnsi="Times New Roman"/>
          <w:b/>
          <w:bCs/>
          <w:color w:val="000000"/>
          <w:sz w:val="28"/>
          <w:szCs w:val="28"/>
        </w:rPr>
        <w:t xml:space="preserve">асчет начальной (максимальной) цены договора </w:t>
      </w:r>
    </w:p>
    <w:p w14:paraId="619129E9" w14:textId="769C209D" w:rsidR="000656CF" w:rsidRDefault="000656CF" w:rsidP="00F00DDB">
      <w:pPr>
        <w:spacing w:after="0"/>
        <w:jc w:val="center"/>
        <w:rPr>
          <w:rFonts w:ascii="Times New Roman" w:hAnsi="Times New Roman"/>
          <w:b/>
          <w:bCs/>
          <w:color w:val="000000"/>
          <w:sz w:val="28"/>
          <w:szCs w:val="28"/>
        </w:rPr>
      </w:pPr>
      <w:r>
        <w:rPr>
          <w:rFonts w:ascii="Times New Roman" w:hAnsi="Times New Roman"/>
          <w:b/>
          <w:bCs/>
          <w:color w:val="000000"/>
          <w:sz w:val="28"/>
          <w:szCs w:val="28"/>
        </w:rPr>
        <w:t xml:space="preserve">на </w:t>
      </w:r>
      <w:r w:rsidRPr="000656CF">
        <w:rPr>
          <w:rFonts w:ascii="Times New Roman" w:hAnsi="Times New Roman"/>
          <w:b/>
          <w:bCs/>
          <w:color w:val="000000"/>
          <w:sz w:val="28"/>
          <w:szCs w:val="28"/>
        </w:rPr>
        <w:t>оказание услуг по информированию физических и юридических лиц Российской Федерации о доступных услугах Почты России, существующих и внедряемых, в том числе мобильного приложения и других цифровых продуктах, с помощью сети Интернет</w:t>
      </w:r>
    </w:p>
    <w:p w14:paraId="67FD0B5B" w14:textId="5DC8F8FC" w:rsidR="00BC4CAC" w:rsidRDefault="00BC4CAC" w:rsidP="00F00DDB">
      <w:pPr>
        <w:spacing w:after="0"/>
        <w:jc w:val="center"/>
        <w:rPr>
          <w:rFonts w:ascii="Times New Roman" w:hAnsi="Times New Roman"/>
          <w:b/>
          <w:bCs/>
          <w:color w:val="000000"/>
          <w:sz w:val="28"/>
          <w:szCs w:val="28"/>
        </w:rPr>
      </w:pPr>
    </w:p>
    <w:tbl>
      <w:tblPr>
        <w:tblW w:w="15006" w:type="dxa"/>
        <w:tblLayout w:type="fixed"/>
        <w:tblLook w:val="04A0" w:firstRow="1" w:lastRow="0" w:firstColumn="1" w:lastColumn="0" w:noHBand="0" w:noVBand="1"/>
      </w:tblPr>
      <w:tblGrid>
        <w:gridCol w:w="700"/>
        <w:gridCol w:w="4960"/>
        <w:gridCol w:w="1159"/>
        <w:gridCol w:w="803"/>
        <w:gridCol w:w="4417"/>
        <w:gridCol w:w="2967"/>
      </w:tblGrid>
      <w:tr w:rsidR="000656CF" w:rsidRPr="00E41F9A" w14:paraId="687B0E51" w14:textId="77777777" w:rsidTr="004E78FC">
        <w:tc>
          <w:tcPr>
            <w:tcW w:w="700" w:type="dxa"/>
            <w:tcBorders>
              <w:top w:val="single" w:sz="8" w:space="0" w:color="auto"/>
              <w:left w:val="single" w:sz="8" w:space="0" w:color="auto"/>
              <w:bottom w:val="nil"/>
              <w:right w:val="single" w:sz="4" w:space="0" w:color="auto"/>
            </w:tcBorders>
            <w:shd w:val="clear" w:color="auto" w:fill="auto"/>
            <w:noWrap/>
            <w:vAlign w:val="center"/>
            <w:hideMark/>
          </w:tcPr>
          <w:p w14:paraId="545E540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этапа</w:t>
            </w:r>
          </w:p>
        </w:tc>
        <w:tc>
          <w:tcPr>
            <w:tcW w:w="4960" w:type="dxa"/>
            <w:tcBorders>
              <w:top w:val="single" w:sz="8" w:space="0" w:color="auto"/>
              <w:left w:val="single" w:sz="4" w:space="0" w:color="auto"/>
              <w:bottom w:val="nil"/>
              <w:right w:val="single" w:sz="4" w:space="0" w:color="000000"/>
            </w:tcBorders>
            <w:shd w:val="clear" w:color="auto" w:fill="auto"/>
            <w:vAlign w:val="center"/>
            <w:hideMark/>
          </w:tcPr>
          <w:p w14:paraId="41C9B32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Наименование товара, работы, услуги</w:t>
            </w:r>
          </w:p>
        </w:tc>
        <w:tc>
          <w:tcPr>
            <w:tcW w:w="1159" w:type="dxa"/>
            <w:tcBorders>
              <w:top w:val="single" w:sz="8" w:space="0" w:color="auto"/>
              <w:left w:val="single" w:sz="4" w:space="0" w:color="auto"/>
              <w:bottom w:val="nil"/>
              <w:right w:val="single" w:sz="4" w:space="0" w:color="auto"/>
            </w:tcBorders>
            <w:shd w:val="clear" w:color="auto" w:fill="auto"/>
            <w:vAlign w:val="center"/>
            <w:hideMark/>
          </w:tcPr>
          <w:p w14:paraId="71EBDF7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Единица измерения</w:t>
            </w:r>
          </w:p>
        </w:tc>
        <w:tc>
          <w:tcPr>
            <w:tcW w:w="803" w:type="dxa"/>
            <w:tcBorders>
              <w:top w:val="single" w:sz="8" w:space="0" w:color="auto"/>
              <w:left w:val="single" w:sz="4" w:space="0" w:color="auto"/>
              <w:bottom w:val="nil"/>
              <w:right w:val="single" w:sz="4" w:space="0" w:color="auto"/>
            </w:tcBorders>
            <w:shd w:val="clear" w:color="auto" w:fill="auto"/>
            <w:vAlign w:val="center"/>
            <w:hideMark/>
          </w:tcPr>
          <w:p w14:paraId="00E9172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Количество</w:t>
            </w:r>
          </w:p>
        </w:tc>
        <w:tc>
          <w:tcPr>
            <w:tcW w:w="4417" w:type="dxa"/>
            <w:tcBorders>
              <w:top w:val="single" w:sz="8" w:space="0" w:color="auto"/>
              <w:left w:val="single" w:sz="8" w:space="0" w:color="auto"/>
              <w:bottom w:val="nil"/>
              <w:right w:val="single" w:sz="4" w:space="0" w:color="auto"/>
            </w:tcBorders>
            <w:shd w:val="clear" w:color="auto" w:fill="auto"/>
            <w:vAlign w:val="center"/>
            <w:hideMark/>
          </w:tcPr>
          <w:p w14:paraId="2679A58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Начальная максимальная цена   за единицу товара, работы, услуги, руб., включая НДС ( 20%) </w:t>
            </w:r>
          </w:p>
        </w:tc>
        <w:tc>
          <w:tcPr>
            <w:tcW w:w="2967" w:type="dxa"/>
            <w:tcBorders>
              <w:top w:val="single" w:sz="8" w:space="0" w:color="auto"/>
              <w:left w:val="single" w:sz="4" w:space="0" w:color="auto"/>
              <w:bottom w:val="nil"/>
              <w:right w:val="single" w:sz="8" w:space="0" w:color="auto"/>
            </w:tcBorders>
            <w:shd w:val="clear" w:color="auto" w:fill="auto"/>
            <w:vAlign w:val="center"/>
            <w:hideMark/>
          </w:tcPr>
          <w:p w14:paraId="23CF72F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Начальная максимальная цена договора</w:t>
            </w:r>
          </w:p>
        </w:tc>
      </w:tr>
      <w:tr w:rsidR="000656CF" w:rsidRPr="00E41F9A" w14:paraId="7678C291" w14:textId="77777777" w:rsidTr="004E78F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116A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w:t>
            </w:r>
          </w:p>
        </w:tc>
        <w:tc>
          <w:tcPr>
            <w:tcW w:w="4960" w:type="dxa"/>
            <w:tcBorders>
              <w:top w:val="single" w:sz="4" w:space="0" w:color="auto"/>
              <w:left w:val="nil"/>
              <w:bottom w:val="single" w:sz="4" w:space="0" w:color="auto"/>
              <w:right w:val="single" w:sz="4" w:space="0" w:color="auto"/>
            </w:tcBorders>
            <w:shd w:val="clear" w:color="auto" w:fill="auto"/>
            <w:vAlign w:val="bottom"/>
            <w:hideMark/>
          </w:tcPr>
          <w:p w14:paraId="7D2FB38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Разработка Медиастратегии, </w:t>
            </w:r>
            <w:r w:rsidRPr="00E41F9A">
              <w:rPr>
                <w:rFonts w:ascii="Times New Roman" w:eastAsia="Times New Roman" w:hAnsi="Times New Roman"/>
                <w:color w:val="000000"/>
                <w:sz w:val="18"/>
                <w:szCs w:val="18"/>
                <w:lang w:eastAsia="ru-RU"/>
              </w:rPr>
              <w:br/>
              <w:t>Медиаплана проведения рекламной кампании на Интернет-площадках, рекламных сетях, поисковых системах.</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2A07233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шт.</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14:paraId="6EDF322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w:t>
            </w:r>
          </w:p>
        </w:tc>
        <w:tc>
          <w:tcPr>
            <w:tcW w:w="4417" w:type="dxa"/>
            <w:tcBorders>
              <w:top w:val="single" w:sz="4" w:space="0" w:color="auto"/>
              <w:left w:val="nil"/>
              <w:bottom w:val="single" w:sz="4" w:space="0" w:color="auto"/>
              <w:right w:val="single" w:sz="4" w:space="0" w:color="auto"/>
            </w:tcBorders>
            <w:shd w:val="clear" w:color="auto" w:fill="auto"/>
            <w:noWrap/>
            <w:vAlign w:val="center"/>
            <w:hideMark/>
          </w:tcPr>
          <w:p w14:paraId="0394B47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2 900 000,00</w:t>
            </w:r>
          </w:p>
        </w:tc>
        <w:tc>
          <w:tcPr>
            <w:tcW w:w="2967" w:type="dxa"/>
            <w:tcBorders>
              <w:top w:val="single" w:sz="4" w:space="0" w:color="auto"/>
              <w:left w:val="nil"/>
              <w:bottom w:val="single" w:sz="4" w:space="0" w:color="auto"/>
              <w:right w:val="single" w:sz="4" w:space="0" w:color="auto"/>
            </w:tcBorders>
            <w:shd w:val="clear" w:color="auto" w:fill="auto"/>
            <w:noWrap/>
            <w:vAlign w:val="center"/>
            <w:hideMark/>
          </w:tcPr>
          <w:p w14:paraId="7ADC74C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 xml:space="preserve">2 </w:t>
            </w:r>
            <w:r w:rsidRPr="00E41F9A">
              <w:rPr>
                <w:rFonts w:ascii="Times New Roman" w:eastAsia="Times New Roman" w:hAnsi="Times New Roman"/>
                <w:color w:val="000000"/>
                <w:sz w:val="18"/>
                <w:szCs w:val="18"/>
                <w:lang w:eastAsia="ru-RU"/>
              </w:rPr>
              <w:t>900 000,00</w:t>
            </w:r>
          </w:p>
        </w:tc>
      </w:tr>
      <w:tr w:rsidR="000656CF" w:rsidRPr="00E41F9A" w14:paraId="7F1AACF6" w14:textId="77777777" w:rsidTr="004E78FC">
        <w:trPr>
          <w:trHeight w:val="56"/>
        </w:trPr>
        <w:tc>
          <w:tcPr>
            <w:tcW w:w="76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1CD319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Итого: за этап 1</w:t>
            </w:r>
          </w:p>
        </w:tc>
        <w:tc>
          <w:tcPr>
            <w:tcW w:w="4417" w:type="dxa"/>
            <w:tcBorders>
              <w:top w:val="single" w:sz="4" w:space="0" w:color="auto"/>
              <w:left w:val="nil"/>
              <w:bottom w:val="single" w:sz="4" w:space="0" w:color="auto"/>
              <w:right w:val="single" w:sz="4" w:space="0" w:color="auto"/>
            </w:tcBorders>
            <w:shd w:val="clear" w:color="auto" w:fill="auto"/>
            <w:noWrap/>
            <w:vAlign w:val="center"/>
          </w:tcPr>
          <w:p w14:paraId="07F3F32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2 900 000,00</w:t>
            </w:r>
          </w:p>
        </w:tc>
        <w:tc>
          <w:tcPr>
            <w:tcW w:w="2967" w:type="dxa"/>
            <w:tcBorders>
              <w:top w:val="single" w:sz="4" w:space="0" w:color="auto"/>
              <w:left w:val="nil"/>
              <w:bottom w:val="single" w:sz="4" w:space="0" w:color="auto"/>
              <w:right w:val="single" w:sz="4" w:space="0" w:color="auto"/>
            </w:tcBorders>
            <w:shd w:val="clear" w:color="auto" w:fill="auto"/>
            <w:noWrap/>
            <w:vAlign w:val="center"/>
          </w:tcPr>
          <w:p w14:paraId="34C4DB3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2 900 000,00</w:t>
            </w:r>
          </w:p>
        </w:tc>
      </w:tr>
    </w:tbl>
    <w:p w14:paraId="3D6A4D5B" w14:textId="77777777" w:rsidR="000656CF" w:rsidRDefault="000656CF" w:rsidP="000656CF"/>
    <w:tbl>
      <w:tblPr>
        <w:tblW w:w="15016" w:type="dxa"/>
        <w:tblInd w:w="5" w:type="dxa"/>
        <w:tblLayout w:type="fixed"/>
        <w:tblLook w:val="04A0" w:firstRow="1" w:lastRow="0" w:firstColumn="1" w:lastColumn="0" w:noHBand="0" w:noVBand="1"/>
      </w:tblPr>
      <w:tblGrid>
        <w:gridCol w:w="700"/>
        <w:gridCol w:w="1984"/>
        <w:gridCol w:w="2976"/>
        <w:gridCol w:w="1159"/>
        <w:gridCol w:w="803"/>
        <w:gridCol w:w="4417"/>
        <w:gridCol w:w="2977"/>
      </w:tblGrid>
      <w:tr w:rsidR="000656CF" w:rsidRPr="00E41F9A" w14:paraId="1552856C" w14:textId="77777777" w:rsidTr="004E78F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67CC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этапа</w:t>
            </w:r>
          </w:p>
        </w:tc>
        <w:tc>
          <w:tcPr>
            <w:tcW w:w="4960" w:type="dxa"/>
            <w:gridSpan w:val="2"/>
            <w:tcBorders>
              <w:top w:val="single" w:sz="4" w:space="0" w:color="auto"/>
              <w:left w:val="nil"/>
              <w:bottom w:val="single" w:sz="4" w:space="0" w:color="auto"/>
              <w:right w:val="single" w:sz="4" w:space="0" w:color="auto"/>
            </w:tcBorders>
            <w:shd w:val="clear" w:color="auto" w:fill="auto"/>
            <w:vAlign w:val="center"/>
          </w:tcPr>
          <w:p w14:paraId="098E3E5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Наименование товара, работы, услуги</w:t>
            </w:r>
          </w:p>
        </w:tc>
        <w:tc>
          <w:tcPr>
            <w:tcW w:w="1159" w:type="dxa"/>
            <w:tcBorders>
              <w:top w:val="single" w:sz="4" w:space="0" w:color="auto"/>
              <w:left w:val="nil"/>
              <w:bottom w:val="single" w:sz="4" w:space="0" w:color="auto"/>
              <w:right w:val="single" w:sz="4" w:space="0" w:color="auto"/>
            </w:tcBorders>
            <w:shd w:val="clear" w:color="auto" w:fill="auto"/>
            <w:vAlign w:val="center"/>
          </w:tcPr>
          <w:p w14:paraId="30F9FA6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Единица измерения</w:t>
            </w:r>
          </w:p>
        </w:tc>
        <w:tc>
          <w:tcPr>
            <w:tcW w:w="803" w:type="dxa"/>
            <w:tcBorders>
              <w:top w:val="single" w:sz="4" w:space="0" w:color="auto"/>
              <w:left w:val="nil"/>
              <w:bottom w:val="single" w:sz="4" w:space="0" w:color="auto"/>
              <w:right w:val="single" w:sz="4" w:space="0" w:color="auto"/>
            </w:tcBorders>
            <w:shd w:val="clear" w:color="auto" w:fill="auto"/>
            <w:noWrap/>
            <w:vAlign w:val="center"/>
          </w:tcPr>
          <w:p w14:paraId="01080BC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Количество</w:t>
            </w:r>
          </w:p>
        </w:tc>
        <w:tc>
          <w:tcPr>
            <w:tcW w:w="4417" w:type="dxa"/>
            <w:tcBorders>
              <w:top w:val="single" w:sz="4" w:space="0" w:color="auto"/>
              <w:left w:val="nil"/>
              <w:bottom w:val="single" w:sz="4" w:space="0" w:color="auto"/>
              <w:right w:val="single" w:sz="4" w:space="0" w:color="auto"/>
            </w:tcBorders>
            <w:shd w:val="clear" w:color="auto" w:fill="auto"/>
            <w:vAlign w:val="center"/>
          </w:tcPr>
          <w:p w14:paraId="2CB77F6C" w14:textId="77777777" w:rsidR="000656CF" w:rsidRDefault="000656CF" w:rsidP="004E78FC">
            <w:pPr>
              <w:spacing w:after="0" w:line="240" w:lineRule="auto"/>
              <w:ind w:right="175"/>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Начальная максимальная цена   за единицу товара, работы, услуги, руб., включая НДС ( 20%)</w:t>
            </w:r>
          </w:p>
        </w:tc>
        <w:tc>
          <w:tcPr>
            <w:tcW w:w="2977" w:type="dxa"/>
            <w:tcBorders>
              <w:top w:val="single" w:sz="4" w:space="0" w:color="auto"/>
              <w:left w:val="nil"/>
              <w:bottom w:val="single" w:sz="4" w:space="0" w:color="auto"/>
              <w:right w:val="single" w:sz="4" w:space="0" w:color="auto"/>
            </w:tcBorders>
            <w:shd w:val="clear" w:color="auto" w:fill="auto"/>
            <w:noWrap/>
            <w:vAlign w:val="bottom"/>
          </w:tcPr>
          <w:p w14:paraId="16A00E55" w14:textId="77777777" w:rsidR="000656CF"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Начальная максимальная цена договора</w:t>
            </w:r>
          </w:p>
        </w:tc>
      </w:tr>
      <w:tr w:rsidR="000656CF" w:rsidRPr="00E41F9A" w14:paraId="676DE6D9" w14:textId="77777777" w:rsidTr="004E78FC">
        <w:tc>
          <w:tcPr>
            <w:tcW w:w="7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5345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w:t>
            </w:r>
          </w:p>
        </w:tc>
        <w:tc>
          <w:tcPr>
            <w:tcW w:w="4960" w:type="dxa"/>
            <w:gridSpan w:val="2"/>
            <w:tcBorders>
              <w:top w:val="single" w:sz="4" w:space="0" w:color="auto"/>
              <w:left w:val="nil"/>
              <w:bottom w:val="single" w:sz="4" w:space="0" w:color="auto"/>
              <w:right w:val="single" w:sz="4" w:space="0" w:color="auto"/>
            </w:tcBorders>
            <w:shd w:val="clear" w:color="auto" w:fill="auto"/>
            <w:vAlign w:val="bottom"/>
            <w:hideMark/>
          </w:tcPr>
          <w:p w14:paraId="23460DB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Разработка и производство сценариев видеороликов</w:t>
            </w:r>
          </w:p>
          <w:p w14:paraId="518808D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p w14:paraId="6AC817E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1948E6F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шт.</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14:paraId="1CD1252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w:t>
            </w:r>
          </w:p>
        </w:tc>
        <w:tc>
          <w:tcPr>
            <w:tcW w:w="4417" w:type="dxa"/>
            <w:tcBorders>
              <w:top w:val="single" w:sz="4" w:space="0" w:color="auto"/>
              <w:left w:val="nil"/>
              <w:bottom w:val="single" w:sz="4" w:space="0" w:color="auto"/>
              <w:right w:val="single" w:sz="4" w:space="0" w:color="auto"/>
            </w:tcBorders>
            <w:shd w:val="clear" w:color="auto" w:fill="auto"/>
            <w:vAlign w:val="center"/>
            <w:hideMark/>
          </w:tcPr>
          <w:p w14:paraId="1E8A8B48" w14:textId="77777777" w:rsidR="000656CF" w:rsidRPr="00E41F9A" w:rsidRDefault="000656CF" w:rsidP="004E78FC">
            <w:pPr>
              <w:spacing w:after="0" w:line="240" w:lineRule="auto"/>
              <w:ind w:right="175"/>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304 084,38</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14:paraId="440DFB4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3 040 843,80</w:t>
            </w:r>
          </w:p>
        </w:tc>
      </w:tr>
      <w:tr w:rsidR="000656CF" w:rsidRPr="00E41F9A" w14:paraId="1D2C9C3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E3E100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14:paraId="2DFA171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Разработка и производство видеороликов для проведения популяризационной кампании в сети Интернет </w:t>
            </w:r>
          </w:p>
        </w:tc>
        <w:tc>
          <w:tcPr>
            <w:tcW w:w="2976" w:type="dxa"/>
            <w:tcBorders>
              <w:top w:val="nil"/>
              <w:left w:val="nil"/>
              <w:bottom w:val="single" w:sz="4" w:space="0" w:color="auto"/>
              <w:right w:val="single" w:sz="4" w:space="0" w:color="auto"/>
            </w:tcBorders>
            <w:shd w:val="clear" w:color="auto" w:fill="auto"/>
            <w:vAlign w:val="center"/>
            <w:hideMark/>
          </w:tcPr>
          <w:p w14:paraId="6E55987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видеоролик о продуктах и услугах </w:t>
            </w:r>
          </w:p>
          <w:p w14:paraId="64C6DA6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159" w:type="dxa"/>
            <w:tcBorders>
              <w:top w:val="nil"/>
              <w:left w:val="nil"/>
              <w:bottom w:val="single" w:sz="4" w:space="0" w:color="auto"/>
              <w:right w:val="single" w:sz="4" w:space="0" w:color="auto"/>
            </w:tcBorders>
            <w:shd w:val="clear" w:color="auto" w:fill="auto"/>
            <w:vAlign w:val="center"/>
            <w:hideMark/>
          </w:tcPr>
          <w:p w14:paraId="3BB5A53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шт.</w:t>
            </w:r>
          </w:p>
        </w:tc>
        <w:tc>
          <w:tcPr>
            <w:tcW w:w="803" w:type="dxa"/>
            <w:tcBorders>
              <w:top w:val="nil"/>
              <w:left w:val="nil"/>
              <w:bottom w:val="single" w:sz="4" w:space="0" w:color="auto"/>
              <w:right w:val="single" w:sz="4" w:space="0" w:color="auto"/>
            </w:tcBorders>
            <w:shd w:val="clear" w:color="auto" w:fill="auto"/>
            <w:noWrap/>
            <w:vAlign w:val="center"/>
            <w:hideMark/>
          </w:tcPr>
          <w:p w14:paraId="42901C3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w:t>
            </w:r>
          </w:p>
        </w:tc>
        <w:tc>
          <w:tcPr>
            <w:tcW w:w="4417" w:type="dxa"/>
            <w:tcBorders>
              <w:top w:val="nil"/>
              <w:left w:val="nil"/>
              <w:bottom w:val="single" w:sz="4" w:space="0" w:color="auto"/>
              <w:right w:val="single" w:sz="4" w:space="0" w:color="auto"/>
            </w:tcBorders>
            <w:shd w:val="clear" w:color="auto" w:fill="auto"/>
            <w:vAlign w:val="center"/>
            <w:hideMark/>
          </w:tcPr>
          <w:p w14:paraId="2D97B078" w14:textId="77777777" w:rsidR="000656CF" w:rsidRPr="00E41F9A" w:rsidRDefault="000656CF" w:rsidP="004E78FC">
            <w:pPr>
              <w:spacing w:after="0" w:line="240" w:lineRule="auto"/>
              <w:ind w:right="175"/>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6 178 500,00</w:t>
            </w:r>
          </w:p>
        </w:tc>
        <w:tc>
          <w:tcPr>
            <w:tcW w:w="2977" w:type="dxa"/>
            <w:tcBorders>
              <w:top w:val="nil"/>
              <w:left w:val="nil"/>
              <w:bottom w:val="single" w:sz="4" w:space="0" w:color="auto"/>
              <w:right w:val="single" w:sz="4" w:space="0" w:color="auto"/>
            </w:tcBorders>
            <w:shd w:val="clear" w:color="auto" w:fill="auto"/>
            <w:noWrap/>
            <w:vAlign w:val="bottom"/>
            <w:hideMark/>
          </w:tcPr>
          <w:p w14:paraId="2F59A57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6 178 500,00</w:t>
            </w:r>
          </w:p>
        </w:tc>
      </w:tr>
      <w:tr w:rsidR="000656CF" w:rsidRPr="00E41F9A" w14:paraId="1D6696A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371E4B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4" w:type="dxa"/>
            <w:vMerge/>
            <w:tcBorders>
              <w:top w:val="nil"/>
              <w:left w:val="single" w:sz="4" w:space="0" w:color="auto"/>
              <w:bottom w:val="single" w:sz="4" w:space="0" w:color="000000"/>
              <w:right w:val="single" w:sz="4" w:space="0" w:color="auto"/>
            </w:tcBorders>
            <w:vAlign w:val="center"/>
            <w:hideMark/>
          </w:tcPr>
          <w:p w14:paraId="5360083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976" w:type="dxa"/>
            <w:tcBorders>
              <w:top w:val="nil"/>
              <w:left w:val="nil"/>
              <w:bottom w:val="single" w:sz="4" w:space="0" w:color="auto"/>
              <w:right w:val="single" w:sz="4" w:space="0" w:color="auto"/>
            </w:tcBorders>
            <w:shd w:val="clear" w:color="auto" w:fill="auto"/>
            <w:vAlign w:val="center"/>
            <w:hideMark/>
          </w:tcPr>
          <w:p w14:paraId="2626EC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имиджевый видеоролик</w:t>
            </w:r>
          </w:p>
          <w:p w14:paraId="3E55A7B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159" w:type="dxa"/>
            <w:tcBorders>
              <w:top w:val="nil"/>
              <w:left w:val="nil"/>
              <w:bottom w:val="single" w:sz="4" w:space="0" w:color="auto"/>
              <w:right w:val="single" w:sz="4" w:space="0" w:color="auto"/>
            </w:tcBorders>
            <w:shd w:val="clear" w:color="auto" w:fill="auto"/>
            <w:vAlign w:val="center"/>
            <w:hideMark/>
          </w:tcPr>
          <w:p w14:paraId="770FFE2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шт.</w:t>
            </w:r>
          </w:p>
        </w:tc>
        <w:tc>
          <w:tcPr>
            <w:tcW w:w="803" w:type="dxa"/>
            <w:tcBorders>
              <w:top w:val="nil"/>
              <w:left w:val="nil"/>
              <w:bottom w:val="single" w:sz="4" w:space="0" w:color="auto"/>
              <w:right w:val="single" w:sz="4" w:space="0" w:color="auto"/>
            </w:tcBorders>
            <w:shd w:val="clear" w:color="auto" w:fill="auto"/>
            <w:noWrap/>
            <w:vAlign w:val="center"/>
            <w:hideMark/>
          </w:tcPr>
          <w:p w14:paraId="3B95325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w:t>
            </w:r>
          </w:p>
        </w:tc>
        <w:tc>
          <w:tcPr>
            <w:tcW w:w="4417" w:type="dxa"/>
            <w:tcBorders>
              <w:top w:val="nil"/>
              <w:left w:val="nil"/>
              <w:bottom w:val="single" w:sz="4" w:space="0" w:color="auto"/>
              <w:right w:val="single" w:sz="4" w:space="0" w:color="auto"/>
            </w:tcBorders>
            <w:shd w:val="clear" w:color="auto" w:fill="auto"/>
            <w:vAlign w:val="center"/>
            <w:hideMark/>
          </w:tcPr>
          <w:p w14:paraId="65B94BA2" w14:textId="77777777" w:rsidR="000656CF" w:rsidRPr="00E41F9A" w:rsidRDefault="000656CF" w:rsidP="004E78FC">
            <w:pPr>
              <w:spacing w:after="0" w:line="240" w:lineRule="auto"/>
              <w:ind w:right="175"/>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17 425 </w:t>
            </w:r>
            <w:r>
              <w:rPr>
                <w:rFonts w:ascii="Times New Roman" w:eastAsia="Times New Roman" w:hAnsi="Times New Roman"/>
                <w:color w:val="000000"/>
                <w:sz w:val="18"/>
                <w:szCs w:val="18"/>
                <w:lang w:eastAsia="ru-RU"/>
              </w:rPr>
              <w:t>00</w:t>
            </w:r>
            <w:r w:rsidRPr="00E41F9A">
              <w:rPr>
                <w:rFonts w:ascii="Times New Roman" w:eastAsia="Times New Roman" w:hAnsi="Times New Roman"/>
                <w:color w:val="000000"/>
                <w:sz w:val="18"/>
                <w:szCs w:val="18"/>
                <w:lang w:eastAsia="ru-RU"/>
              </w:rPr>
              <w:t>0,00</w:t>
            </w:r>
          </w:p>
        </w:tc>
        <w:tc>
          <w:tcPr>
            <w:tcW w:w="2977" w:type="dxa"/>
            <w:tcBorders>
              <w:top w:val="nil"/>
              <w:left w:val="nil"/>
              <w:bottom w:val="single" w:sz="4" w:space="0" w:color="auto"/>
              <w:right w:val="single" w:sz="4" w:space="0" w:color="auto"/>
            </w:tcBorders>
            <w:shd w:val="clear" w:color="auto" w:fill="auto"/>
            <w:noWrap/>
            <w:vAlign w:val="bottom"/>
            <w:hideMark/>
          </w:tcPr>
          <w:p w14:paraId="109774C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17 425 000,00</w:t>
            </w:r>
          </w:p>
        </w:tc>
      </w:tr>
      <w:tr w:rsidR="000656CF" w:rsidRPr="00E41F9A" w14:paraId="3A03572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3AD972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4" w:type="dxa"/>
            <w:vMerge/>
            <w:tcBorders>
              <w:top w:val="nil"/>
              <w:left w:val="single" w:sz="4" w:space="0" w:color="auto"/>
              <w:bottom w:val="single" w:sz="4" w:space="0" w:color="000000"/>
              <w:right w:val="single" w:sz="4" w:space="0" w:color="auto"/>
            </w:tcBorders>
            <w:vAlign w:val="center"/>
            <w:hideMark/>
          </w:tcPr>
          <w:p w14:paraId="358B6B0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976" w:type="dxa"/>
            <w:tcBorders>
              <w:top w:val="nil"/>
              <w:left w:val="nil"/>
              <w:bottom w:val="single" w:sz="4" w:space="0" w:color="auto"/>
              <w:right w:val="single" w:sz="4" w:space="0" w:color="auto"/>
            </w:tcBorders>
            <w:shd w:val="clear" w:color="auto" w:fill="auto"/>
            <w:vAlign w:val="center"/>
            <w:hideMark/>
          </w:tcPr>
          <w:p w14:paraId="40960BE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персонализированный видеоролик </w:t>
            </w:r>
          </w:p>
          <w:p w14:paraId="5752F89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159" w:type="dxa"/>
            <w:tcBorders>
              <w:top w:val="nil"/>
              <w:left w:val="nil"/>
              <w:bottom w:val="single" w:sz="4" w:space="0" w:color="auto"/>
              <w:right w:val="single" w:sz="4" w:space="0" w:color="auto"/>
            </w:tcBorders>
            <w:shd w:val="clear" w:color="auto" w:fill="auto"/>
            <w:vAlign w:val="center"/>
            <w:hideMark/>
          </w:tcPr>
          <w:p w14:paraId="25171BE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шт.</w:t>
            </w:r>
          </w:p>
        </w:tc>
        <w:tc>
          <w:tcPr>
            <w:tcW w:w="803" w:type="dxa"/>
            <w:tcBorders>
              <w:top w:val="nil"/>
              <w:left w:val="nil"/>
              <w:bottom w:val="single" w:sz="4" w:space="0" w:color="auto"/>
              <w:right w:val="single" w:sz="4" w:space="0" w:color="auto"/>
            </w:tcBorders>
            <w:shd w:val="clear" w:color="auto" w:fill="auto"/>
            <w:noWrap/>
            <w:vAlign w:val="center"/>
            <w:hideMark/>
          </w:tcPr>
          <w:p w14:paraId="0297755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w:t>
            </w:r>
          </w:p>
        </w:tc>
        <w:tc>
          <w:tcPr>
            <w:tcW w:w="4417" w:type="dxa"/>
            <w:tcBorders>
              <w:top w:val="nil"/>
              <w:left w:val="nil"/>
              <w:bottom w:val="single" w:sz="4" w:space="0" w:color="auto"/>
              <w:right w:val="single" w:sz="4" w:space="0" w:color="auto"/>
            </w:tcBorders>
            <w:shd w:val="clear" w:color="auto" w:fill="auto"/>
            <w:vAlign w:val="center"/>
            <w:hideMark/>
          </w:tcPr>
          <w:p w14:paraId="077C87EF" w14:textId="77777777" w:rsidR="000656CF" w:rsidRPr="00E41F9A" w:rsidRDefault="000656CF" w:rsidP="004E78FC">
            <w:pPr>
              <w:spacing w:after="0" w:line="240" w:lineRule="auto"/>
              <w:ind w:right="175"/>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5 460 </w:t>
            </w:r>
            <w:r>
              <w:rPr>
                <w:rFonts w:ascii="Times New Roman" w:eastAsia="Times New Roman" w:hAnsi="Times New Roman"/>
                <w:color w:val="000000"/>
                <w:sz w:val="18"/>
                <w:szCs w:val="18"/>
                <w:lang w:eastAsia="ru-RU"/>
              </w:rPr>
              <w:t>5</w:t>
            </w:r>
            <w:r w:rsidRPr="00E41F9A">
              <w:rPr>
                <w:rFonts w:ascii="Times New Roman" w:eastAsia="Times New Roman" w:hAnsi="Times New Roman"/>
                <w:color w:val="000000"/>
                <w:sz w:val="18"/>
                <w:szCs w:val="18"/>
                <w:lang w:eastAsia="ru-RU"/>
              </w:rPr>
              <w:t>00,00</w:t>
            </w:r>
          </w:p>
        </w:tc>
        <w:tc>
          <w:tcPr>
            <w:tcW w:w="2977" w:type="dxa"/>
            <w:tcBorders>
              <w:top w:val="nil"/>
              <w:left w:val="nil"/>
              <w:bottom w:val="single" w:sz="4" w:space="0" w:color="auto"/>
              <w:right w:val="single" w:sz="4" w:space="0" w:color="auto"/>
            </w:tcBorders>
            <w:shd w:val="clear" w:color="auto" w:fill="auto"/>
            <w:noWrap/>
            <w:vAlign w:val="bottom"/>
            <w:hideMark/>
          </w:tcPr>
          <w:p w14:paraId="4F7797B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10 921 000,00</w:t>
            </w:r>
          </w:p>
        </w:tc>
      </w:tr>
      <w:tr w:rsidR="000656CF" w:rsidRPr="00E41F9A" w14:paraId="180390E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D33595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4960" w:type="dxa"/>
            <w:gridSpan w:val="2"/>
            <w:tcBorders>
              <w:top w:val="nil"/>
              <w:left w:val="nil"/>
              <w:bottom w:val="single" w:sz="4" w:space="0" w:color="auto"/>
              <w:right w:val="single" w:sz="4" w:space="0" w:color="auto"/>
            </w:tcBorders>
            <w:shd w:val="clear" w:color="auto" w:fill="auto"/>
            <w:noWrap/>
            <w:vAlign w:val="bottom"/>
            <w:hideMark/>
          </w:tcPr>
          <w:p w14:paraId="25F8621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Разработка промо-страниц</w:t>
            </w:r>
          </w:p>
          <w:p w14:paraId="44D6BD6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159" w:type="dxa"/>
            <w:tcBorders>
              <w:top w:val="nil"/>
              <w:left w:val="nil"/>
              <w:bottom w:val="single" w:sz="4" w:space="0" w:color="auto"/>
              <w:right w:val="single" w:sz="4" w:space="0" w:color="auto"/>
            </w:tcBorders>
            <w:shd w:val="clear" w:color="auto" w:fill="auto"/>
            <w:vAlign w:val="center"/>
            <w:hideMark/>
          </w:tcPr>
          <w:p w14:paraId="7D2CFE1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шт.</w:t>
            </w:r>
          </w:p>
        </w:tc>
        <w:tc>
          <w:tcPr>
            <w:tcW w:w="803" w:type="dxa"/>
            <w:tcBorders>
              <w:top w:val="nil"/>
              <w:left w:val="nil"/>
              <w:bottom w:val="single" w:sz="4" w:space="0" w:color="auto"/>
              <w:right w:val="single" w:sz="4" w:space="0" w:color="auto"/>
            </w:tcBorders>
            <w:shd w:val="clear" w:color="auto" w:fill="auto"/>
            <w:noWrap/>
            <w:vAlign w:val="center"/>
            <w:hideMark/>
          </w:tcPr>
          <w:p w14:paraId="421CCB3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5</w:t>
            </w:r>
          </w:p>
        </w:tc>
        <w:tc>
          <w:tcPr>
            <w:tcW w:w="4417" w:type="dxa"/>
            <w:tcBorders>
              <w:top w:val="nil"/>
              <w:left w:val="nil"/>
              <w:bottom w:val="single" w:sz="4" w:space="0" w:color="auto"/>
              <w:right w:val="single" w:sz="4" w:space="0" w:color="auto"/>
            </w:tcBorders>
            <w:shd w:val="clear" w:color="auto" w:fill="auto"/>
            <w:vAlign w:val="center"/>
            <w:hideMark/>
          </w:tcPr>
          <w:p w14:paraId="65ACD76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795 600,00</w:t>
            </w:r>
          </w:p>
        </w:tc>
        <w:tc>
          <w:tcPr>
            <w:tcW w:w="2977" w:type="dxa"/>
            <w:tcBorders>
              <w:top w:val="nil"/>
              <w:left w:val="nil"/>
              <w:bottom w:val="single" w:sz="4" w:space="0" w:color="auto"/>
              <w:right w:val="single" w:sz="4" w:space="0" w:color="auto"/>
            </w:tcBorders>
            <w:shd w:val="clear" w:color="auto" w:fill="auto"/>
            <w:noWrap/>
            <w:vAlign w:val="bottom"/>
            <w:hideMark/>
          </w:tcPr>
          <w:p w14:paraId="32D106ED" w14:textId="77777777" w:rsidR="000656CF" w:rsidRPr="00E41F9A" w:rsidRDefault="000656CF" w:rsidP="004E78FC">
            <w:pPr>
              <w:spacing w:after="0" w:line="240" w:lineRule="auto"/>
              <w:ind w:right="175"/>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3 978 000,00</w:t>
            </w:r>
          </w:p>
        </w:tc>
      </w:tr>
      <w:tr w:rsidR="000656CF" w:rsidRPr="00E41F9A" w14:paraId="2C744D1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BD9FF5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4960" w:type="dxa"/>
            <w:gridSpan w:val="2"/>
            <w:tcBorders>
              <w:top w:val="nil"/>
              <w:left w:val="nil"/>
              <w:bottom w:val="single" w:sz="4" w:space="0" w:color="auto"/>
              <w:right w:val="single" w:sz="4" w:space="0" w:color="auto"/>
            </w:tcBorders>
            <w:shd w:val="clear" w:color="auto" w:fill="auto"/>
            <w:vAlign w:val="bottom"/>
            <w:hideMark/>
          </w:tcPr>
          <w:p w14:paraId="5524E91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Разработка анимированных баннеров для размещения в сети Интернет </w:t>
            </w:r>
          </w:p>
        </w:tc>
        <w:tc>
          <w:tcPr>
            <w:tcW w:w="1159" w:type="dxa"/>
            <w:tcBorders>
              <w:top w:val="nil"/>
              <w:left w:val="nil"/>
              <w:bottom w:val="single" w:sz="4" w:space="0" w:color="auto"/>
              <w:right w:val="single" w:sz="4" w:space="0" w:color="auto"/>
            </w:tcBorders>
            <w:shd w:val="clear" w:color="auto" w:fill="auto"/>
            <w:vAlign w:val="center"/>
            <w:hideMark/>
          </w:tcPr>
          <w:p w14:paraId="040F24A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шт.</w:t>
            </w:r>
          </w:p>
        </w:tc>
        <w:tc>
          <w:tcPr>
            <w:tcW w:w="803" w:type="dxa"/>
            <w:tcBorders>
              <w:top w:val="nil"/>
              <w:left w:val="nil"/>
              <w:bottom w:val="single" w:sz="4" w:space="0" w:color="auto"/>
              <w:right w:val="single" w:sz="4" w:space="0" w:color="auto"/>
            </w:tcBorders>
            <w:shd w:val="clear" w:color="auto" w:fill="auto"/>
            <w:noWrap/>
            <w:vAlign w:val="center"/>
            <w:hideMark/>
          </w:tcPr>
          <w:p w14:paraId="53FEA3F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w:t>
            </w:r>
          </w:p>
        </w:tc>
        <w:tc>
          <w:tcPr>
            <w:tcW w:w="4417" w:type="dxa"/>
            <w:tcBorders>
              <w:top w:val="nil"/>
              <w:left w:val="nil"/>
              <w:bottom w:val="single" w:sz="4" w:space="0" w:color="auto"/>
              <w:right w:val="single" w:sz="4" w:space="0" w:color="auto"/>
            </w:tcBorders>
            <w:shd w:val="clear" w:color="auto" w:fill="auto"/>
            <w:vAlign w:val="center"/>
            <w:hideMark/>
          </w:tcPr>
          <w:p w14:paraId="6AE6020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16 740,00</w:t>
            </w:r>
          </w:p>
        </w:tc>
        <w:tc>
          <w:tcPr>
            <w:tcW w:w="2977" w:type="dxa"/>
            <w:tcBorders>
              <w:top w:val="nil"/>
              <w:left w:val="nil"/>
              <w:bottom w:val="single" w:sz="4" w:space="0" w:color="auto"/>
              <w:right w:val="single" w:sz="4" w:space="0" w:color="auto"/>
            </w:tcBorders>
            <w:shd w:val="clear" w:color="auto" w:fill="auto"/>
            <w:noWrap/>
            <w:vAlign w:val="bottom"/>
            <w:hideMark/>
          </w:tcPr>
          <w:p w14:paraId="14E83CE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167 400,00</w:t>
            </w:r>
          </w:p>
        </w:tc>
      </w:tr>
      <w:tr w:rsidR="000656CF" w:rsidRPr="00E41F9A" w14:paraId="67422B58" w14:textId="77777777" w:rsidTr="004E78FC">
        <w:tc>
          <w:tcPr>
            <w:tcW w:w="7622" w:type="dxa"/>
            <w:gridSpan w:val="5"/>
            <w:tcBorders>
              <w:top w:val="single" w:sz="4" w:space="0" w:color="auto"/>
              <w:left w:val="single" w:sz="4" w:space="0" w:color="auto"/>
              <w:bottom w:val="single" w:sz="4" w:space="0" w:color="auto"/>
              <w:right w:val="single" w:sz="4" w:space="0" w:color="auto"/>
            </w:tcBorders>
            <w:vAlign w:val="center"/>
          </w:tcPr>
          <w:p w14:paraId="04BE64E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Итого: за этап 2</w:t>
            </w:r>
          </w:p>
        </w:tc>
        <w:tc>
          <w:tcPr>
            <w:tcW w:w="4417" w:type="dxa"/>
            <w:tcBorders>
              <w:top w:val="nil"/>
              <w:left w:val="nil"/>
              <w:bottom w:val="single" w:sz="4" w:space="0" w:color="auto"/>
              <w:right w:val="single" w:sz="4" w:space="0" w:color="auto"/>
            </w:tcBorders>
            <w:shd w:val="clear" w:color="auto" w:fill="auto"/>
            <w:vAlign w:val="center"/>
          </w:tcPr>
          <w:p w14:paraId="17314A2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30 180 424,38</w:t>
            </w:r>
          </w:p>
        </w:tc>
        <w:tc>
          <w:tcPr>
            <w:tcW w:w="2977" w:type="dxa"/>
            <w:tcBorders>
              <w:top w:val="nil"/>
              <w:left w:val="nil"/>
              <w:bottom w:val="single" w:sz="4" w:space="0" w:color="auto"/>
              <w:right w:val="single" w:sz="4" w:space="0" w:color="auto"/>
            </w:tcBorders>
            <w:shd w:val="clear" w:color="auto" w:fill="auto"/>
            <w:noWrap/>
            <w:vAlign w:val="center"/>
          </w:tcPr>
          <w:p w14:paraId="58F5C2E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41 710 743,80</w:t>
            </w:r>
          </w:p>
        </w:tc>
      </w:tr>
    </w:tbl>
    <w:p w14:paraId="7085C79A" w14:textId="77777777" w:rsidR="000656CF" w:rsidRDefault="000656CF" w:rsidP="000656CF"/>
    <w:tbl>
      <w:tblPr>
        <w:tblW w:w="15016" w:type="dxa"/>
        <w:tblInd w:w="5" w:type="dxa"/>
        <w:tblLayout w:type="fixed"/>
        <w:tblLook w:val="04A0" w:firstRow="1" w:lastRow="0" w:firstColumn="1" w:lastColumn="0" w:noHBand="0" w:noVBand="1"/>
      </w:tblPr>
      <w:tblGrid>
        <w:gridCol w:w="700"/>
        <w:gridCol w:w="1700"/>
        <w:gridCol w:w="1417"/>
        <w:gridCol w:w="1843"/>
        <w:gridCol w:w="1159"/>
        <w:gridCol w:w="2243"/>
        <w:gridCol w:w="1985"/>
        <w:gridCol w:w="1843"/>
        <w:gridCol w:w="2126"/>
      </w:tblGrid>
      <w:tr w:rsidR="000656CF" w:rsidRPr="00E41F9A" w14:paraId="16CFE2DB" w14:textId="77777777" w:rsidTr="004E78FC">
        <w:trPr>
          <w:gridAfter w:val="5"/>
          <w:wAfter w:w="9356" w:type="dxa"/>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749B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lastRenderedPageBreak/>
              <w:t>3</w:t>
            </w:r>
          </w:p>
        </w:tc>
        <w:tc>
          <w:tcPr>
            <w:tcW w:w="496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64E3EB89" w14:textId="77777777" w:rsidR="000656CF" w:rsidRPr="00E41F9A" w:rsidRDefault="000656CF" w:rsidP="004E78FC">
            <w:pPr>
              <w:spacing w:after="0" w:line="240" w:lineRule="auto"/>
              <w:jc w:val="center"/>
              <w:rPr>
                <w:rFonts w:ascii="Times New Roman" w:eastAsia="Times New Roman" w:hAnsi="Times New Roman"/>
                <w:b/>
                <w:bCs/>
                <w:color w:val="000000"/>
                <w:sz w:val="18"/>
                <w:szCs w:val="18"/>
                <w:lang w:eastAsia="ru-RU"/>
              </w:rPr>
            </w:pPr>
            <w:r w:rsidRPr="00E41F9A">
              <w:rPr>
                <w:rFonts w:ascii="Times New Roman" w:eastAsia="Times New Roman" w:hAnsi="Times New Roman"/>
                <w:b/>
                <w:bCs/>
                <w:color w:val="000000"/>
                <w:sz w:val="18"/>
                <w:szCs w:val="18"/>
                <w:lang w:eastAsia="ru-RU"/>
              </w:rPr>
              <w:t>Размещение рекламно-информационных материалов (баннеров и видеороликов) в Интернете.</w:t>
            </w:r>
            <w:r w:rsidRPr="00E41F9A">
              <w:rPr>
                <w:rFonts w:ascii="Times New Roman" w:eastAsia="Times New Roman" w:hAnsi="Times New Roman"/>
                <w:b/>
                <w:bCs/>
                <w:color w:val="000000"/>
                <w:sz w:val="18"/>
                <w:szCs w:val="18"/>
                <w:lang w:eastAsia="ru-RU"/>
              </w:rPr>
              <w:br/>
              <w:t>Размещение рекламы в Интернете в поисковых системах.</w:t>
            </w:r>
          </w:p>
        </w:tc>
      </w:tr>
      <w:tr w:rsidR="000656CF" w:rsidRPr="00E41F9A" w14:paraId="46F742A1" w14:textId="77777777" w:rsidTr="004E78FC">
        <w:trPr>
          <w:trHeight w:val="383"/>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403E973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nil"/>
              <w:bottom w:val="nil"/>
              <w:right w:val="single" w:sz="8" w:space="0" w:color="auto"/>
            </w:tcBorders>
            <w:shd w:val="clear" w:color="000000" w:fill="FFFFFF"/>
            <w:vAlign w:val="center"/>
            <w:hideMark/>
          </w:tcPr>
          <w:p w14:paraId="3C3CFB64" w14:textId="77777777" w:rsidR="000656CF" w:rsidRPr="00C70987" w:rsidRDefault="000656CF" w:rsidP="004E78FC">
            <w:pPr>
              <w:spacing w:after="0" w:line="240" w:lineRule="auto"/>
              <w:jc w:val="center"/>
              <w:rPr>
                <w:rFonts w:ascii="Times New Roman" w:eastAsia="Times New Roman" w:hAnsi="Times New Roman"/>
                <w:bCs/>
                <w:color w:val="000000"/>
                <w:sz w:val="18"/>
                <w:szCs w:val="18"/>
                <w:lang w:eastAsia="ru-RU"/>
              </w:rPr>
            </w:pPr>
            <w:r w:rsidRPr="00C70987">
              <w:rPr>
                <w:rFonts w:ascii="Times New Roman" w:eastAsia="Times New Roman" w:hAnsi="Times New Roman"/>
                <w:bCs/>
                <w:color w:val="000000"/>
                <w:sz w:val="18"/>
                <w:szCs w:val="18"/>
                <w:lang w:eastAsia="ru-RU"/>
              </w:rPr>
              <w:t>площадка</w:t>
            </w:r>
          </w:p>
        </w:tc>
        <w:tc>
          <w:tcPr>
            <w:tcW w:w="1417" w:type="dxa"/>
            <w:vMerge w:val="restart"/>
            <w:tcBorders>
              <w:top w:val="nil"/>
              <w:left w:val="nil"/>
              <w:bottom w:val="nil"/>
              <w:right w:val="single" w:sz="4" w:space="0" w:color="auto"/>
            </w:tcBorders>
            <w:shd w:val="clear" w:color="000000" w:fill="FFFFFF"/>
            <w:vAlign w:val="center"/>
            <w:hideMark/>
          </w:tcPr>
          <w:p w14:paraId="0A850B51" w14:textId="77777777" w:rsidR="000656CF" w:rsidRPr="00C70987" w:rsidRDefault="000656CF" w:rsidP="004E78FC">
            <w:pPr>
              <w:spacing w:after="0" w:line="240" w:lineRule="auto"/>
              <w:ind w:left="-599" w:firstLine="599"/>
              <w:jc w:val="center"/>
              <w:rPr>
                <w:rFonts w:ascii="Times New Roman" w:eastAsia="Times New Roman" w:hAnsi="Times New Roman"/>
                <w:bCs/>
                <w:color w:val="000000"/>
                <w:sz w:val="18"/>
                <w:szCs w:val="18"/>
                <w:lang w:eastAsia="ru-RU"/>
              </w:rPr>
            </w:pPr>
            <w:r w:rsidRPr="00C70987">
              <w:rPr>
                <w:rFonts w:ascii="Times New Roman" w:eastAsia="Times New Roman" w:hAnsi="Times New Roman"/>
                <w:bCs/>
                <w:color w:val="000000"/>
                <w:sz w:val="18"/>
                <w:szCs w:val="18"/>
                <w:lang w:eastAsia="ru-RU"/>
              </w:rPr>
              <w:t>Формат</w:t>
            </w:r>
          </w:p>
        </w:tc>
        <w:tc>
          <w:tcPr>
            <w:tcW w:w="1843" w:type="dxa"/>
            <w:vMerge w:val="restart"/>
            <w:tcBorders>
              <w:top w:val="nil"/>
              <w:left w:val="single" w:sz="4" w:space="0" w:color="auto"/>
              <w:bottom w:val="nil"/>
              <w:right w:val="single" w:sz="4" w:space="0" w:color="auto"/>
            </w:tcBorders>
            <w:shd w:val="clear" w:color="000000" w:fill="FFFFFF"/>
            <w:vAlign w:val="center"/>
            <w:hideMark/>
          </w:tcPr>
          <w:p w14:paraId="2D0FC9B1" w14:textId="77777777" w:rsidR="000656CF" w:rsidRPr="00C70987" w:rsidRDefault="000656CF" w:rsidP="004E78FC">
            <w:pPr>
              <w:spacing w:after="0" w:line="240" w:lineRule="auto"/>
              <w:jc w:val="center"/>
              <w:rPr>
                <w:rFonts w:ascii="Times New Roman" w:eastAsia="Times New Roman" w:hAnsi="Times New Roman"/>
                <w:bCs/>
                <w:color w:val="000000"/>
                <w:sz w:val="18"/>
                <w:szCs w:val="18"/>
                <w:lang w:eastAsia="ru-RU"/>
              </w:rPr>
            </w:pPr>
            <w:r w:rsidRPr="00C70987">
              <w:rPr>
                <w:rFonts w:ascii="Times New Roman" w:eastAsia="Times New Roman" w:hAnsi="Times New Roman"/>
                <w:bCs/>
                <w:color w:val="000000"/>
                <w:sz w:val="18"/>
                <w:szCs w:val="18"/>
                <w:lang w:eastAsia="ru-RU"/>
              </w:rPr>
              <w:t>настройки</w:t>
            </w:r>
          </w:p>
        </w:tc>
        <w:tc>
          <w:tcPr>
            <w:tcW w:w="1159" w:type="dxa"/>
            <w:vMerge w:val="restart"/>
            <w:tcBorders>
              <w:top w:val="single" w:sz="8" w:space="0" w:color="auto"/>
              <w:left w:val="single" w:sz="4" w:space="0" w:color="auto"/>
              <w:bottom w:val="nil"/>
              <w:right w:val="single" w:sz="4" w:space="0" w:color="auto"/>
            </w:tcBorders>
            <w:shd w:val="clear" w:color="auto" w:fill="auto"/>
            <w:vAlign w:val="center"/>
            <w:hideMark/>
          </w:tcPr>
          <w:p w14:paraId="51B945AB" w14:textId="77777777" w:rsidR="000656CF" w:rsidRPr="00C70987" w:rsidRDefault="000656CF" w:rsidP="004E78FC">
            <w:pPr>
              <w:spacing w:after="0" w:line="240" w:lineRule="auto"/>
              <w:jc w:val="center"/>
              <w:rPr>
                <w:rFonts w:ascii="Times New Roman" w:eastAsia="Times New Roman" w:hAnsi="Times New Roman"/>
                <w:color w:val="000000"/>
                <w:sz w:val="18"/>
                <w:szCs w:val="18"/>
                <w:lang w:eastAsia="ru-RU"/>
              </w:rPr>
            </w:pPr>
            <w:r w:rsidRPr="00C70987">
              <w:rPr>
                <w:rFonts w:ascii="Times New Roman" w:eastAsia="Times New Roman" w:hAnsi="Times New Roman"/>
                <w:color w:val="000000"/>
                <w:sz w:val="18"/>
                <w:szCs w:val="18"/>
                <w:lang w:eastAsia="ru-RU"/>
              </w:rPr>
              <w:t>Единица измерения</w:t>
            </w:r>
          </w:p>
        </w:tc>
        <w:tc>
          <w:tcPr>
            <w:tcW w:w="2243" w:type="dxa"/>
            <w:vMerge w:val="restart"/>
            <w:tcBorders>
              <w:top w:val="single" w:sz="8" w:space="0" w:color="auto"/>
              <w:left w:val="single" w:sz="4" w:space="0" w:color="auto"/>
              <w:bottom w:val="nil"/>
              <w:right w:val="single" w:sz="4" w:space="0" w:color="auto"/>
            </w:tcBorders>
            <w:shd w:val="clear" w:color="auto" w:fill="auto"/>
            <w:vAlign w:val="center"/>
            <w:hideMark/>
          </w:tcPr>
          <w:p w14:paraId="4BB29E11" w14:textId="5AAFDA06" w:rsidR="000656CF" w:rsidRPr="00C70987" w:rsidRDefault="000656CF" w:rsidP="004E78FC">
            <w:pPr>
              <w:spacing w:after="0" w:line="240" w:lineRule="auto"/>
              <w:jc w:val="center"/>
              <w:rPr>
                <w:rFonts w:ascii="Times New Roman" w:eastAsia="Times New Roman" w:hAnsi="Times New Roman"/>
                <w:color w:val="000000"/>
                <w:sz w:val="18"/>
                <w:szCs w:val="18"/>
                <w:lang w:eastAsia="ru-RU"/>
              </w:rPr>
            </w:pPr>
            <w:r w:rsidRPr="00C70987">
              <w:rPr>
                <w:rFonts w:ascii="Times New Roman" w:eastAsia="Times New Roman" w:hAnsi="Times New Roman"/>
                <w:color w:val="000000"/>
                <w:sz w:val="18"/>
                <w:szCs w:val="18"/>
                <w:lang w:eastAsia="ru-RU"/>
              </w:rPr>
              <w:t>количество</w:t>
            </w:r>
          </w:p>
        </w:tc>
        <w:tc>
          <w:tcPr>
            <w:tcW w:w="19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E66D010" w14:textId="77777777" w:rsidR="000656CF" w:rsidRPr="00C70987" w:rsidRDefault="000656CF" w:rsidP="004E78FC">
            <w:pPr>
              <w:spacing w:after="0" w:line="240" w:lineRule="auto"/>
              <w:jc w:val="center"/>
              <w:rPr>
                <w:rFonts w:ascii="Times New Roman" w:eastAsia="Times New Roman" w:hAnsi="Times New Roman"/>
                <w:color w:val="000000"/>
                <w:sz w:val="18"/>
                <w:szCs w:val="18"/>
                <w:lang w:eastAsia="ru-RU"/>
              </w:rPr>
            </w:pPr>
            <w:r w:rsidRPr="00C70987">
              <w:rPr>
                <w:rFonts w:ascii="Times New Roman" w:eastAsia="Times New Roman" w:hAnsi="Times New Roman"/>
                <w:color w:val="000000"/>
                <w:sz w:val="18"/>
                <w:szCs w:val="18"/>
                <w:lang w:eastAsia="ru-RU"/>
              </w:rPr>
              <w:t>градация объема услуг от_ до _</w:t>
            </w:r>
          </w:p>
        </w:tc>
        <w:tc>
          <w:tcPr>
            <w:tcW w:w="184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948C024" w14:textId="77777777" w:rsidR="000656CF" w:rsidRPr="00C70987" w:rsidRDefault="000656CF" w:rsidP="004E78FC">
            <w:pPr>
              <w:spacing w:after="0" w:line="240" w:lineRule="auto"/>
              <w:jc w:val="center"/>
              <w:rPr>
                <w:rFonts w:ascii="Times New Roman" w:eastAsia="Times New Roman" w:hAnsi="Times New Roman"/>
                <w:color w:val="000000"/>
                <w:sz w:val="18"/>
                <w:szCs w:val="18"/>
                <w:lang w:eastAsia="ru-RU"/>
              </w:rPr>
            </w:pPr>
            <w:r w:rsidRPr="00C70987">
              <w:rPr>
                <w:rFonts w:ascii="Times New Roman" w:eastAsia="Times New Roman" w:hAnsi="Times New Roman"/>
                <w:color w:val="000000"/>
                <w:sz w:val="18"/>
                <w:szCs w:val="18"/>
                <w:lang w:eastAsia="ru-RU"/>
              </w:rPr>
              <w:t xml:space="preserve">Начальная максимальная цена за единицу товара, работы, услуги, руб., включая НДС ( 20%) </w:t>
            </w:r>
          </w:p>
        </w:tc>
        <w:tc>
          <w:tcPr>
            <w:tcW w:w="212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2700061D" w14:textId="77777777" w:rsidR="000656CF" w:rsidRPr="00C70987" w:rsidRDefault="000656CF" w:rsidP="004E78FC">
            <w:pPr>
              <w:spacing w:after="0" w:line="240" w:lineRule="auto"/>
              <w:jc w:val="center"/>
              <w:rPr>
                <w:rFonts w:ascii="Times New Roman" w:eastAsia="Times New Roman" w:hAnsi="Times New Roman"/>
                <w:color w:val="000000"/>
                <w:sz w:val="18"/>
                <w:szCs w:val="18"/>
                <w:lang w:eastAsia="ru-RU"/>
              </w:rPr>
            </w:pPr>
            <w:r w:rsidRPr="00C70987">
              <w:rPr>
                <w:rFonts w:ascii="Times New Roman" w:eastAsia="Times New Roman" w:hAnsi="Times New Roman"/>
                <w:color w:val="000000"/>
                <w:sz w:val="18"/>
                <w:szCs w:val="18"/>
                <w:lang w:eastAsia="ru-RU"/>
              </w:rPr>
              <w:t>Начальная максимальная цена договора</w:t>
            </w:r>
          </w:p>
        </w:tc>
      </w:tr>
      <w:tr w:rsidR="000656CF" w:rsidRPr="00E41F9A" w14:paraId="5208AAED" w14:textId="77777777" w:rsidTr="004E78FC">
        <w:trPr>
          <w:trHeight w:val="383"/>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16C3E7E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nil"/>
              <w:bottom w:val="nil"/>
              <w:right w:val="single" w:sz="8" w:space="0" w:color="auto"/>
            </w:tcBorders>
            <w:vAlign w:val="center"/>
            <w:hideMark/>
          </w:tcPr>
          <w:p w14:paraId="74A3E1A7" w14:textId="77777777" w:rsidR="000656CF" w:rsidRPr="00E41F9A" w:rsidRDefault="000656CF" w:rsidP="004E78FC">
            <w:pPr>
              <w:spacing w:after="0" w:line="240" w:lineRule="auto"/>
              <w:rPr>
                <w:rFonts w:ascii="Times New Roman" w:eastAsia="Times New Roman" w:hAnsi="Times New Roman"/>
                <w:b/>
                <w:bCs/>
                <w:color w:val="000000"/>
                <w:sz w:val="18"/>
                <w:szCs w:val="18"/>
                <w:lang w:eastAsia="ru-RU"/>
              </w:rPr>
            </w:pPr>
          </w:p>
        </w:tc>
        <w:tc>
          <w:tcPr>
            <w:tcW w:w="1417" w:type="dxa"/>
            <w:vMerge/>
            <w:tcBorders>
              <w:top w:val="nil"/>
              <w:left w:val="nil"/>
              <w:bottom w:val="nil"/>
              <w:right w:val="single" w:sz="4" w:space="0" w:color="auto"/>
            </w:tcBorders>
            <w:vAlign w:val="center"/>
            <w:hideMark/>
          </w:tcPr>
          <w:p w14:paraId="4E14BCFA" w14:textId="77777777" w:rsidR="000656CF" w:rsidRPr="00E41F9A" w:rsidRDefault="000656CF" w:rsidP="004E78FC">
            <w:pPr>
              <w:spacing w:after="0" w:line="240" w:lineRule="auto"/>
              <w:rPr>
                <w:rFonts w:ascii="Times New Roman" w:eastAsia="Times New Roman" w:hAnsi="Times New Roman"/>
                <w:b/>
                <w:bCs/>
                <w:color w:val="000000"/>
                <w:sz w:val="18"/>
                <w:szCs w:val="18"/>
                <w:lang w:eastAsia="ru-RU"/>
              </w:rPr>
            </w:pPr>
          </w:p>
        </w:tc>
        <w:tc>
          <w:tcPr>
            <w:tcW w:w="1843" w:type="dxa"/>
            <w:vMerge/>
            <w:tcBorders>
              <w:top w:val="nil"/>
              <w:left w:val="single" w:sz="4" w:space="0" w:color="auto"/>
              <w:bottom w:val="nil"/>
              <w:right w:val="single" w:sz="4" w:space="0" w:color="auto"/>
            </w:tcBorders>
            <w:vAlign w:val="center"/>
            <w:hideMark/>
          </w:tcPr>
          <w:p w14:paraId="0CA29FA9" w14:textId="77777777" w:rsidR="000656CF" w:rsidRPr="00E41F9A" w:rsidRDefault="000656CF" w:rsidP="004E78FC">
            <w:pPr>
              <w:spacing w:after="0" w:line="240" w:lineRule="auto"/>
              <w:rPr>
                <w:rFonts w:ascii="Times New Roman" w:eastAsia="Times New Roman" w:hAnsi="Times New Roman"/>
                <w:b/>
                <w:bCs/>
                <w:color w:val="000000"/>
                <w:sz w:val="18"/>
                <w:szCs w:val="18"/>
                <w:lang w:eastAsia="ru-RU"/>
              </w:rPr>
            </w:pPr>
          </w:p>
        </w:tc>
        <w:tc>
          <w:tcPr>
            <w:tcW w:w="1159" w:type="dxa"/>
            <w:vMerge/>
            <w:tcBorders>
              <w:top w:val="single" w:sz="8" w:space="0" w:color="auto"/>
              <w:left w:val="single" w:sz="4" w:space="0" w:color="auto"/>
              <w:bottom w:val="nil"/>
              <w:right w:val="single" w:sz="4" w:space="0" w:color="auto"/>
            </w:tcBorders>
            <w:vAlign w:val="center"/>
            <w:hideMark/>
          </w:tcPr>
          <w:p w14:paraId="55D3CBE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single" w:sz="8" w:space="0" w:color="auto"/>
              <w:left w:val="single" w:sz="4" w:space="0" w:color="auto"/>
              <w:bottom w:val="nil"/>
              <w:right w:val="single" w:sz="4" w:space="0" w:color="auto"/>
            </w:tcBorders>
            <w:vAlign w:val="center"/>
            <w:hideMark/>
          </w:tcPr>
          <w:p w14:paraId="3941DE3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2EF5DB0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14:paraId="28DFDA6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single" w:sz="8" w:space="0" w:color="auto"/>
              <w:left w:val="single" w:sz="4" w:space="0" w:color="auto"/>
              <w:bottom w:val="single" w:sz="8" w:space="0" w:color="000000"/>
              <w:right w:val="single" w:sz="8" w:space="0" w:color="auto"/>
            </w:tcBorders>
            <w:vAlign w:val="center"/>
            <w:hideMark/>
          </w:tcPr>
          <w:p w14:paraId="2ECB8DB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r>
      <w:tr w:rsidR="000656CF" w:rsidRPr="00E41F9A" w14:paraId="507BFC51" w14:textId="77777777" w:rsidTr="004E78FC">
        <w:trPr>
          <w:trHeight w:val="383"/>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3192333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nil"/>
              <w:bottom w:val="nil"/>
              <w:right w:val="single" w:sz="8" w:space="0" w:color="auto"/>
            </w:tcBorders>
            <w:vAlign w:val="center"/>
            <w:hideMark/>
          </w:tcPr>
          <w:p w14:paraId="50C2CA9F" w14:textId="77777777" w:rsidR="000656CF" w:rsidRPr="00E41F9A" w:rsidRDefault="000656CF" w:rsidP="004E78FC">
            <w:pPr>
              <w:spacing w:after="0" w:line="240" w:lineRule="auto"/>
              <w:rPr>
                <w:rFonts w:ascii="Times New Roman" w:eastAsia="Times New Roman" w:hAnsi="Times New Roman"/>
                <w:b/>
                <w:bCs/>
                <w:color w:val="000000"/>
                <w:sz w:val="18"/>
                <w:szCs w:val="18"/>
                <w:lang w:eastAsia="ru-RU"/>
              </w:rPr>
            </w:pPr>
          </w:p>
        </w:tc>
        <w:tc>
          <w:tcPr>
            <w:tcW w:w="1417" w:type="dxa"/>
            <w:vMerge/>
            <w:tcBorders>
              <w:top w:val="nil"/>
              <w:left w:val="nil"/>
              <w:bottom w:val="nil"/>
              <w:right w:val="single" w:sz="4" w:space="0" w:color="auto"/>
            </w:tcBorders>
            <w:vAlign w:val="center"/>
            <w:hideMark/>
          </w:tcPr>
          <w:p w14:paraId="5BE41E36" w14:textId="77777777" w:rsidR="000656CF" w:rsidRPr="00E41F9A" w:rsidRDefault="000656CF" w:rsidP="004E78FC">
            <w:pPr>
              <w:spacing w:after="0" w:line="240" w:lineRule="auto"/>
              <w:rPr>
                <w:rFonts w:ascii="Times New Roman" w:eastAsia="Times New Roman" w:hAnsi="Times New Roman"/>
                <w:b/>
                <w:bCs/>
                <w:color w:val="000000"/>
                <w:sz w:val="18"/>
                <w:szCs w:val="18"/>
                <w:lang w:eastAsia="ru-RU"/>
              </w:rPr>
            </w:pPr>
          </w:p>
        </w:tc>
        <w:tc>
          <w:tcPr>
            <w:tcW w:w="1843" w:type="dxa"/>
            <w:vMerge/>
            <w:tcBorders>
              <w:top w:val="nil"/>
              <w:left w:val="single" w:sz="4" w:space="0" w:color="auto"/>
              <w:bottom w:val="nil"/>
              <w:right w:val="single" w:sz="4" w:space="0" w:color="auto"/>
            </w:tcBorders>
            <w:vAlign w:val="center"/>
            <w:hideMark/>
          </w:tcPr>
          <w:p w14:paraId="5967DF66" w14:textId="77777777" w:rsidR="000656CF" w:rsidRPr="00E41F9A" w:rsidRDefault="000656CF" w:rsidP="004E78FC">
            <w:pPr>
              <w:spacing w:after="0" w:line="240" w:lineRule="auto"/>
              <w:rPr>
                <w:rFonts w:ascii="Times New Roman" w:eastAsia="Times New Roman" w:hAnsi="Times New Roman"/>
                <w:b/>
                <w:bCs/>
                <w:color w:val="000000"/>
                <w:sz w:val="18"/>
                <w:szCs w:val="18"/>
                <w:lang w:eastAsia="ru-RU"/>
              </w:rPr>
            </w:pPr>
          </w:p>
        </w:tc>
        <w:tc>
          <w:tcPr>
            <w:tcW w:w="1159" w:type="dxa"/>
            <w:vMerge/>
            <w:tcBorders>
              <w:top w:val="single" w:sz="8" w:space="0" w:color="auto"/>
              <w:left w:val="single" w:sz="4" w:space="0" w:color="auto"/>
              <w:bottom w:val="nil"/>
              <w:right w:val="single" w:sz="4" w:space="0" w:color="auto"/>
            </w:tcBorders>
            <w:vAlign w:val="center"/>
            <w:hideMark/>
          </w:tcPr>
          <w:p w14:paraId="00F2277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single" w:sz="8" w:space="0" w:color="auto"/>
              <w:left w:val="single" w:sz="4" w:space="0" w:color="auto"/>
              <w:bottom w:val="nil"/>
              <w:right w:val="single" w:sz="4" w:space="0" w:color="auto"/>
            </w:tcBorders>
            <w:vAlign w:val="center"/>
            <w:hideMark/>
          </w:tcPr>
          <w:p w14:paraId="64E0F12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24900E6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14:paraId="458480C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single" w:sz="8" w:space="0" w:color="auto"/>
              <w:left w:val="single" w:sz="4" w:space="0" w:color="auto"/>
              <w:bottom w:val="single" w:sz="8" w:space="0" w:color="000000"/>
              <w:right w:val="single" w:sz="8" w:space="0" w:color="auto"/>
            </w:tcBorders>
            <w:vAlign w:val="center"/>
            <w:hideMark/>
          </w:tcPr>
          <w:p w14:paraId="074DD89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40D98E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F8B7DE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14:paraId="6568DB0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YouTube.com</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14:paraId="02A7A7E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формат тру-вью 30''</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14:paraId="74E06B1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9DB2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просмотр</w:t>
            </w:r>
          </w:p>
        </w:tc>
        <w:tc>
          <w:tcPr>
            <w:tcW w:w="224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DD8562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14 960 457</w:t>
            </w:r>
          </w:p>
        </w:tc>
        <w:tc>
          <w:tcPr>
            <w:tcW w:w="1985" w:type="dxa"/>
            <w:tcBorders>
              <w:top w:val="nil"/>
              <w:left w:val="nil"/>
              <w:bottom w:val="single" w:sz="4" w:space="0" w:color="auto"/>
              <w:right w:val="single" w:sz="8" w:space="0" w:color="auto"/>
            </w:tcBorders>
            <w:shd w:val="clear" w:color="auto" w:fill="auto"/>
            <w:vAlign w:val="center"/>
            <w:hideMark/>
          </w:tcPr>
          <w:p w14:paraId="2F6F10B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от 1 до 4 986 819</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2E0BC1B"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0,44</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29D352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6 582 601,08</w:t>
            </w:r>
          </w:p>
        </w:tc>
      </w:tr>
      <w:tr w:rsidR="000656CF" w:rsidRPr="00E3774E" w14:paraId="3DE1A041" w14:textId="77777777" w:rsidTr="00E3774E">
        <w:trPr>
          <w:trHeight w:val="688"/>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08AF871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0DD9D5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0EB2B9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8F31C4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619108B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single" w:sz="4" w:space="0" w:color="auto"/>
              <w:left w:val="single" w:sz="4" w:space="0" w:color="auto"/>
              <w:bottom w:val="single" w:sz="4" w:space="0" w:color="000000"/>
              <w:right w:val="single" w:sz="4" w:space="0" w:color="auto"/>
            </w:tcBorders>
            <w:vAlign w:val="center"/>
            <w:hideMark/>
          </w:tcPr>
          <w:p w14:paraId="1408396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8" w:space="0" w:color="auto"/>
            </w:tcBorders>
            <w:shd w:val="clear" w:color="auto" w:fill="auto"/>
            <w:vAlign w:val="center"/>
            <w:hideMark/>
          </w:tcPr>
          <w:p w14:paraId="1A8F3E53"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от 4 986 820 до 9 973 638</w:t>
            </w:r>
          </w:p>
        </w:tc>
        <w:tc>
          <w:tcPr>
            <w:tcW w:w="1843" w:type="dxa"/>
            <w:vMerge/>
            <w:tcBorders>
              <w:top w:val="nil"/>
              <w:left w:val="single" w:sz="8" w:space="0" w:color="auto"/>
              <w:bottom w:val="single" w:sz="8" w:space="0" w:color="000000"/>
              <w:right w:val="single" w:sz="8" w:space="0" w:color="auto"/>
            </w:tcBorders>
            <w:vAlign w:val="center"/>
            <w:hideMark/>
          </w:tcPr>
          <w:p w14:paraId="0456AD1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C3A913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CDEAFF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3CDBD1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6DB451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F740C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C7BF01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09B5D91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single" w:sz="4" w:space="0" w:color="auto"/>
              <w:left w:val="single" w:sz="4" w:space="0" w:color="auto"/>
              <w:bottom w:val="single" w:sz="4" w:space="0" w:color="000000"/>
              <w:right w:val="single" w:sz="4" w:space="0" w:color="auto"/>
            </w:tcBorders>
            <w:vAlign w:val="center"/>
            <w:hideMark/>
          </w:tcPr>
          <w:p w14:paraId="2055956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8" w:space="0" w:color="auto"/>
              <w:right w:val="single" w:sz="8" w:space="0" w:color="auto"/>
            </w:tcBorders>
            <w:shd w:val="clear" w:color="auto" w:fill="auto"/>
            <w:vAlign w:val="center"/>
            <w:hideMark/>
          </w:tcPr>
          <w:p w14:paraId="0E507E29"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свыше 9 973 638</w:t>
            </w:r>
          </w:p>
        </w:tc>
        <w:tc>
          <w:tcPr>
            <w:tcW w:w="1843" w:type="dxa"/>
            <w:vMerge/>
            <w:tcBorders>
              <w:top w:val="nil"/>
              <w:left w:val="single" w:sz="8" w:space="0" w:color="auto"/>
              <w:bottom w:val="single" w:sz="8" w:space="0" w:color="000000"/>
              <w:right w:val="single" w:sz="8" w:space="0" w:color="auto"/>
            </w:tcBorders>
            <w:vAlign w:val="center"/>
            <w:hideMark/>
          </w:tcPr>
          <w:p w14:paraId="4104AF2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BC0573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C11EC6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611B8F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40F125C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YouTube.com</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7E434BE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непропускаемый пре-ролл</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76C3225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708A27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vMerge w:val="restart"/>
            <w:tcBorders>
              <w:top w:val="nil"/>
              <w:left w:val="single" w:sz="4" w:space="0" w:color="auto"/>
              <w:bottom w:val="nil"/>
              <w:right w:val="single" w:sz="4" w:space="0" w:color="auto"/>
            </w:tcBorders>
            <w:shd w:val="clear" w:color="auto" w:fill="auto"/>
            <w:noWrap/>
            <w:vAlign w:val="center"/>
            <w:hideMark/>
          </w:tcPr>
          <w:p w14:paraId="614E9B9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10 472 000</w:t>
            </w:r>
          </w:p>
        </w:tc>
        <w:tc>
          <w:tcPr>
            <w:tcW w:w="1985" w:type="dxa"/>
            <w:tcBorders>
              <w:top w:val="nil"/>
              <w:left w:val="nil"/>
              <w:bottom w:val="single" w:sz="4" w:space="0" w:color="auto"/>
              <w:right w:val="single" w:sz="8" w:space="0" w:color="auto"/>
            </w:tcBorders>
            <w:shd w:val="clear" w:color="auto" w:fill="auto"/>
            <w:vAlign w:val="center"/>
            <w:hideMark/>
          </w:tcPr>
          <w:p w14:paraId="1FB46F5D"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3 490 667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821056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220,03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5D8DFE3"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2 304 189,07</w:t>
            </w:r>
          </w:p>
        </w:tc>
      </w:tr>
      <w:tr w:rsidR="000656CF" w:rsidRPr="00E3774E" w14:paraId="6A96189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6A6ABD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31C411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DF9AFD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EDCF7C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E1A20D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nil"/>
              <w:right w:val="single" w:sz="4" w:space="0" w:color="auto"/>
            </w:tcBorders>
            <w:vAlign w:val="center"/>
            <w:hideMark/>
          </w:tcPr>
          <w:p w14:paraId="3B6B0E6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8" w:space="0" w:color="auto"/>
            </w:tcBorders>
            <w:shd w:val="clear" w:color="auto" w:fill="auto"/>
            <w:vAlign w:val="center"/>
            <w:hideMark/>
          </w:tcPr>
          <w:p w14:paraId="1514830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3 490 668 до 6 981 333 </w:t>
            </w:r>
          </w:p>
        </w:tc>
        <w:tc>
          <w:tcPr>
            <w:tcW w:w="1843" w:type="dxa"/>
            <w:vMerge/>
            <w:tcBorders>
              <w:top w:val="nil"/>
              <w:left w:val="single" w:sz="8" w:space="0" w:color="auto"/>
              <w:bottom w:val="single" w:sz="8" w:space="0" w:color="000000"/>
              <w:right w:val="single" w:sz="8" w:space="0" w:color="auto"/>
            </w:tcBorders>
            <w:vAlign w:val="center"/>
            <w:hideMark/>
          </w:tcPr>
          <w:p w14:paraId="4EF25AF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42985F8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61F16D1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B3AEC9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E93477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329FF5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D36902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1448A7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1D8206A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8" w:space="0" w:color="auto"/>
              <w:right w:val="single" w:sz="8" w:space="0" w:color="auto"/>
            </w:tcBorders>
            <w:shd w:val="clear" w:color="auto" w:fill="auto"/>
            <w:vAlign w:val="center"/>
            <w:hideMark/>
          </w:tcPr>
          <w:p w14:paraId="2046DAD7"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6 981 333 </w:t>
            </w:r>
          </w:p>
        </w:tc>
        <w:tc>
          <w:tcPr>
            <w:tcW w:w="1843" w:type="dxa"/>
            <w:vMerge/>
            <w:tcBorders>
              <w:top w:val="nil"/>
              <w:left w:val="single" w:sz="8" w:space="0" w:color="auto"/>
              <w:bottom w:val="single" w:sz="8" w:space="0" w:color="000000"/>
              <w:right w:val="single" w:sz="8" w:space="0" w:color="auto"/>
            </w:tcBorders>
            <w:vAlign w:val="center"/>
            <w:hideMark/>
          </w:tcPr>
          <w:p w14:paraId="5946223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29BE6C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932A170"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5F2A42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4890711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YouTube.com</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684F620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бампер</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4870D59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BBE4E3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3ECC018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13 464 000</w:t>
            </w:r>
          </w:p>
        </w:tc>
        <w:tc>
          <w:tcPr>
            <w:tcW w:w="1985" w:type="dxa"/>
            <w:tcBorders>
              <w:top w:val="nil"/>
              <w:left w:val="nil"/>
              <w:bottom w:val="single" w:sz="4" w:space="0" w:color="auto"/>
              <w:right w:val="single" w:sz="8" w:space="0" w:color="auto"/>
            </w:tcBorders>
            <w:shd w:val="clear" w:color="auto" w:fill="auto"/>
            <w:vAlign w:val="center"/>
            <w:hideMark/>
          </w:tcPr>
          <w:p w14:paraId="3362841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4 488 000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5711740"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117,93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E95F05B"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1 587 854,40</w:t>
            </w:r>
          </w:p>
        </w:tc>
      </w:tr>
      <w:tr w:rsidR="000656CF" w:rsidRPr="00E3774E" w14:paraId="7170150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667F90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DC8D23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C345D1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FE3490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D74F14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5A57F31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8" w:space="0" w:color="auto"/>
            </w:tcBorders>
            <w:shd w:val="clear" w:color="auto" w:fill="auto"/>
            <w:vAlign w:val="center"/>
            <w:hideMark/>
          </w:tcPr>
          <w:p w14:paraId="7B14FD0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4 488 001 до 8 976 000 </w:t>
            </w:r>
          </w:p>
        </w:tc>
        <w:tc>
          <w:tcPr>
            <w:tcW w:w="1843" w:type="dxa"/>
            <w:vMerge/>
            <w:tcBorders>
              <w:top w:val="nil"/>
              <w:left w:val="single" w:sz="8" w:space="0" w:color="auto"/>
              <w:bottom w:val="single" w:sz="8" w:space="0" w:color="000000"/>
              <w:right w:val="single" w:sz="8" w:space="0" w:color="auto"/>
            </w:tcBorders>
            <w:vAlign w:val="center"/>
            <w:hideMark/>
          </w:tcPr>
          <w:p w14:paraId="6F3C3A0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48A1C6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9FEFC37"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3E45CC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AC81C0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9E81B6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286EFB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4BCF8B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209DBFD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nil"/>
              <w:right w:val="single" w:sz="8" w:space="0" w:color="auto"/>
            </w:tcBorders>
            <w:shd w:val="clear" w:color="auto" w:fill="auto"/>
            <w:vAlign w:val="center"/>
            <w:hideMark/>
          </w:tcPr>
          <w:p w14:paraId="5ED5B2F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8 976 000 </w:t>
            </w:r>
          </w:p>
        </w:tc>
        <w:tc>
          <w:tcPr>
            <w:tcW w:w="1843" w:type="dxa"/>
            <w:vMerge/>
            <w:tcBorders>
              <w:top w:val="nil"/>
              <w:left w:val="single" w:sz="8" w:space="0" w:color="auto"/>
              <w:bottom w:val="single" w:sz="8" w:space="0" w:color="000000"/>
              <w:right w:val="single" w:sz="8" w:space="0" w:color="auto"/>
            </w:tcBorders>
            <w:vAlign w:val="center"/>
            <w:hideMark/>
          </w:tcPr>
          <w:p w14:paraId="47404E8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910865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06F18C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61EBBC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0417579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Native roll</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0E8793C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инрид 20''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023CBF9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F8EC13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промотр</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97787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748 023</w:t>
            </w:r>
          </w:p>
        </w:tc>
        <w:tc>
          <w:tcPr>
            <w:tcW w:w="1985" w:type="dxa"/>
            <w:tcBorders>
              <w:top w:val="single" w:sz="8" w:space="0" w:color="auto"/>
              <w:left w:val="nil"/>
              <w:bottom w:val="single" w:sz="4" w:space="0" w:color="auto"/>
              <w:right w:val="single" w:sz="8" w:space="0" w:color="auto"/>
            </w:tcBorders>
            <w:shd w:val="clear" w:color="auto" w:fill="auto"/>
            <w:vAlign w:val="center"/>
            <w:hideMark/>
          </w:tcPr>
          <w:p w14:paraId="17F5F043"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249 341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10EEB31"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1,45</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461A120"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1 084 633,35</w:t>
            </w:r>
          </w:p>
        </w:tc>
      </w:tr>
      <w:tr w:rsidR="000656CF" w:rsidRPr="00E3774E" w14:paraId="28C4F2F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117319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21D61B7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DE955B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B8A160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B7B445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32F9699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8" w:space="0" w:color="auto"/>
            </w:tcBorders>
            <w:shd w:val="clear" w:color="auto" w:fill="auto"/>
            <w:vAlign w:val="center"/>
            <w:hideMark/>
          </w:tcPr>
          <w:p w14:paraId="2554913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249 342 до 498 682 </w:t>
            </w:r>
          </w:p>
        </w:tc>
        <w:tc>
          <w:tcPr>
            <w:tcW w:w="1843" w:type="dxa"/>
            <w:vMerge/>
            <w:tcBorders>
              <w:top w:val="nil"/>
              <w:left w:val="single" w:sz="8" w:space="0" w:color="auto"/>
              <w:bottom w:val="single" w:sz="8" w:space="0" w:color="000000"/>
              <w:right w:val="single" w:sz="8" w:space="0" w:color="auto"/>
            </w:tcBorders>
            <w:vAlign w:val="center"/>
            <w:hideMark/>
          </w:tcPr>
          <w:p w14:paraId="38547A4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BE484B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6563D29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6A8EEC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9DE13D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7AC62D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B57D6D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3DA246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2B2D6D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8" w:space="0" w:color="auto"/>
              <w:right w:val="single" w:sz="8" w:space="0" w:color="auto"/>
            </w:tcBorders>
            <w:shd w:val="clear" w:color="auto" w:fill="auto"/>
            <w:vAlign w:val="center"/>
            <w:hideMark/>
          </w:tcPr>
          <w:p w14:paraId="01E8A6AA"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498 682 </w:t>
            </w:r>
          </w:p>
        </w:tc>
        <w:tc>
          <w:tcPr>
            <w:tcW w:w="1843" w:type="dxa"/>
            <w:vMerge/>
            <w:tcBorders>
              <w:top w:val="nil"/>
              <w:left w:val="single" w:sz="8" w:space="0" w:color="auto"/>
              <w:bottom w:val="single" w:sz="8" w:space="0" w:color="000000"/>
              <w:right w:val="single" w:sz="8" w:space="0" w:color="auto"/>
            </w:tcBorders>
            <w:vAlign w:val="center"/>
            <w:hideMark/>
          </w:tcPr>
          <w:p w14:paraId="554E6FD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D25922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96F1EE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1935D4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4D6D2B0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GPMD</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7018900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in-roll 20''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7959FFE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CBB5D4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0AF6E36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22 440 000</w:t>
            </w:r>
          </w:p>
        </w:tc>
        <w:tc>
          <w:tcPr>
            <w:tcW w:w="1985" w:type="dxa"/>
            <w:tcBorders>
              <w:top w:val="nil"/>
              <w:left w:val="nil"/>
              <w:bottom w:val="single" w:sz="4" w:space="0" w:color="auto"/>
              <w:right w:val="single" w:sz="8" w:space="0" w:color="auto"/>
            </w:tcBorders>
            <w:shd w:val="clear" w:color="auto" w:fill="auto"/>
            <w:vAlign w:val="center"/>
            <w:hideMark/>
          </w:tcPr>
          <w:p w14:paraId="3C7DF7F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7 480 000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79EEF56"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568,18</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75094F4"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12 749 884,40</w:t>
            </w:r>
          </w:p>
        </w:tc>
      </w:tr>
      <w:tr w:rsidR="000656CF" w:rsidRPr="00E3774E" w14:paraId="10ABE20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701114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EFFD13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70911D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1FDC15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EEFF45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367D622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8" w:space="0" w:color="auto"/>
            </w:tcBorders>
            <w:shd w:val="clear" w:color="auto" w:fill="auto"/>
            <w:vAlign w:val="center"/>
            <w:hideMark/>
          </w:tcPr>
          <w:p w14:paraId="032A727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7 480 001 до 14 960 000 </w:t>
            </w:r>
          </w:p>
        </w:tc>
        <w:tc>
          <w:tcPr>
            <w:tcW w:w="1843" w:type="dxa"/>
            <w:vMerge/>
            <w:tcBorders>
              <w:top w:val="nil"/>
              <w:left w:val="single" w:sz="8" w:space="0" w:color="auto"/>
              <w:bottom w:val="single" w:sz="8" w:space="0" w:color="000000"/>
              <w:right w:val="single" w:sz="8" w:space="0" w:color="auto"/>
            </w:tcBorders>
            <w:vAlign w:val="center"/>
            <w:hideMark/>
          </w:tcPr>
          <w:p w14:paraId="0E7711D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8F3EBD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98E798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D0A626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26F11E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A0E424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012621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C49B5F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22D5B12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8" w:space="0" w:color="auto"/>
              <w:right w:val="single" w:sz="8" w:space="0" w:color="auto"/>
            </w:tcBorders>
            <w:shd w:val="clear" w:color="auto" w:fill="auto"/>
            <w:vAlign w:val="center"/>
            <w:hideMark/>
          </w:tcPr>
          <w:p w14:paraId="7AF8D28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14 960 000 </w:t>
            </w:r>
          </w:p>
        </w:tc>
        <w:tc>
          <w:tcPr>
            <w:tcW w:w="1843" w:type="dxa"/>
            <w:vMerge/>
            <w:tcBorders>
              <w:top w:val="nil"/>
              <w:left w:val="single" w:sz="8" w:space="0" w:color="auto"/>
              <w:bottom w:val="single" w:sz="8" w:space="0" w:color="000000"/>
              <w:right w:val="single" w:sz="8" w:space="0" w:color="auto"/>
            </w:tcBorders>
            <w:vAlign w:val="center"/>
            <w:hideMark/>
          </w:tcPr>
          <w:p w14:paraId="36B207F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6E991E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B813797"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9D9BFA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119A7B0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IMHO</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6E6EA41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мультирол 20''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259908E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AF8438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2143DE0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18 700 000</w:t>
            </w:r>
          </w:p>
        </w:tc>
        <w:tc>
          <w:tcPr>
            <w:tcW w:w="1985" w:type="dxa"/>
            <w:tcBorders>
              <w:top w:val="nil"/>
              <w:left w:val="nil"/>
              <w:bottom w:val="single" w:sz="4" w:space="0" w:color="auto"/>
              <w:right w:val="single" w:sz="8" w:space="0" w:color="auto"/>
            </w:tcBorders>
            <w:shd w:val="clear" w:color="auto" w:fill="auto"/>
            <w:vAlign w:val="center"/>
            <w:hideMark/>
          </w:tcPr>
          <w:p w14:paraId="43A869F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6 233 333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EF5D28B"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659,22</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79ADF9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12 327 414,00</w:t>
            </w:r>
          </w:p>
        </w:tc>
      </w:tr>
      <w:tr w:rsidR="000656CF" w:rsidRPr="00E3774E" w14:paraId="5C554CE1"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73E867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24B9E27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A30E70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11B2F6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AF5C5E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21B5053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8" w:space="0" w:color="auto"/>
            </w:tcBorders>
            <w:shd w:val="clear" w:color="auto" w:fill="auto"/>
            <w:vAlign w:val="center"/>
            <w:hideMark/>
          </w:tcPr>
          <w:p w14:paraId="38958C2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6 233 334 до 12 466 667 </w:t>
            </w:r>
          </w:p>
        </w:tc>
        <w:tc>
          <w:tcPr>
            <w:tcW w:w="1843" w:type="dxa"/>
            <w:vMerge/>
            <w:tcBorders>
              <w:top w:val="nil"/>
              <w:left w:val="single" w:sz="8" w:space="0" w:color="auto"/>
              <w:bottom w:val="single" w:sz="8" w:space="0" w:color="000000"/>
              <w:right w:val="single" w:sz="8" w:space="0" w:color="auto"/>
            </w:tcBorders>
            <w:vAlign w:val="center"/>
            <w:hideMark/>
          </w:tcPr>
          <w:p w14:paraId="5C2DD1F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4DBB90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358571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F7334B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1B96C2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176E5B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95682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6E2FC9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6D00AB2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8" w:space="0" w:color="auto"/>
              <w:right w:val="single" w:sz="8" w:space="0" w:color="auto"/>
            </w:tcBorders>
            <w:shd w:val="clear" w:color="auto" w:fill="auto"/>
            <w:vAlign w:val="center"/>
            <w:hideMark/>
          </w:tcPr>
          <w:p w14:paraId="4DB20A5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12 466 667 </w:t>
            </w:r>
          </w:p>
        </w:tc>
        <w:tc>
          <w:tcPr>
            <w:tcW w:w="1843" w:type="dxa"/>
            <w:vMerge/>
            <w:tcBorders>
              <w:top w:val="nil"/>
              <w:left w:val="single" w:sz="8" w:space="0" w:color="auto"/>
              <w:bottom w:val="single" w:sz="8" w:space="0" w:color="000000"/>
              <w:right w:val="single" w:sz="8" w:space="0" w:color="auto"/>
            </w:tcBorders>
            <w:vAlign w:val="center"/>
            <w:hideMark/>
          </w:tcPr>
          <w:p w14:paraId="4244C23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2DC954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A4D899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F12802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73CA12E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IVI.ru // smart TV</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2A4337F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мультирол 20''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6FC73D9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991FC6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008BF64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11 968 000</w:t>
            </w:r>
          </w:p>
        </w:tc>
        <w:tc>
          <w:tcPr>
            <w:tcW w:w="1985" w:type="dxa"/>
            <w:tcBorders>
              <w:top w:val="nil"/>
              <w:left w:val="nil"/>
              <w:bottom w:val="single" w:sz="4" w:space="0" w:color="auto"/>
              <w:right w:val="single" w:sz="8" w:space="0" w:color="auto"/>
            </w:tcBorders>
            <w:shd w:val="clear" w:color="auto" w:fill="auto"/>
            <w:vAlign w:val="center"/>
            <w:hideMark/>
          </w:tcPr>
          <w:p w14:paraId="1473978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3 989 333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188BD1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311,39</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5CAA5F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3 726 715,52</w:t>
            </w:r>
          </w:p>
        </w:tc>
      </w:tr>
      <w:tr w:rsidR="000656CF" w:rsidRPr="00E3774E" w14:paraId="3A4263E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BA48FC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32D371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8A726D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2F8952C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2398C3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34C5C1E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8" w:space="0" w:color="auto"/>
            </w:tcBorders>
            <w:shd w:val="clear" w:color="auto" w:fill="auto"/>
            <w:vAlign w:val="center"/>
            <w:hideMark/>
          </w:tcPr>
          <w:p w14:paraId="21AB6D5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3 989 334 до 7 978 667 </w:t>
            </w:r>
          </w:p>
        </w:tc>
        <w:tc>
          <w:tcPr>
            <w:tcW w:w="1843" w:type="dxa"/>
            <w:vMerge/>
            <w:tcBorders>
              <w:top w:val="nil"/>
              <w:left w:val="single" w:sz="8" w:space="0" w:color="auto"/>
              <w:bottom w:val="single" w:sz="8" w:space="0" w:color="000000"/>
              <w:right w:val="single" w:sz="8" w:space="0" w:color="auto"/>
            </w:tcBorders>
            <w:vAlign w:val="center"/>
            <w:hideMark/>
          </w:tcPr>
          <w:p w14:paraId="488D861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85D9C4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D261C83"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FFE9F3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62E806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0FFF80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6DC23B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6536CF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398803C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8" w:space="0" w:color="auto"/>
              <w:right w:val="single" w:sz="8" w:space="0" w:color="auto"/>
            </w:tcBorders>
            <w:shd w:val="clear" w:color="auto" w:fill="auto"/>
            <w:vAlign w:val="center"/>
            <w:hideMark/>
          </w:tcPr>
          <w:p w14:paraId="32054D5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7 978 667 </w:t>
            </w:r>
          </w:p>
        </w:tc>
        <w:tc>
          <w:tcPr>
            <w:tcW w:w="1843" w:type="dxa"/>
            <w:vMerge/>
            <w:tcBorders>
              <w:top w:val="nil"/>
              <w:left w:val="single" w:sz="8" w:space="0" w:color="auto"/>
              <w:bottom w:val="single" w:sz="8" w:space="0" w:color="000000"/>
              <w:right w:val="single" w:sz="8" w:space="0" w:color="auto"/>
            </w:tcBorders>
            <w:vAlign w:val="center"/>
            <w:hideMark/>
          </w:tcPr>
          <w:p w14:paraId="10750C5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566A07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A2FAF63"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A20CB6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1727BAA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Yandex Videonetwork</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6A2FA3A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Pre roll до 30 сек / аукцион</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40A53BF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DFA62D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29AE084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14 960 000</w:t>
            </w:r>
          </w:p>
        </w:tc>
        <w:tc>
          <w:tcPr>
            <w:tcW w:w="1985" w:type="dxa"/>
            <w:tcBorders>
              <w:top w:val="nil"/>
              <w:left w:val="nil"/>
              <w:bottom w:val="single" w:sz="4" w:space="0" w:color="auto"/>
              <w:right w:val="single" w:sz="8" w:space="0" w:color="auto"/>
            </w:tcBorders>
            <w:shd w:val="clear" w:color="auto" w:fill="auto"/>
            <w:vAlign w:val="center"/>
            <w:hideMark/>
          </w:tcPr>
          <w:p w14:paraId="14814F0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4 986 667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FC1D6A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248,30</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A556C7D"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3 714 518,13</w:t>
            </w:r>
          </w:p>
        </w:tc>
      </w:tr>
      <w:tr w:rsidR="000656CF" w:rsidRPr="00E3774E" w14:paraId="3536B750"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268106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D49218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998B63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292A12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E3D8B8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6A1F31A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8" w:space="0" w:color="auto"/>
            </w:tcBorders>
            <w:shd w:val="clear" w:color="auto" w:fill="auto"/>
            <w:vAlign w:val="center"/>
            <w:hideMark/>
          </w:tcPr>
          <w:p w14:paraId="49C1C66A"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4 986 668 до 9 973 333 </w:t>
            </w:r>
          </w:p>
        </w:tc>
        <w:tc>
          <w:tcPr>
            <w:tcW w:w="1843" w:type="dxa"/>
            <w:vMerge/>
            <w:tcBorders>
              <w:top w:val="nil"/>
              <w:left w:val="single" w:sz="8" w:space="0" w:color="auto"/>
              <w:bottom w:val="single" w:sz="8" w:space="0" w:color="000000"/>
              <w:right w:val="single" w:sz="8" w:space="0" w:color="auto"/>
            </w:tcBorders>
            <w:vAlign w:val="center"/>
            <w:hideMark/>
          </w:tcPr>
          <w:p w14:paraId="29E5A10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9607A0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55C6970"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F233E3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615DE9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0099D0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2BD8E7C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B40DB3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4227AF7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8" w:space="0" w:color="auto"/>
              <w:right w:val="single" w:sz="8" w:space="0" w:color="auto"/>
            </w:tcBorders>
            <w:shd w:val="clear" w:color="auto" w:fill="auto"/>
            <w:vAlign w:val="center"/>
            <w:hideMark/>
          </w:tcPr>
          <w:p w14:paraId="07834F3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9 973 333 </w:t>
            </w:r>
          </w:p>
        </w:tc>
        <w:tc>
          <w:tcPr>
            <w:tcW w:w="1843" w:type="dxa"/>
            <w:vMerge/>
            <w:tcBorders>
              <w:top w:val="nil"/>
              <w:left w:val="single" w:sz="8" w:space="0" w:color="auto"/>
              <w:bottom w:val="single" w:sz="8" w:space="0" w:color="000000"/>
              <w:right w:val="single" w:sz="8" w:space="0" w:color="auto"/>
            </w:tcBorders>
            <w:vAlign w:val="center"/>
            <w:hideMark/>
          </w:tcPr>
          <w:p w14:paraId="5381879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B3B19E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1F9446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545B6F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2E89144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VK</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5BDC770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промо-пост с видео или без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33CF5C6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519985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31F70EA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200 000 000</w:t>
            </w:r>
          </w:p>
        </w:tc>
        <w:tc>
          <w:tcPr>
            <w:tcW w:w="1985" w:type="dxa"/>
            <w:tcBorders>
              <w:top w:val="nil"/>
              <w:left w:val="nil"/>
              <w:bottom w:val="single" w:sz="4" w:space="0" w:color="auto"/>
              <w:right w:val="single" w:sz="8" w:space="0" w:color="auto"/>
            </w:tcBorders>
            <w:shd w:val="clear" w:color="auto" w:fill="auto"/>
            <w:vAlign w:val="center"/>
            <w:hideMark/>
          </w:tcPr>
          <w:p w14:paraId="6DFA524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66 666 667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733EC7A"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100,37</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E03C714"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20 074 000,00</w:t>
            </w:r>
          </w:p>
        </w:tc>
      </w:tr>
      <w:tr w:rsidR="000656CF" w:rsidRPr="00E3774E" w14:paraId="54CAA2D7"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2C1D9B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1CB1BF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7FC0F8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BEC3DC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10ADAA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1874017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8" w:space="0" w:color="auto"/>
            </w:tcBorders>
            <w:shd w:val="clear" w:color="auto" w:fill="auto"/>
            <w:vAlign w:val="center"/>
            <w:hideMark/>
          </w:tcPr>
          <w:p w14:paraId="35689A7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66 666 668 до 133 333 333 </w:t>
            </w:r>
          </w:p>
        </w:tc>
        <w:tc>
          <w:tcPr>
            <w:tcW w:w="1843" w:type="dxa"/>
            <w:vMerge/>
            <w:tcBorders>
              <w:top w:val="nil"/>
              <w:left w:val="single" w:sz="8" w:space="0" w:color="auto"/>
              <w:bottom w:val="single" w:sz="8" w:space="0" w:color="000000"/>
              <w:right w:val="single" w:sz="8" w:space="0" w:color="auto"/>
            </w:tcBorders>
            <w:vAlign w:val="center"/>
            <w:hideMark/>
          </w:tcPr>
          <w:p w14:paraId="08FB2FC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7647AE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383662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CD5E62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4EC1E8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15C9E6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934A79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40DEFB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15B34C7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8" w:space="0" w:color="auto"/>
              <w:right w:val="single" w:sz="8" w:space="0" w:color="auto"/>
            </w:tcBorders>
            <w:shd w:val="clear" w:color="auto" w:fill="auto"/>
            <w:vAlign w:val="center"/>
            <w:hideMark/>
          </w:tcPr>
          <w:p w14:paraId="1A88BE5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133 333 333 </w:t>
            </w:r>
          </w:p>
        </w:tc>
        <w:tc>
          <w:tcPr>
            <w:tcW w:w="1843" w:type="dxa"/>
            <w:vMerge/>
            <w:tcBorders>
              <w:top w:val="nil"/>
              <w:left w:val="single" w:sz="8" w:space="0" w:color="auto"/>
              <w:bottom w:val="single" w:sz="8" w:space="0" w:color="000000"/>
              <w:right w:val="single" w:sz="8" w:space="0" w:color="auto"/>
            </w:tcBorders>
            <w:vAlign w:val="center"/>
            <w:hideMark/>
          </w:tcPr>
          <w:p w14:paraId="0AFB761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BEDF95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3757017"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2F2E79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3BAA9A1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OK</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1AE72EB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промо-пост с видео или без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31F80DB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432897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71D029E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25 000 000</w:t>
            </w:r>
          </w:p>
        </w:tc>
        <w:tc>
          <w:tcPr>
            <w:tcW w:w="1985" w:type="dxa"/>
            <w:tcBorders>
              <w:top w:val="nil"/>
              <w:left w:val="nil"/>
              <w:bottom w:val="single" w:sz="4" w:space="0" w:color="auto"/>
              <w:right w:val="single" w:sz="8" w:space="0" w:color="auto"/>
            </w:tcBorders>
            <w:shd w:val="clear" w:color="auto" w:fill="auto"/>
            <w:vAlign w:val="center"/>
            <w:hideMark/>
          </w:tcPr>
          <w:p w14:paraId="59E3E83E"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8 333 333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7517941"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109,93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BA56737"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2 748 333,33</w:t>
            </w:r>
          </w:p>
        </w:tc>
      </w:tr>
      <w:tr w:rsidR="000656CF" w:rsidRPr="00E3774E" w14:paraId="558E5D6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B59E44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297E51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83C870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51447E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616F2C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196DC82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8" w:space="0" w:color="auto"/>
            </w:tcBorders>
            <w:shd w:val="clear" w:color="auto" w:fill="auto"/>
            <w:vAlign w:val="center"/>
            <w:hideMark/>
          </w:tcPr>
          <w:p w14:paraId="23A3D7D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8 333 334 до 16 666 667 </w:t>
            </w:r>
          </w:p>
        </w:tc>
        <w:tc>
          <w:tcPr>
            <w:tcW w:w="1843" w:type="dxa"/>
            <w:vMerge/>
            <w:tcBorders>
              <w:top w:val="nil"/>
              <w:left w:val="single" w:sz="8" w:space="0" w:color="auto"/>
              <w:bottom w:val="single" w:sz="8" w:space="0" w:color="000000"/>
              <w:right w:val="single" w:sz="8" w:space="0" w:color="auto"/>
            </w:tcBorders>
            <w:vAlign w:val="center"/>
            <w:hideMark/>
          </w:tcPr>
          <w:p w14:paraId="5F9CD10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E0C365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939D39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1A3486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01CC85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B3FA62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3D5DE2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EB7E75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3031D8E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8" w:space="0" w:color="auto"/>
              <w:right w:val="single" w:sz="8" w:space="0" w:color="auto"/>
            </w:tcBorders>
            <w:shd w:val="clear" w:color="auto" w:fill="auto"/>
            <w:vAlign w:val="center"/>
            <w:hideMark/>
          </w:tcPr>
          <w:p w14:paraId="035B04E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16 666 667 </w:t>
            </w:r>
          </w:p>
        </w:tc>
        <w:tc>
          <w:tcPr>
            <w:tcW w:w="1843" w:type="dxa"/>
            <w:vMerge/>
            <w:tcBorders>
              <w:top w:val="nil"/>
              <w:left w:val="single" w:sz="8" w:space="0" w:color="auto"/>
              <w:bottom w:val="single" w:sz="8" w:space="0" w:color="000000"/>
              <w:right w:val="single" w:sz="8" w:space="0" w:color="auto"/>
            </w:tcBorders>
            <w:vAlign w:val="center"/>
            <w:hideMark/>
          </w:tcPr>
          <w:p w14:paraId="55D752A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408BAB5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4D6E1B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A76582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3920173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FB</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1F27BDC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промо-пост с видео или без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52A732A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34E606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20D5D47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50 000 000</w:t>
            </w:r>
          </w:p>
        </w:tc>
        <w:tc>
          <w:tcPr>
            <w:tcW w:w="1985" w:type="dxa"/>
            <w:tcBorders>
              <w:top w:val="nil"/>
              <w:left w:val="nil"/>
              <w:bottom w:val="single" w:sz="4" w:space="0" w:color="auto"/>
              <w:right w:val="single" w:sz="4" w:space="0" w:color="auto"/>
            </w:tcBorders>
            <w:shd w:val="clear" w:color="auto" w:fill="auto"/>
            <w:vAlign w:val="center"/>
            <w:hideMark/>
          </w:tcPr>
          <w:p w14:paraId="4644D32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16 666 667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964D3D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81,88</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C207937"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4 094 000,00</w:t>
            </w:r>
          </w:p>
        </w:tc>
      </w:tr>
      <w:tr w:rsidR="000656CF" w:rsidRPr="00E3774E" w14:paraId="6E7EAFE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29ED05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1AAD0A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112671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A0A86F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0E8C43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3CBC5B6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210B6E1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16 666 668 до 33 333 333 </w:t>
            </w:r>
          </w:p>
        </w:tc>
        <w:tc>
          <w:tcPr>
            <w:tcW w:w="1843" w:type="dxa"/>
            <w:vMerge/>
            <w:tcBorders>
              <w:top w:val="nil"/>
              <w:left w:val="single" w:sz="8" w:space="0" w:color="auto"/>
              <w:bottom w:val="single" w:sz="8" w:space="0" w:color="000000"/>
              <w:right w:val="single" w:sz="8" w:space="0" w:color="auto"/>
            </w:tcBorders>
            <w:vAlign w:val="center"/>
            <w:hideMark/>
          </w:tcPr>
          <w:p w14:paraId="4E8A280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52DF0E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8AB04F7"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D2EBAF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4C7300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88A736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2792D3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DC8CD9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0B8399E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52B5204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33 333 333 </w:t>
            </w:r>
          </w:p>
        </w:tc>
        <w:tc>
          <w:tcPr>
            <w:tcW w:w="1843" w:type="dxa"/>
            <w:vMerge/>
            <w:tcBorders>
              <w:top w:val="nil"/>
              <w:left w:val="single" w:sz="8" w:space="0" w:color="auto"/>
              <w:bottom w:val="single" w:sz="8" w:space="0" w:color="000000"/>
              <w:right w:val="single" w:sz="8" w:space="0" w:color="auto"/>
            </w:tcBorders>
            <w:vAlign w:val="center"/>
            <w:hideMark/>
          </w:tcPr>
          <w:p w14:paraId="09A3C49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ABABB2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45A75EE"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3EA2EE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7A153B9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FB</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1B9BDF3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карусель</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45CEB58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6166AD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0C699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100 000</w:t>
            </w:r>
          </w:p>
        </w:tc>
        <w:tc>
          <w:tcPr>
            <w:tcW w:w="1985" w:type="dxa"/>
            <w:tcBorders>
              <w:top w:val="nil"/>
              <w:left w:val="nil"/>
              <w:bottom w:val="single" w:sz="4" w:space="0" w:color="auto"/>
              <w:right w:val="single" w:sz="4" w:space="0" w:color="auto"/>
            </w:tcBorders>
            <w:shd w:val="clear" w:color="auto" w:fill="auto"/>
            <w:vAlign w:val="center"/>
            <w:hideMark/>
          </w:tcPr>
          <w:p w14:paraId="083B3F9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33 333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4024742"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62,86</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674A7E9"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6 286 000,00</w:t>
            </w:r>
          </w:p>
        </w:tc>
      </w:tr>
      <w:tr w:rsidR="000656CF" w:rsidRPr="00E3774E" w14:paraId="7E707F2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D6AEE9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2A5033D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1E13A7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88C90A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396B4C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27A138A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6F06ADF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33 334 до 66 667 </w:t>
            </w:r>
          </w:p>
        </w:tc>
        <w:tc>
          <w:tcPr>
            <w:tcW w:w="1843" w:type="dxa"/>
            <w:vMerge/>
            <w:tcBorders>
              <w:top w:val="nil"/>
              <w:left w:val="single" w:sz="8" w:space="0" w:color="auto"/>
              <w:bottom w:val="single" w:sz="8" w:space="0" w:color="000000"/>
              <w:right w:val="single" w:sz="8" w:space="0" w:color="auto"/>
            </w:tcBorders>
            <w:vAlign w:val="center"/>
            <w:hideMark/>
          </w:tcPr>
          <w:p w14:paraId="6E4CB40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FA3153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8CCEB2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CCB7F5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5E0397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60876E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DC7118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8F8411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36E4AE3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7DFB948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66 667 </w:t>
            </w:r>
          </w:p>
        </w:tc>
        <w:tc>
          <w:tcPr>
            <w:tcW w:w="1843" w:type="dxa"/>
            <w:vMerge/>
            <w:tcBorders>
              <w:top w:val="nil"/>
              <w:left w:val="single" w:sz="8" w:space="0" w:color="auto"/>
              <w:bottom w:val="single" w:sz="8" w:space="0" w:color="000000"/>
              <w:right w:val="single" w:sz="8" w:space="0" w:color="auto"/>
            </w:tcBorders>
            <w:vAlign w:val="center"/>
            <w:hideMark/>
          </w:tcPr>
          <w:p w14:paraId="377DA2C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9DAC53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C06917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8653F8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1F4234F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Instagram</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49F7DB2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промо-пост с видео или без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449F29B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90FC39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5CD06D7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70 000 000</w:t>
            </w:r>
          </w:p>
        </w:tc>
        <w:tc>
          <w:tcPr>
            <w:tcW w:w="1985" w:type="dxa"/>
            <w:tcBorders>
              <w:top w:val="nil"/>
              <w:left w:val="nil"/>
              <w:bottom w:val="single" w:sz="4" w:space="0" w:color="auto"/>
              <w:right w:val="single" w:sz="4" w:space="0" w:color="auto"/>
            </w:tcBorders>
            <w:shd w:val="clear" w:color="auto" w:fill="auto"/>
            <w:vAlign w:val="center"/>
            <w:hideMark/>
          </w:tcPr>
          <w:p w14:paraId="4303A19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23 333 333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D5A8B92"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62,65</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5A953F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4 385 500,00</w:t>
            </w:r>
          </w:p>
        </w:tc>
      </w:tr>
      <w:tr w:rsidR="000656CF" w:rsidRPr="00E3774E" w14:paraId="6574B74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307ED5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2229957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0572B0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B19911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EE0F7E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57922D4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1DDF118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23 333 334 до 46 666 667 </w:t>
            </w:r>
          </w:p>
        </w:tc>
        <w:tc>
          <w:tcPr>
            <w:tcW w:w="1843" w:type="dxa"/>
            <w:vMerge/>
            <w:tcBorders>
              <w:top w:val="nil"/>
              <w:left w:val="single" w:sz="8" w:space="0" w:color="auto"/>
              <w:bottom w:val="single" w:sz="8" w:space="0" w:color="000000"/>
              <w:right w:val="single" w:sz="8" w:space="0" w:color="auto"/>
            </w:tcBorders>
            <w:vAlign w:val="center"/>
            <w:hideMark/>
          </w:tcPr>
          <w:p w14:paraId="11AF0AC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33D65B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18FBE83"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9A84B2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857192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06C3FF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3DF927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301E87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5B40215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464B764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46 666 667 </w:t>
            </w:r>
          </w:p>
        </w:tc>
        <w:tc>
          <w:tcPr>
            <w:tcW w:w="1843" w:type="dxa"/>
            <w:vMerge/>
            <w:tcBorders>
              <w:top w:val="nil"/>
              <w:left w:val="single" w:sz="8" w:space="0" w:color="auto"/>
              <w:bottom w:val="single" w:sz="8" w:space="0" w:color="000000"/>
              <w:right w:val="single" w:sz="8" w:space="0" w:color="auto"/>
            </w:tcBorders>
            <w:vAlign w:val="center"/>
            <w:hideMark/>
          </w:tcPr>
          <w:p w14:paraId="58051E5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769D15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348C10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28C4FE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6BE2201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facebook+Instagram</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5CF6F88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промо-пост с видео или без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09A89CB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491249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6F35CEA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40 000 000</w:t>
            </w:r>
          </w:p>
        </w:tc>
        <w:tc>
          <w:tcPr>
            <w:tcW w:w="1985" w:type="dxa"/>
            <w:tcBorders>
              <w:top w:val="nil"/>
              <w:left w:val="nil"/>
              <w:bottom w:val="single" w:sz="4" w:space="0" w:color="auto"/>
              <w:right w:val="single" w:sz="4" w:space="0" w:color="auto"/>
            </w:tcBorders>
            <w:shd w:val="clear" w:color="auto" w:fill="auto"/>
            <w:vAlign w:val="center"/>
            <w:hideMark/>
          </w:tcPr>
          <w:p w14:paraId="7E46E5E3"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13 333 333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0EE3F43"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71,63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EFDA250"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2 865 200,00</w:t>
            </w:r>
          </w:p>
        </w:tc>
      </w:tr>
      <w:tr w:rsidR="000656CF" w:rsidRPr="00E3774E" w14:paraId="5ABDDF3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9216F4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22B5B81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0648CB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C774F6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82EE79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2A780B7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5A5B914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13 333 334 до 26 666 667 </w:t>
            </w:r>
          </w:p>
        </w:tc>
        <w:tc>
          <w:tcPr>
            <w:tcW w:w="1843" w:type="dxa"/>
            <w:vMerge/>
            <w:tcBorders>
              <w:top w:val="nil"/>
              <w:left w:val="single" w:sz="8" w:space="0" w:color="auto"/>
              <w:bottom w:val="single" w:sz="8" w:space="0" w:color="000000"/>
              <w:right w:val="single" w:sz="8" w:space="0" w:color="auto"/>
            </w:tcBorders>
            <w:vAlign w:val="center"/>
            <w:hideMark/>
          </w:tcPr>
          <w:p w14:paraId="05E0C5C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B10489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BE2052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129EFD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0E2EC4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C8F9CE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C83822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C2583B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763A448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34644C28"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26 666 667 </w:t>
            </w:r>
          </w:p>
        </w:tc>
        <w:tc>
          <w:tcPr>
            <w:tcW w:w="1843" w:type="dxa"/>
            <w:vMerge/>
            <w:tcBorders>
              <w:top w:val="nil"/>
              <w:left w:val="single" w:sz="8" w:space="0" w:color="auto"/>
              <w:bottom w:val="single" w:sz="8" w:space="0" w:color="000000"/>
              <w:right w:val="single" w:sz="8" w:space="0" w:color="auto"/>
            </w:tcBorders>
            <w:vAlign w:val="center"/>
            <w:hideMark/>
          </w:tcPr>
          <w:p w14:paraId="06CA754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001B0A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65CEDE6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8EC7BE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1359A1B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Яндекс Аудитории все страницы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709C97D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240x400, 300x300, 728x90 и тд</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4279976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DB1255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1FF2C19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112 203 000</w:t>
            </w:r>
          </w:p>
        </w:tc>
        <w:tc>
          <w:tcPr>
            <w:tcW w:w="1985" w:type="dxa"/>
            <w:tcBorders>
              <w:top w:val="nil"/>
              <w:left w:val="nil"/>
              <w:bottom w:val="single" w:sz="4" w:space="0" w:color="auto"/>
              <w:right w:val="single" w:sz="4" w:space="0" w:color="auto"/>
            </w:tcBorders>
            <w:shd w:val="clear" w:color="auto" w:fill="auto"/>
            <w:vAlign w:val="center"/>
            <w:hideMark/>
          </w:tcPr>
          <w:p w14:paraId="3EFA8EA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37 401 000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D3FAF14"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49,32</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F2C6941"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5 534 225,97</w:t>
            </w:r>
          </w:p>
        </w:tc>
      </w:tr>
      <w:tr w:rsidR="000656CF" w:rsidRPr="00E3774E" w14:paraId="0A0D3233"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C36A53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76D886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01775B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F0BEF8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7F2010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3A1DB58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20CA6D17"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37 401 001 до 74 802 000 </w:t>
            </w:r>
          </w:p>
        </w:tc>
        <w:tc>
          <w:tcPr>
            <w:tcW w:w="1843" w:type="dxa"/>
            <w:vMerge/>
            <w:tcBorders>
              <w:top w:val="nil"/>
              <w:left w:val="single" w:sz="8" w:space="0" w:color="auto"/>
              <w:bottom w:val="single" w:sz="8" w:space="0" w:color="000000"/>
              <w:right w:val="single" w:sz="8" w:space="0" w:color="auto"/>
            </w:tcBorders>
            <w:vAlign w:val="center"/>
            <w:hideMark/>
          </w:tcPr>
          <w:p w14:paraId="10C7CBC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BE20CA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EFE4D0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74B90D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900586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D4D430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281095C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F4E6B9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1E81CB6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746528E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74 802 000 </w:t>
            </w:r>
          </w:p>
        </w:tc>
        <w:tc>
          <w:tcPr>
            <w:tcW w:w="1843" w:type="dxa"/>
            <w:vMerge/>
            <w:tcBorders>
              <w:top w:val="nil"/>
              <w:left w:val="single" w:sz="8" w:space="0" w:color="auto"/>
              <w:bottom w:val="single" w:sz="8" w:space="0" w:color="000000"/>
              <w:right w:val="single" w:sz="8" w:space="0" w:color="auto"/>
            </w:tcBorders>
            <w:vAlign w:val="center"/>
            <w:hideMark/>
          </w:tcPr>
          <w:p w14:paraId="67DFE543"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36B1B2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26DD67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CDE3B3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0493A5B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Rambler.ru // все страницы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2F4968C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100%x250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2E45411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1DF861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6728260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6 732 000</w:t>
            </w:r>
          </w:p>
        </w:tc>
        <w:tc>
          <w:tcPr>
            <w:tcW w:w="1985" w:type="dxa"/>
            <w:tcBorders>
              <w:top w:val="nil"/>
              <w:left w:val="nil"/>
              <w:bottom w:val="single" w:sz="4" w:space="0" w:color="auto"/>
              <w:right w:val="single" w:sz="4" w:space="0" w:color="auto"/>
            </w:tcBorders>
            <w:shd w:val="clear" w:color="auto" w:fill="auto"/>
            <w:vAlign w:val="center"/>
            <w:hideMark/>
          </w:tcPr>
          <w:p w14:paraId="0A47B62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2 244 000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C24E22B"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235,20</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E057532"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1 583 366,40</w:t>
            </w:r>
          </w:p>
        </w:tc>
      </w:tr>
      <w:tr w:rsidR="000656CF" w:rsidRPr="00E3774E" w14:paraId="54C983D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AC9116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EAE9B6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B8B99C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59824D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8CA1E0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7CEDD44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4AF6297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2 244 001 до 4 488 000 </w:t>
            </w:r>
          </w:p>
        </w:tc>
        <w:tc>
          <w:tcPr>
            <w:tcW w:w="1843" w:type="dxa"/>
            <w:vMerge/>
            <w:tcBorders>
              <w:top w:val="nil"/>
              <w:left w:val="single" w:sz="8" w:space="0" w:color="auto"/>
              <w:bottom w:val="single" w:sz="8" w:space="0" w:color="000000"/>
              <w:right w:val="single" w:sz="8" w:space="0" w:color="auto"/>
            </w:tcBorders>
            <w:vAlign w:val="center"/>
            <w:hideMark/>
          </w:tcPr>
          <w:p w14:paraId="60A1D3E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B4B5A0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2328D5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1D41CB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15E35C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641EDF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A52A19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F0E635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4606DF7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10B8D68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4 488 000 </w:t>
            </w:r>
          </w:p>
        </w:tc>
        <w:tc>
          <w:tcPr>
            <w:tcW w:w="1843" w:type="dxa"/>
            <w:vMerge/>
            <w:tcBorders>
              <w:top w:val="nil"/>
              <w:left w:val="single" w:sz="8" w:space="0" w:color="auto"/>
              <w:bottom w:val="single" w:sz="8" w:space="0" w:color="000000"/>
              <w:right w:val="single" w:sz="8" w:space="0" w:color="auto"/>
            </w:tcBorders>
            <w:vAlign w:val="center"/>
            <w:hideMark/>
          </w:tcPr>
          <w:p w14:paraId="1E0A557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D7D124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1A7AB93"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865769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2783178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Rambler.ru // все страницы / первый экран</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6B29A6D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300x600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37F2BDC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66676B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53E64AD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3 740 000</w:t>
            </w:r>
          </w:p>
        </w:tc>
        <w:tc>
          <w:tcPr>
            <w:tcW w:w="1985" w:type="dxa"/>
            <w:tcBorders>
              <w:top w:val="nil"/>
              <w:left w:val="nil"/>
              <w:bottom w:val="single" w:sz="4" w:space="0" w:color="auto"/>
              <w:right w:val="single" w:sz="4" w:space="0" w:color="auto"/>
            </w:tcBorders>
            <w:shd w:val="clear" w:color="auto" w:fill="auto"/>
            <w:vAlign w:val="center"/>
            <w:hideMark/>
          </w:tcPr>
          <w:p w14:paraId="44D2D33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1 246 667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6FE5B31"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231,83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6FD620F"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867 044,20</w:t>
            </w:r>
          </w:p>
        </w:tc>
      </w:tr>
      <w:tr w:rsidR="000656CF" w:rsidRPr="00E3774E" w14:paraId="4D52D25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86DDCE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9BF593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CCF52A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8A3094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1A84B4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205DA6A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43CE70A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1 246 668 до 2 493 333 </w:t>
            </w:r>
          </w:p>
        </w:tc>
        <w:tc>
          <w:tcPr>
            <w:tcW w:w="1843" w:type="dxa"/>
            <w:vMerge/>
            <w:tcBorders>
              <w:top w:val="nil"/>
              <w:left w:val="single" w:sz="8" w:space="0" w:color="auto"/>
              <w:bottom w:val="single" w:sz="8" w:space="0" w:color="000000"/>
              <w:right w:val="single" w:sz="8" w:space="0" w:color="auto"/>
            </w:tcBorders>
            <w:vAlign w:val="center"/>
            <w:hideMark/>
          </w:tcPr>
          <w:p w14:paraId="61C40A9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8D7E40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086D66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D5BC3C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473366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2FC2B8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F1F70E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43C107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2F513D8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5AB29E77"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2 493 333 </w:t>
            </w:r>
          </w:p>
        </w:tc>
        <w:tc>
          <w:tcPr>
            <w:tcW w:w="1843" w:type="dxa"/>
            <w:vMerge/>
            <w:tcBorders>
              <w:top w:val="nil"/>
              <w:left w:val="single" w:sz="8" w:space="0" w:color="auto"/>
              <w:bottom w:val="single" w:sz="8" w:space="0" w:color="000000"/>
              <w:right w:val="single" w:sz="8" w:space="0" w:color="auto"/>
            </w:tcBorders>
            <w:vAlign w:val="center"/>
            <w:hideMark/>
          </w:tcPr>
          <w:p w14:paraId="11761213"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9A02A6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8458E8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FDB2CE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3656F98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Rambler.ru</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41AEA44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нативный фортма, тгб</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63E2010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04E485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06398FB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14 960 000</w:t>
            </w:r>
          </w:p>
        </w:tc>
        <w:tc>
          <w:tcPr>
            <w:tcW w:w="1985" w:type="dxa"/>
            <w:tcBorders>
              <w:top w:val="nil"/>
              <w:left w:val="nil"/>
              <w:bottom w:val="single" w:sz="4" w:space="0" w:color="auto"/>
              <w:right w:val="single" w:sz="4" w:space="0" w:color="auto"/>
            </w:tcBorders>
            <w:shd w:val="clear" w:color="auto" w:fill="auto"/>
            <w:vAlign w:val="center"/>
            <w:hideMark/>
          </w:tcPr>
          <w:p w14:paraId="694C1B9A"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4 986 667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7CBC9E6"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154,43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00D460F"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2 310 272,80</w:t>
            </w:r>
          </w:p>
        </w:tc>
      </w:tr>
      <w:tr w:rsidR="000656CF" w:rsidRPr="00E3774E" w14:paraId="4C9953B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F7AC70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431875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B2313B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BB822F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222C64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6B1E975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0FA0F23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4 986 668 до 9 973 333 </w:t>
            </w:r>
          </w:p>
        </w:tc>
        <w:tc>
          <w:tcPr>
            <w:tcW w:w="1843" w:type="dxa"/>
            <w:vMerge/>
            <w:tcBorders>
              <w:top w:val="nil"/>
              <w:left w:val="single" w:sz="8" w:space="0" w:color="auto"/>
              <w:bottom w:val="single" w:sz="8" w:space="0" w:color="000000"/>
              <w:right w:val="single" w:sz="8" w:space="0" w:color="auto"/>
            </w:tcBorders>
            <w:vAlign w:val="center"/>
            <w:hideMark/>
          </w:tcPr>
          <w:p w14:paraId="2C7933E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40C7D09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7D99AD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12D9C2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DCC43A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04B71E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95E3CE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F545A4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2217BA7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035875C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9 973 333 </w:t>
            </w:r>
          </w:p>
        </w:tc>
        <w:tc>
          <w:tcPr>
            <w:tcW w:w="1843" w:type="dxa"/>
            <w:vMerge/>
            <w:tcBorders>
              <w:top w:val="nil"/>
              <w:left w:val="single" w:sz="8" w:space="0" w:color="auto"/>
              <w:bottom w:val="single" w:sz="8" w:space="0" w:color="000000"/>
              <w:right w:val="single" w:sz="8" w:space="0" w:color="auto"/>
            </w:tcBorders>
            <w:vAlign w:val="center"/>
            <w:hideMark/>
          </w:tcPr>
          <w:p w14:paraId="73ABA01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A28BCA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DEF5E6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216444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0B475D8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Mail.ru // Главная страница</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4BDA9FF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300Х300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1D377D8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4D68F3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6641D4A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16 456 000</w:t>
            </w:r>
          </w:p>
        </w:tc>
        <w:tc>
          <w:tcPr>
            <w:tcW w:w="1985" w:type="dxa"/>
            <w:tcBorders>
              <w:top w:val="nil"/>
              <w:left w:val="nil"/>
              <w:bottom w:val="single" w:sz="4" w:space="0" w:color="auto"/>
              <w:right w:val="single" w:sz="4" w:space="0" w:color="auto"/>
            </w:tcBorders>
            <w:shd w:val="clear" w:color="auto" w:fill="auto"/>
            <w:vAlign w:val="center"/>
            <w:hideMark/>
          </w:tcPr>
          <w:p w14:paraId="0688CFA3"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5 485 333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9924B13"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146,30</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C56EDD9"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2 407 457,95</w:t>
            </w:r>
          </w:p>
        </w:tc>
      </w:tr>
      <w:tr w:rsidR="000656CF" w:rsidRPr="00E3774E" w14:paraId="525B3EF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3061EB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CD619D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CAA3D8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A061CA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7864BF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461D5B5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6F46B25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5 485 334 до 10 970 667 </w:t>
            </w:r>
          </w:p>
        </w:tc>
        <w:tc>
          <w:tcPr>
            <w:tcW w:w="1843" w:type="dxa"/>
            <w:vMerge/>
            <w:tcBorders>
              <w:top w:val="nil"/>
              <w:left w:val="single" w:sz="8" w:space="0" w:color="auto"/>
              <w:bottom w:val="single" w:sz="8" w:space="0" w:color="000000"/>
              <w:right w:val="single" w:sz="8" w:space="0" w:color="auto"/>
            </w:tcBorders>
            <w:vAlign w:val="center"/>
            <w:hideMark/>
          </w:tcPr>
          <w:p w14:paraId="063465E3"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335647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0DE47F7"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18C0DA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4F4C42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D15784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BB569B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9A60EA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328D608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74BD13E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10 970 667 </w:t>
            </w:r>
          </w:p>
        </w:tc>
        <w:tc>
          <w:tcPr>
            <w:tcW w:w="1843" w:type="dxa"/>
            <w:vMerge/>
            <w:tcBorders>
              <w:top w:val="nil"/>
              <w:left w:val="single" w:sz="8" w:space="0" w:color="auto"/>
              <w:bottom w:val="single" w:sz="8" w:space="0" w:color="000000"/>
              <w:right w:val="single" w:sz="8" w:space="0" w:color="auto"/>
            </w:tcBorders>
            <w:vAlign w:val="center"/>
            <w:hideMark/>
          </w:tcPr>
          <w:p w14:paraId="14B15E3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378EB0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5B7906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A7B741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1D22953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Mail.ru // Главная страница</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52C4318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ТГБ</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4BAC14B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3A40ED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67DB38A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17 204 000</w:t>
            </w:r>
          </w:p>
        </w:tc>
        <w:tc>
          <w:tcPr>
            <w:tcW w:w="1985" w:type="dxa"/>
            <w:tcBorders>
              <w:top w:val="nil"/>
              <w:left w:val="nil"/>
              <w:bottom w:val="single" w:sz="4" w:space="0" w:color="auto"/>
              <w:right w:val="single" w:sz="4" w:space="0" w:color="auto"/>
            </w:tcBorders>
            <w:shd w:val="clear" w:color="auto" w:fill="auto"/>
            <w:vAlign w:val="center"/>
            <w:hideMark/>
          </w:tcPr>
          <w:p w14:paraId="601A69D7"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5 734 667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05B35E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93,70</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62F756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1 611 957,45</w:t>
            </w:r>
          </w:p>
        </w:tc>
      </w:tr>
      <w:tr w:rsidR="000656CF" w:rsidRPr="00E3774E" w14:paraId="72D6210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E2BFB9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85EA0F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1524C3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D43D3E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E25BFB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6938346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2C404A3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5 734 668 до 11 469 333 </w:t>
            </w:r>
          </w:p>
        </w:tc>
        <w:tc>
          <w:tcPr>
            <w:tcW w:w="1843" w:type="dxa"/>
            <w:vMerge/>
            <w:tcBorders>
              <w:top w:val="nil"/>
              <w:left w:val="single" w:sz="8" w:space="0" w:color="auto"/>
              <w:bottom w:val="single" w:sz="8" w:space="0" w:color="000000"/>
              <w:right w:val="single" w:sz="8" w:space="0" w:color="auto"/>
            </w:tcBorders>
            <w:vAlign w:val="center"/>
            <w:hideMark/>
          </w:tcPr>
          <w:p w14:paraId="396BC2D3"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61DDDE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577F19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BBD37F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518203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999E8D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086D67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FDED3A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626A4C2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22F8BE5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11 469 333 </w:t>
            </w:r>
          </w:p>
        </w:tc>
        <w:tc>
          <w:tcPr>
            <w:tcW w:w="1843" w:type="dxa"/>
            <w:vMerge/>
            <w:tcBorders>
              <w:top w:val="nil"/>
              <w:left w:val="single" w:sz="8" w:space="0" w:color="auto"/>
              <w:bottom w:val="single" w:sz="8" w:space="0" w:color="000000"/>
              <w:right w:val="single" w:sz="8" w:space="0" w:color="auto"/>
            </w:tcBorders>
            <w:vAlign w:val="center"/>
            <w:hideMark/>
          </w:tcPr>
          <w:p w14:paraId="3BAA528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02D508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040886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57BE27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0CAB699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Mail.ru // Почта</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26FF6DF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240х400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302ABD4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2AD16A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7549E84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10 472 000</w:t>
            </w:r>
          </w:p>
        </w:tc>
        <w:tc>
          <w:tcPr>
            <w:tcW w:w="1985" w:type="dxa"/>
            <w:tcBorders>
              <w:top w:val="nil"/>
              <w:left w:val="nil"/>
              <w:bottom w:val="single" w:sz="4" w:space="0" w:color="auto"/>
              <w:right w:val="single" w:sz="4" w:space="0" w:color="auto"/>
            </w:tcBorders>
            <w:shd w:val="clear" w:color="auto" w:fill="auto"/>
            <w:vAlign w:val="center"/>
            <w:hideMark/>
          </w:tcPr>
          <w:p w14:paraId="2F615BF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3 490 667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510E62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69,88</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45AF39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731 783,36</w:t>
            </w:r>
          </w:p>
        </w:tc>
      </w:tr>
      <w:tr w:rsidR="000656CF" w:rsidRPr="00E3774E" w14:paraId="3BAA020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6BDC45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92301A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F03EDD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4C7259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6FA1AB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23E10C1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0B9AC8F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3 490 668 до 6 981 333 </w:t>
            </w:r>
          </w:p>
        </w:tc>
        <w:tc>
          <w:tcPr>
            <w:tcW w:w="1843" w:type="dxa"/>
            <w:vMerge/>
            <w:tcBorders>
              <w:top w:val="nil"/>
              <w:left w:val="single" w:sz="8" w:space="0" w:color="auto"/>
              <w:bottom w:val="single" w:sz="8" w:space="0" w:color="000000"/>
              <w:right w:val="single" w:sz="8" w:space="0" w:color="auto"/>
            </w:tcBorders>
            <w:vAlign w:val="center"/>
            <w:hideMark/>
          </w:tcPr>
          <w:p w14:paraId="4C1CA56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202ACC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042F59D"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41D0DA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9A0BBB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64E60B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7E0B19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20972F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5F8BBB9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0EA8EF4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6 981 333 </w:t>
            </w:r>
          </w:p>
        </w:tc>
        <w:tc>
          <w:tcPr>
            <w:tcW w:w="1843" w:type="dxa"/>
            <w:vMerge/>
            <w:tcBorders>
              <w:top w:val="nil"/>
              <w:left w:val="single" w:sz="8" w:space="0" w:color="auto"/>
              <w:bottom w:val="single" w:sz="8" w:space="0" w:color="000000"/>
              <w:right w:val="single" w:sz="8" w:space="0" w:color="auto"/>
            </w:tcBorders>
            <w:vAlign w:val="center"/>
            <w:hideMark/>
          </w:tcPr>
          <w:p w14:paraId="01F0DCC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05176B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4019B9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3D550F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698EFD4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Mail.ru // Почта</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2D974A7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100%х250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2010572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DEC352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59C1008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8 228 000</w:t>
            </w:r>
          </w:p>
        </w:tc>
        <w:tc>
          <w:tcPr>
            <w:tcW w:w="1985" w:type="dxa"/>
            <w:tcBorders>
              <w:top w:val="nil"/>
              <w:left w:val="nil"/>
              <w:bottom w:val="single" w:sz="4" w:space="0" w:color="auto"/>
              <w:right w:val="single" w:sz="4" w:space="0" w:color="auto"/>
            </w:tcBorders>
            <w:shd w:val="clear" w:color="auto" w:fill="auto"/>
            <w:vAlign w:val="center"/>
            <w:hideMark/>
          </w:tcPr>
          <w:p w14:paraId="5C3DF43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2 742 667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FCEAC29"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168,35</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6AF73FD"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1 385 183,80</w:t>
            </w:r>
          </w:p>
        </w:tc>
      </w:tr>
      <w:tr w:rsidR="000656CF" w:rsidRPr="00E3774E" w14:paraId="64B34E7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CBB7C5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F9D4F0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0ED6EF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5FC71F7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50F36B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63B277B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50A8CB0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2 742 668 до 5 485 333 </w:t>
            </w:r>
          </w:p>
        </w:tc>
        <w:tc>
          <w:tcPr>
            <w:tcW w:w="1843" w:type="dxa"/>
            <w:vMerge/>
            <w:tcBorders>
              <w:top w:val="nil"/>
              <w:left w:val="single" w:sz="8" w:space="0" w:color="auto"/>
              <w:bottom w:val="single" w:sz="8" w:space="0" w:color="000000"/>
              <w:right w:val="single" w:sz="8" w:space="0" w:color="auto"/>
            </w:tcBorders>
            <w:vAlign w:val="center"/>
            <w:hideMark/>
          </w:tcPr>
          <w:p w14:paraId="7680BF6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443C9F2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629267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DD5681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F07442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4CE411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7A30C2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516325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1F9655A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6561A36A"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5 485 333 </w:t>
            </w:r>
          </w:p>
        </w:tc>
        <w:tc>
          <w:tcPr>
            <w:tcW w:w="1843" w:type="dxa"/>
            <w:vMerge/>
            <w:tcBorders>
              <w:top w:val="nil"/>
              <w:left w:val="single" w:sz="8" w:space="0" w:color="auto"/>
              <w:bottom w:val="single" w:sz="8" w:space="0" w:color="000000"/>
              <w:right w:val="single" w:sz="8" w:space="0" w:color="auto"/>
            </w:tcBorders>
            <w:vAlign w:val="center"/>
            <w:hideMark/>
          </w:tcPr>
          <w:p w14:paraId="6DC703F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6F0924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36AC74E"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3B6115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7AC48D4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RBC // главная страница</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616C9FA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100%X250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1F34BE3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5728FA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56FD2E8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2 618 000</w:t>
            </w:r>
          </w:p>
        </w:tc>
        <w:tc>
          <w:tcPr>
            <w:tcW w:w="1985" w:type="dxa"/>
            <w:tcBorders>
              <w:top w:val="nil"/>
              <w:left w:val="nil"/>
              <w:bottom w:val="single" w:sz="4" w:space="0" w:color="auto"/>
              <w:right w:val="single" w:sz="4" w:space="0" w:color="auto"/>
            </w:tcBorders>
            <w:shd w:val="clear" w:color="auto" w:fill="auto"/>
            <w:vAlign w:val="center"/>
            <w:hideMark/>
          </w:tcPr>
          <w:p w14:paraId="49EE50A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872 667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699C4B4"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827,10</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41C0EA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2 165 347,80</w:t>
            </w:r>
          </w:p>
        </w:tc>
      </w:tr>
      <w:tr w:rsidR="000656CF" w:rsidRPr="00E3774E" w14:paraId="3E52C24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26CBC5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0837BD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F323C6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543DA5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71CFC4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4E07D9A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1E34F68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872 668 до 1 745 333 </w:t>
            </w:r>
          </w:p>
        </w:tc>
        <w:tc>
          <w:tcPr>
            <w:tcW w:w="1843" w:type="dxa"/>
            <w:vMerge/>
            <w:tcBorders>
              <w:top w:val="nil"/>
              <w:left w:val="single" w:sz="8" w:space="0" w:color="auto"/>
              <w:bottom w:val="single" w:sz="8" w:space="0" w:color="000000"/>
              <w:right w:val="single" w:sz="8" w:space="0" w:color="auto"/>
            </w:tcBorders>
            <w:vAlign w:val="center"/>
            <w:hideMark/>
          </w:tcPr>
          <w:p w14:paraId="70E1F78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7E2AEA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7431DB0"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7F45C4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48445D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178183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746621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22D808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26A82D5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1CDFE68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1 745 333 </w:t>
            </w:r>
          </w:p>
        </w:tc>
        <w:tc>
          <w:tcPr>
            <w:tcW w:w="1843" w:type="dxa"/>
            <w:vMerge/>
            <w:tcBorders>
              <w:top w:val="nil"/>
              <w:left w:val="single" w:sz="8" w:space="0" w:color="auto"/>
              <w:bottom w:val="single" w:sz="8" w:space="0" w:color="000000"/>
              <w:right w:val="single" w:sz="8" w:space="0" w:color="auto"/>
            </w:tcBorders>
            <w:vAlign w:val="center"/>
            <w:hideMark/>
          </w:tcPr>
          <w:p w14:paraId="549ABE6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4F88341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DAF453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4D6BFC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5D88232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RBC // все страницы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4AB8DA7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240х400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30A2F96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745BD6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497FF6F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6 358 000</w:t>
            </w:r>
          </w:p>
        </w:tc>
        <w:tc>
          <w:tcPr>
            <w:tcW w:w="1985" w:type="dxa"/>
            <w:tcBorders>
              <w:top w:val="nil"/>
              <w:left w:val="nil"/>
              <w:bottom w:val="single" w:sz="4" w:space="0" w:color="auto"/>
              <w:right w:val="single" w:sz="4" w:space="0" w:color="auto"/>
            </w:tcBorders>
            <w:shd w:val="clear" w:color="auto" w:fill="auto"/>
            <w:vAlign w:val="center"/>
            <w:hideMark/>
          </w:tcPr>
          <w:p w14:paraId="4D32B7A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2 119 333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DBC4B8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488,83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BAB1772"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3 107 981,14</w:t>
            </w:r>
          </w:p>
        </w:tc>
      </w:tr>
      <w:tr w:rsidR="000656CF" w:rsidRPr="00E3774E" w14:paraId="782C271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7FFD9F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D59203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F36794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7D7B70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995EC7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679CCE3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05A111E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2 119 334 до 4 238 667 </w:t>
            </w:r>
          </w:p>
        </w:tc>
        <w:tc>
          <w:tcPr>
            <w:tcW w:w="1843" w:type="dxa"/>
            <w:vMerge/>
            <w:tcBorders>
              <w:top w:val="nil"/>
              <w:left w:val="single" w:sz="8" w:space="0" w:color="auto"/>
              <w:bottom w:val="single" w:sz="8" w:space="0" w:color="000000"/>
              <w:right w:val="single" w:sz="8" w:space="0" w:color="auto"/>
            </w:tcBorders>
            <w:vAlign w:val="center"/>
            <w:hideMark/>
          </w:tcPr>
          <w:p w14:paraId="0F382AD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8D0AA8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69725CB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0E449A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0E9D98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64B6F7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7008E3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B5B8C6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5224F68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nil"/>
              <w:right w:val="single" w:sz="4" w:space="0" w:color="auto"/>
            </w:tcBorders>
            <w:shd w:val="clear" w:color="auto" w:fill="auto"/>
            <w:vAlign w:val="center"/>
            <w:hideMark/>
          </w:tcPr>
          <w:p w14:paraId="6F13311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4 238 667 </w:t>
            </w:r>
          </w:p>
        </w:tc>
        <w:tc>
          <w:tcPr>
            <w:tcW w:w="1843" w:type="dxa"/>
            <w:vMerge/>
            <w:tcBorders>
              <w:top w:val="nil"/>
              <w:left w:val="single" w:sz="8" w:space="0" w:color="auto"/>
              <w:bottom w:val="single" w:sz="8" w:space="0" w:color="000000"/>
              <w:right w:val="single" w:sz="8" w:space="0" w:color="auto"/>
            </w:tcBorders>
            <w:vAlign w:val="center"/>
            <w:hideMark/>
          </w:tcPr>
          <w:p w14:paraId="4E50716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F1BD2C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CCA7E30"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35B76F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46F02BE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Gazeta.ru / все страницы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06D07FD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100%X250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07C5A69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495956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3991450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7 480 000</w:t>
            </w:r>
          </w:p>
        </w:tc>
        <w:tc>
          <w:tcPr>
            <w:tcW w:w="1985" w:type="dxa"/>
            <w:tcBorders>
              <w:top w:val="single" w:sz="8" w:space="0" w:color="auto"/>
              <w:left w:val="nil"/>
              <w:bottom w:val="single" w:sz="4" w:space="0" w:color="auto"/>
              <w:right w:val="single" w:sz="4" w:space="0" w:color="auto"/>
            </w:tcBorders>
            <w:shd w:val="clear" w:color="auto" w:fill="auto"/>
            <w:vAlign w:val="center"/>
            <w:hideMark/>
          </w:tcPr>
          <w:p w14:paraId="151197ED"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2 493 333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EFE2108"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496,90</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6462A1D"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3 716 812,00</w:t>
            </w:r>
          </w:p>
        </w:tc>
      </w:tr>
      <w:tr w:rsidR="000656CF" w:rsidRPr="00E3774E" w14:paraId="7B245F6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F57E79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A5CFBE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C398C0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6BE266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7D46EC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2BAA79A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460A89E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2 493 334 до 4 986 667 </w:t>
            </w:r>
          </w:p>
        </w:tc>
        <w:tc>
          <w:tcPr>
            <w:tcW w:w="1843" w:type="dxa"/>
            <w:vMerge/>
            <w:tcBorders>
              <w:top w:val="nil"/>
              <w:left w:val="single" w:sz="8" w:space="0" w:color="auto"/>
              <w:bottom w:val="single" w:sz="8" w:space="0" w:color="000000"/>
              <w:right w:val="single" w:sz="8" w:space="0" w:color="auto"/>
            </w:tcBorders>
            <w:vAlign w:val="center"/>
            <w:hideMark/>
          </w:tcPr>
          <w:p w14:paraId="1D5A767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28032A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97F2231"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D6CBC5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F836D2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FFED5B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2E5AC7C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BAF948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49E2F54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8" w:space="0" w:color="auto"/>
              <w:right w:val="single" w:sz="4" w:space="0" w:color="auto"/>
            </w:tcBorders>
            <w:shd w:val="clear" w:color="auto" w:fill="auto"/>
            <w:vAlign w:val="center"/>
            <w:hideMark/>
          </w:tcPr>
          <w:p w14:paraId="22E9BCEE"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4 986 667 </w:t>
            </w:r>
          </w:p>
        </w:tc>
        <w:tc>
          <w:tcPr>
            <w:tcW w:w="1843" w:type="dxa"/>
            <w:vMerge/>
            <w:tcBorders>
              <w:top w:val="nil"/>
              <w:left w:val="single" w:sz="8" w:space="0" w:color="auto"/>
              <w:bottom w:val="single" w:sz="8" w:space="0" w:color="000000"/>
              <w:right w:val="single" w:sz="8" w:space="0" w:color="auto"/>
            </w:tcBorders>
            <w:vAlign w:val="center"/>
            <w:hideMark/>
          </w:tcPr>
          <w:p w14:paraId="7C01B92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928B39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C199B1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D4F865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6EE0CD6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Gazeta.ru / все страницы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4135E67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SuperFooter 100%X240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4BD7B75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DA1DA2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353AD79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7 480 000</w:t>
            </w:r>
          </w:p>
        </w:tc>
        <w:tc>
          <w:tcPr>
            <w:tcW w:w="1985" w:type="dxa"/>
            <w:tcBorders>
              <w:top w:val="nil"/>
              <w:left w:val="nil"/>
              <w:bottom w:val="single" w:sz="4" w:space="0" w:color="auto"/>
              <w:right w:val="single" w:sz="4" w:space="0" w:color="auto"/>
            </w:tcBorders>
            <w:shd w:val="clear" w:color="auto" w:fill="auto"/>
            <w:vAlign w:val="center"/>
            <w:hideMark/>
          </w:tcPr>
          <w:p w14:paraId="2D6CC7DE"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2 493 333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13C6298"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397,52</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49F3DFB"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2 973 474,53</w:t>
            </w:r>
          </w:p>
        </w:tc>
      </w:tr>
      <w:tr w:rsidR="000656CF" w:rsidRPr="00E3774E" w14:paraId="3E8319F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D5F206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56A52C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AF75E6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EEDB73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0998C8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6DAFB8B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094EBA8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2 493 334 до 4 986 667 </w:t>
            </w:r>
          </w:p>
        </w:tc>
        <w:tc>
          <w:tcPr>
            <w:tcW w:w="1843" w:type="dxa"/>
            <w:vMerge/>
            <w:tcBorders>
              <w:top w:val="nil"/>
              <w:left w:val="single" w:sz="8" w:space="0" w:color="auto"/>
              <w:bottom w:val="single" w:sz="8" w:space="0" w:color="000000"/>
              <w:right w:val="single" w:sz="8" w:space="0" w:color="auto"/>
            </w:tcBorders>
            <w:vAlign w:val="center"/>
            <w:hideMark/>
          </w:tcPr>
          <w:p w14:paraId="2C5753D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D37534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2F28F3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688220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F8D2AD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5B1A04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5A5F58F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6E45E3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51FF01B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3EF21AAE"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4 986 667 </w:t>
            </w:r>
          </w:p>
        </w:tc>
        <w:tc>
          <w:tcPr>
            <w:tcW w:w="1843" w:type="dxa"/>
            <w:vMerge/>
            <w:tcBorders>
              <w:top w:val="nil"/>
              <w:left w:val="single" w:sz="8" w:space="0" w:color="auto"/>
              <w:bottom w:val="single" w:sz="8" w:space="0" w:color="000000"/>
              <w:right w:val="single" w:sz="8" w:space="0" w:color="auto"/>
            </w:tcBorders>
            <w:vAlign w:val="center"/>
            <w:hideMark/>
          </w:tcPr>
          <w:p w14:paraId="68F6647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4F783E1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98B52E7"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E6CCD7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6F12B5E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Lenta.ru / все страницы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3BD8514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100%х250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74B3EBC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5695EA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2661F8F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4 000 000</w:t>
            </w:r>
          </w:p>
        </w:tc>
        <w:tc>
          <w:tcPr>
            <w:tcW w:w="1985" w:type="dxa"/>
            <w:tcBorders>
              <w:top w:val="nil"/>
              <w:left w:val="nil"/>
              <w:bottom w:val="single" w:sz="4" w:space="0" w:color="auto"/>
              <w:right w:val="single" w:sz="4" w:space="0" w:color="auto"/>
            </w:tcBorders>
            <w:shd w:val="clear" w:color="auto" w:fill="auto"/>
            <w:vAlign w:val="center"/>
            <w:hideMark/>
          </w:tcPr>
          <w:p w14:paraId="17995867"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1 333 333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0E12921"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509,73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8F3BC4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2 038 933,33</w:t>
            </w:r>
          </w:p>
        </w:tc>
      </w:tr>
      <w:tr w:rsidR="000656CF" w:rsidRPr="00E3774E" w14:paraId="1199B78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0F8309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C6D3EC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60DAF3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60855F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8D6649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03DD740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61B930D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1 333 334 до 2 666 667 </w:t>
            </w:r>
          </w:p>
        </w:tc>
        <w:tc>
          <w:tcPr>
            <w:tcW w:w="1843" w:type="dxa"/>
            <w:vMerge/>
            <w:tcBorders>
              <w:top w:val="nil"/>
              <w:left w:val="single" w:sz="8" w:space="0" w:color="auto"/>
              <w:bottom w:val="single" w:sz="8" w:space="0" w:color="000000"/>
              <w:right w:val="single" w:sz="8" w:space="0" w:color="auto"/>
            </w:tcBorders>
            <w:vAlign w:val="center"/>
            <w:hideMark/>
          </w:tcPr>
          <w:p w14:paraId="1892C0E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1003FB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00FF920"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122CB0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ED29CB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0D3BB0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5BBCAF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0677A5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2CCD566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5C78EF2E"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2 666 667 </w:t>
            </w:r>
          </w:p>
        </w:tc>
        <w:tc>
          <w:tcPr>
            <w:tcW w:w="1843" w:type="dxa"/>
            <w:vMerge/>
            <w:tcBorders>
              <w:top w:val="nil"/>
              <w:left w:val="single" w:sz="8" w:space="0" w:color="auto"/>
              <w:bottom w:val="single" w:sz="8" w:space="0" w:color="000000"/>
              <w:right w:val="single" w:sz="8" w:space="0" w:color="auto"/>
            </w:tcBorders>
            <w:vAlign w:val="center"/>
            <w:hideMark/>
          </w:tcPr>
          <w:p w14:paraId="267CAD4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810300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64816A0"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FD5266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6F2E245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Lenta.ru / все страницы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5834F3E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десктоп 100%х600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027E882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B3A8E8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207A674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1 500 000</w:t>
            </w:r>
          </w:p>
        </w:tc>
        <w:tc>
          <w:tcPr>
            <w:tcW w:w="1985" w:type="dxa"/>
            <w:tcBorders>
              <w:top w:val="nil"/>
              <w:left w:val="nil"/>
              <w:bottom w:val="single" w:sz="4" w:space="0" w:color="auto"/>
              <w:right w:val="single" w:sz="4" w:space="0" w:color="auto"/>
            </w:tcBorders>
            <w:shd w:val="clear" w:color="auto" w:fill="auto"/>
            <w:vAlign w:val="center"/>
            <w:hideMark/>
          </w:tcPr>
          <w:p w14:paraId="12D9BD6E"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500 000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644F13D"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850,01</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DE7878D"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1 275 015,00</w:t>
            </w:r>
          </w:p>
        </w:tc>
      </w:tr>
      <w:tr w:rsidR="000656CF" w:rsidRPr="00E3774E" w14:paraId="3EC2CDC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698A8E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994894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26316B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E6B9E4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1A5142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050281F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4C3FE4B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500 001 до 1 000 000 </w:t>
            </w:r>
          </w:p>
        </w:tc>
        <w:tc>
          <w:tcPr>
            <w:tcW w:w="1843" w:type="dxa"/>
            <w:vMerge/>
            <w:tcBorders>
              <w:top w:val="nil"/>
              <w:left w:val="single" w:sz="8" w:space="0" w:color="auto"/>
              <w:bottom w:val="single" w:sz="8" w:space="0" w:color="000000"/>
              <w:right w:val="single" w:sz="8" w:space="0" w:color="auto"/>
            </w:tcBorders>
            <w:vAlign w:val="center"/>
            <w:hideMark/>
          </w:tcPr>
          <w:p w14:paraId="4A3675C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6524F8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EFB1891"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25C56C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B79FF3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23FA7A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F10B6D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F43673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07DC893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3288FF23"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1 000 000 </w:t>
            </w:r>
          </w:p>
        </w:tc>
        <w:tc>
          <w:tcPr>
            <w:tcW w:w="1843" w:type="dxa"/>
            <w:vMerge/>
            <w:tcBorders>
              <w:top w:val="nil"/>
              <w:left w:val="single" w:sz="8" w:space="0" w:color="auto"/>
              <w:bottom w:val="single" w:sz="8" w:space="0" w:color="000000"/>
              <w:right w:val="single" w:sz="8" w:space="0" w:color="auto"/>
            </w:tcBorders>
            <w:vAlign w:val="center"/>
            <w:hideMark/>
          </w:tcPr>
          <w:p w14:paraId="4CB0BAB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2F869A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69AE04D"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1EA632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17EA4EA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Ria.ru // все страницы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12D7DF5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десктоп 100%х250 / мобайл 100%x100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7EA0F84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062BC6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66E27CD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3 740 000</w:t>
            </w:r>
          </w:p>
        </w:tc>
        <w:tc>
          <w:tcPr>
            <w:tcW w:w="1985" w:type="dxa"/>
            <w:tcBorders>
              <w:top w:val="nil"/>
              <w:left w:val="nil"/>
              <w:bottom w:val="single" w:sz="4" w:space="0" w:color="auto"/>
              <w:right w:val="single" w:sz="4" w:space="0" w:color="auto"/>
            </w:tcBorders>
            <w:shd w:val="clear" w:color="auto" w:fill="auto"/>
            <w:vAlign w:val="center"/>
            <w:hideMark/>
          </w:tcPr>
          <w:p w14:paraId="19DBC0D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1 246 667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E80ADBA"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258,04</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9957AF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965 057,13</w:t>
            </w:r>
          </w:p>
        </w:tc>
      </w:tr>
      <w:tr w:rsidR="000656CF" w:rsidRPr="00E3774E" w14:paraId="4C9C0F83"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E9B8E8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0B8103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051C30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BB2AE5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0D81E0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4E057A5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433430F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1 246 668 до 2 493 333 </w:t>
            </w:r>
          </w:p>
        </w:tc>
        <w:tc>
          <w:tcPr>
            <w:tcW w:w="1843" w:type="dxa"/>
            <w:vMerge/>
            <w:tcBorders>
              <w:top w:val="nil"/>
              <w:left w:val="single" w:sz="8" w:space="0" w:color="auto"/>
              <w:bottom w:val="single" w:sz="8" w:space="0" w:color="000000"/>
              <w:right w:val="single" w:sz="8" w:space="0" w:color="auto"/>
            </w:tcBorders>
            <w:vAlign w:val="center"/>
            <w:hideMark/>
          </w:tcPr>
          <w:p w14:paraId="4447D5F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2E7405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BAFA93D"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A0C007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97B847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295A6E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230549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32AF88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628C553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3CAEDFF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2 493 333 </w:t>
            </w:r>
          </w:p>
        </w:tc>
        <w:tc>
          <w:tcPr>
            <w:tcW w:w="1843" w:type="dxa"/>
            <w:vMerge/>
            <w:tcBorders>
              <w:top w:val="nil"/>
              <w:left w:val="single" w:sz="8" w:space="0" w:color="auto"/>
              <w:bottom w:val="single" w:sz="8" w:space="0" w:color="000000"/>
              <w:right w:val="single" w:sz="8" w:space="0" w:color="auto"/>
            </w:tcBorders>
            <w:vAlign w:val="center"/>
            <w:hideMark/>
          </w:tcPr>
          <w:p w14:paraId="1BD332F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058047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DB86F3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CFC4D7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3635CDC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Avito.ru</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4924914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300x600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1AE5406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7E4AEC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4B1299D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5 236 000</w:t>
            </w:r>
          </w:p>
        </w:tc>
        <w:tc>
          <w:tcPr>
            <w:tcW w:w="1985" w:type="dxa"/>
            <w:tcBorders>
              <w:top w:val="nil"/>
              <w:left w:val="nil"/>
              <w:bottom w:val="single" w:sz="4" w:space="0" w:color="auto"/>
              <w:right w:val="single" w:sz="4" w:space="0" w:color="auto"/>
            </w:tcBorders>
            <w:shd w:val="clear" w:color="auto" w:fill="auto"/>
            <w:vAlign w:val="center"/>
            <w:hideMark/>
          </w:tcPr>
          <w:p w14:paraId="23A546E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1 745 333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69E6F7A"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138,93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7276772"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727 437,48</w:t>
            </w:r>
          </w:p>
        </w:tc>
      </w:tr>
      <w:tr w:rsidR="000656CF" w:rsidRPr="00E3774E" w14:paraId="41139F20"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7901D1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EB8384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C547FA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50B1B41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C566D0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2AA2B3B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3ED5301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1 745 334 до 3 490 667 </w:t>
            </w:r>
          </w:p>
        </w:tc>
        <w:tc>
          <w:tcPr>
            <w:tcW w:w="1843" w:type="dxa"/>
            <w:vMerge/>
            <w:tcBorders>
              <w:top w:val="nil"/>
              <w:left w:val="single" w:sz="8" w:space="0" w:color="auto"/>
              <w:bottom w:val="single" w:sz="8" w:space="0" w:color="000000"/>
              <w:right w:val="single" w:sz="8" w:space="0" w:color="auto"/>
            </w:tcBorders>
            <w:vAlign w:val="center"/>
            <w:hideMark/>
          </w:tcPr>
          <w:p w14:paraId="13A306E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04C7AE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60AF5D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8CC52E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194942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C044CC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C03038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AAB2E9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0426CA1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5F24BF6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3 490 667 </w:t>
            </w:r>
          </w:p>
        </w:tc>
        <w:tc>
          <w:tcPr>
            <w:tcW w:w="1843" w:type="dxa"/>
            <w:vMerge/>
            <w:tcBorders>
              <w:top w:val="nil"/>
              <w:left w:val="single" w:sz="8" w:space="0" w:color="auto"/>
              <w:bottom w:val="single" w:sz="8" w:space="0" w:color="000000"/>
              <w:right w:val="single" w:sz="8" w:space="0" w:color="auto"/>
            </w:tcBorders>
            <w:vAlign w:val="center"/>
            <w:hideMark/>
          </w:tcPr>
          <w:p w14:paraId="1FCEEE5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099597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138500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D86F6E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B9D64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Segmento</w:t>
            </w:r>
          </w:p>
        </w:tc>
        <w:tc>
          <w:tcPr>
            <w:tcW w:w="141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5D3E2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17 x 600</w:t>
            </w:r>
            <w:r w:rsidRPr="00E41F9A">
              <w:rPr>
                <w:rFonts w:ascii="Times New Roman" w:eastAsia="Times New Roman" w:hAnsi="Times New Roman"/>
                <w:color w:val="000000"/>
                <w:sz w:val="18"/>
                <w:szCs w:val="18"/>
                <w:lang w:eastAsia="ru-RU"/>
              </w:rPr>
              <w:br/>
              <w:t>160 х 600</w:t>
            </w:r>
            <w:r w:rsidRPr="00E41F9A">
              <w:rPr>
                <w:rFonts w:ascii="Times New Roman" w:eastAsia="Times New Roman" w:hAnsi="Times New Roman"/>
                <w:color w:val="000000"/>
                <w:sz w:val="18"/>
                <w:szCs w:val="18"/>
                <w:lang w:eastAsia="ru-RU"/>
              </w:rPr>
              <w:br/>
              <w:t>180 x 150</w:t>
            </w:r>
            <w:r w:rsidRPr="00E41F9A">
              <w:rPr>
                <w:rFonts w:ascii="Times New Roman" w:eastAsia="Times New Roman" w:hAnsi="Times New Roman"/>
                <w:color w:val="000000"/>
                <w:sz w:val="18"/>
                <w:szCs w:val="18"/>
                <w:lang w:eastAsia="ru-RU"/>
              </w:rPr>
              <w:br/>
              <w:t>300 x 250</w:t>
            </w:r>
            <w:r w:rsidRPr="00E41F9A">
              <w:rPr>
                <w:rFonts w:ascii="Times New Roman" w:eastAsia="Times New Roman" w:hAnsi="Times New Roman"/>
                <w:color w:val="000000"/>
                <w:sz w:val="18"/>
                <w:szCs w:val="18"/>
                <w:lang w:eastAsia="ru-RU"/>
              </w:rPr>
              <w:br/>
              <w:t>300 x 600</w:t>
            </w:r>
            <w:r w:rsidRPr="00E41F9A">
              <w:rPr>
                <w:rFonts w:ascii="Times New Roman" w:eastAsia="Times New Roman" w:hAnsi="Times New Roman"/>
                <w:color w:val="000000"/>
                <w:sz w:val="18"/>
                <w:szCs w:val="18"/>
                <w:lang w:eastAsia="ru-RU"/>
              </w:rPr>
              <w:br/>
              <w:t>468 x 60</w:t>
            </w:r>
            <w:r w:rsidRPr="00E41F9A">
              <w:rPr>
                <w:rFonts w:ascii="Times New Roman" w:eastAsia="Times New Roman" w:hAnsi="Times New Roman"/>
                <w:color w:val="000000"/>
                <w:sz w:val="18"/>
                <w:szCs w:val="18"/>
                <w:lang w:eastAsia="ru-RU"/>
              </w:rPr>
              <w:br/>
              <w:t>728 x 90</w:t>
            </w:r>
          </w:p>
        </w:tc>
        <w:tc>
          <w:tcPr>
            <w:tcW w:w="1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261D0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34A4F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A917C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26 181</w:t>
            </w:r>
          </w:p>
        </w:tc>
        <w:tc>
          <w:tcPr>
            <w:tcW w:w="1985" w:type="dxa"/>
            <w:tcBorders>
              <w:top w:val="nil"/>
              <w:left w:val="nil"/>
              <w:bottom w:val="single" w:sz="4" w:space="0" w:color="auto"/>
              <w:right w:val="single" w:sz="4" w:space="0" w:color="auto"/>
            </w:tcBorders>
            <w:shd w:val="clear" w:color="auto" w:fill="auto"/>
            <w:vAlign w:val="center"/>
            <w:hideMark/>
          </w:tcPr>
          <w:p w14:paraId="02031AB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8 727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C24D95D"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75,63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CB39A6E"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1 980 069,03</w:t>
            </w:r>
          </w:p>
        </w:tc>
      </w:tr>
      <w:tr w:rsidR="000656CF" w:rsidRPr="00E3774E" w14:paraId="68B8408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86386E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D3BC5C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92040F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569D28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7BE236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4607C7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6493792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8 728 до 17 454 </w:t>
            </w:r>
          </w:p>
        </w:tc>
        <w:tc>
          <w:tcPr>
            <w:tcW w:w="1843" w:type="dxa"/>
            <w:vMerge/>
            <w:tcBorders>
              <w:top w:val="nil"/>
              <w:left w:val="single" w:sz="8" w:space="0" w:color="auto"/>
              <w:bottom w:val="single" w:sz="8" w:space="0" w:color="000000"/>
              <w:right w:val="single" w:sz="8" w:space="0" w:color="auto"/>
            </w:tcBorders>
            <w:vAlign w:val="center"/>
            <w:hideMark/>
          </w:tcPr>
          <w:p w14:paraId="089AE50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950B83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D5A513D"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F8FF1A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0375F0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744653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5EC674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943809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1DA8DA4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71C9A85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17 454 </w:t>
            </w:r>
          </w:p>
        </w:tc>
        <w:tc>
          <w:tcPr>
            <w:tcW w:w="1843" w:type="dxa"/>
            <w:vMerge/>
            <w:tcBorders>
              <w:top w:val="nil"/>
              <w:left w:val="single" w:sz="8" w:space="0" w:color="auto"/>
              <w:bottom w:val="single" w:sz="8" w:space="0" w:color="000000"/>
              <w:right w:val="single" w:sz="8" w:space="0" w:color="auto"/>
            </w:tcBorders>
            <w:vAlign w:val="center"/>
            <w:hideMark/>
          </w:tcPr>
          <w:p w14:paraId="604BB1F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2F7894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6921747"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CEB994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noWrap/>
            <w:hideMark/>
          </w:tcPr>
          <w:p w14:paraId="456520D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Getintent</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14:paraId="53A9102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18 x 600</w:t>
            </w:r>
            <w:r w:rsidRPr="00E41F9A">
              <w:rPr>
                <w:rFonts w:ascii="Times New Roman" w:eastAsia="Times New Roman" w:hAnsi="Times New Roman"/>
                <w:color w:val="000000"/>
                <w:sz w:val="18"/>
                <w:szCs w:val="18"/>
                <w:lang w:eastAsia="ru-RU"/>
              </w:rPr>
              <w:br/>
              <w:t>160 х 600</w:t>
            </w:r>
            <w:r w:rsidRPr="00E41F9A">
              <w:rPr>
                <w:rFonts w:ascii="Times New Roman" w:eastAsia="Times New Roman" w:hAnsi="Times New Roman"/>
                <w:color w:val="000000"/>
                <w:sz w:val="18"/>
                <w:szCs w:val="18"/>
                <w:lang w:eastAsia="ru-RU"/>
              </w:rPr>
              <w:br/>
              <w:t>180 x 150</w:t>
            </w:r>
            <w:r w:rsidRPr="00E41F9A">
              <w:rPr>
                <w:rFonts w:ascii="Times New Roman" w:eastAsia="Times New Roman" w:hAnsi="Times New Roman"/>
                <w:color w:val="000000"/>
                <w:sz w:val="18"/>
                <w:szCs w:val="18"/>
                <w:lang w:eastAsia="ru-RU"/>
              </w:rPr>
              <w:br/>
              <w:t>300 x 250</w:t>
            </w:r>
            <w:r w:rsidRPr="00E41F9A">
              <w:rPr>
                <w:rFonts w:ascii="Times New Roman" w:eastAsia="Times New Roman" w:hAnsi="Times New Roman"/>
                <w:color w:val="000000"/>
                <w:sz w:val="18"/>
                <w:szCs w:val="18"/>
                <w:lang w:eastAsia="ru-RU"/>
              </w:rPr>
              <w:br/>
              <w:t>300 x 600</w:t>
            </w:r>
            <w:r w:rsidRPr="00E41F9A">
              <w:rPr>
                <w:rFonts w:ascii="Times New Roman" w:eastAsia="Times New Roman" w:hAnsi="Times New Roman"/>
                <w:color w:val="000000"/>
                <w:sz w:val="18"/>
                <w:szCs w:val="18"/>
                <w:lang w:eastAsia="ru-RU"/>
              </w:rPr>
              <w:br/>
              <w:t>468 x 60</w:t>
            </w:r>
            <w:r w:rsidRPr="00E41F9A">
              <w:rPr>
                <w:rFonts w:ascii="Times New Roman" w:eastAsia="Times New Roman" w:hAnsi="Times New Roman"/>
                <w:color w:val="000000"/>
                <w:sz w:val="18"/>
                <w:szCs w:val="18"/>
                <w:lang w:eastAsia="ru-RU"/>
              </w:rPr>
              <w:br/>
              <w:t>728 x 90</w:t>
            </w:r>
          </w:p>
        </w:tc>
        <w:tc>
          <w:tcPr>
            <w:tcW w:w="1843" w:type="dxa"/>
            <w:vMerge w:val="restart"/>
            <w:tcBorders>
              <w:top w:val="nil"/>
              <w:left w:val="single" w:sz="4" w:space="0" w:color="auto"/>
              <w:bottom w:val="single" w:sz="4" w:space="0" w:color="auto"/>
              <w:right w:val="single" w:sz="4" w:space="0" w:color="auto"/>
            </w:tcBorders>
            <w:shd w:val="clear" w:color="000000" w:fill="FFFFFF"/>
            <w:hideMark/>
          </w:tcPr>
          <w:p w14:paraId="17DE59C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hideMark/>
          </w:tcPr>
          <w:p w14:paraId="4827E3F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605F8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26 181</w:t>
            </w:r>
          </w:p>
        </w:tc>
        <w:tc>
          <w:tcPr>
            <w:tcW w:w="1985" w:type="dxa"/>
            <w:tcBorders>
              <w:top w:val="nil"/>
              <w:left w:val="nil"/>
              <w:bottom w:val="single" w:sz="4" w:space="0" w:color="auto"/>
              <w:right w:val="single" w:sz="4" w:space="0" w:color="auto"/>
            </w:tcBorders>
            <w:shd w:val="clear" w:color="auto" w:fill="auto"/>
            <w:vAlign w:val="center"/>
            <w:hideMark/>
          </w:tcPr>
          <w:p w14:paraId="353E9D9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8 727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E31270A"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58,75</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EB37B67"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1 538 133,75</w:t>
            </w:r>
          </w:p>
        </w:tc>
      </w:tr>
      <w:tr w:rsidR="000656CF" w:rsidRPr="00E3774E" w14:paraId="7B3E80F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D93D82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BD9514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B10C2B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D0B258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FAC4CB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1008E98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40F44F2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8 728 до 17 454 </w:t>
            </w:r>
          </w:p>
        </w:tc>
        <w:tc>
          <w:tcPr>
            <w:tcW w:w="1843" w:type="dxa"/>
            <w:vMerge/>
            <w:tcBorders>
              <w:top w:val="nil"/>
              <w:left w:val="single" w:sz="8" w:space="0" w:color="auto"/>
              <w:bottom w:val="single" w:sz="8" w:space="0" w:color="000000"/>
              <w:right w:val="single" w:sz="8" w:space="0" w:color="auto"/>
            </w:tcBorders>
            <w:vAlign w:val="center"/>
            <w:hideMark/>
          </w:tcPr>
          <w:p w14:paraId="778CE32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2F34F8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DC896F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7E7B53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F1EEAB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01E9CF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1784B3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EEAE34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241F357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5C5352C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17 454 </w:t>
            </w:r>
          </w:p>
        </w:tc>
        <w:tc>
          <w:tcPr>
            <w:tcW w:w="1843" w:type="dxa"/>
            <w:vMerge/>
            <w:tcBorders>
              <w:top w:val="nil"/>
              <w:left w:val="single" w:sz="8" w:space="0" w:color="auto"/>
              <w:bottom w:val="single" w:sz="8" w:space="0" w:color="000000"/>
              <w:right w:val="single" w:sz="8" w:space="0" w:color="auto"/>
            </w:tcBorders>
            <w:vAlign w:val="center"/>
            <w:hideMark/>
          </w:tcPr>
          <w:p w14:paraId="039A69E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5DD170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0C8529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355845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hideMark/>
          </w:tcPr>
          <w:p w14:paraId="72C3A17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Hybrid</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14:paraId="5615A56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19 x 600</w:t>
            </w:r>
            <w:r w:rsidRPr="00E41F9A">
              <w:rPr>
                <w:rFonts w:ascii="Times New Roman" w:eastAsia="Times New Roman" w:hAnsi="Times New Roman"/>
                <w:color w:val="000000"/>
                <w:sz w:val="18"/>
                <w:szCs w:val="18"/>
                <w:lang w:eastAsia="ru-RU"/>
              </w:rPr>
              <w:br/>
              <w:t>160 х 600</w:t>
            </w:r>
            <w:r w:rsidRPr="00E41F9A">
              <w:rPr>
                <w:rFonts w:ascii="Times New Roman" w:eastAsia="Times New Roman" w:hAnsi="Times New Roman"/>
                <w:color w:val="000000"/>
                <w:sz w:val="18"/>
                <w:szCs w:val="18"/>
                <w:lang w:eastAsia="ru-RU"/>
              </w:rPr>
              <w:br/>
              <w:t>180 x 150</w:t>
            </w:r>
            <w:r w:rsidRPr="00E41F9A">
              <w:rPr>
                <w:rFonts w:ascii="Times New Roman" w:eastAsia="Times New Roman" w:hAnsi="Times New Roman"/>
                <w:color w:val="000000"/>
                <w:sz w:val="18"/>
                <w:szCs w:val="18"/>
                <w:lang w:eastAsia="ru-RU"/>
              </w:rPr>
              <w:br/>
              <w:t>300 x 250</w:t>
            </w:r>
            <w:r w:rsidRPr="00E41F9A">
              <w:rPr>
                <w:rFonts w:ascii="Times New Roman" w:eastAsia="Times New Roman" w:hAnsi="Times New Roman"/>
                <w:color w:val="000000"/>
                <w:sz w:val="18"/>
                <w:szCs w:val="18"/>
                <w:lang w:eastAsia="ru-RU"/>
              </w:rPr>
              <w:br/>
              <w:t>300 x 600</w:t>
            </w:r>
            <w:r w:rsidRPr="00E41F9A">
              <w:rPr>
                <w:rFonts w:ascii="Times New Roman" w:eastAsia="Times New Roman" w:hAnsi="Times New Roman"/>
                <w:color w:val="000000"/>
                <w:sz w:val="18"/>
                <w:szCs w:val="18"/>
                <w:lang w:eastAsia="ru-RU"/>
              </w:rPr>
              <w:br/>
              <w:t>468 x 60</w:t>
            </w:r>
            <w:r w:rsidRPr="00E41F9A">
              <w:rPr>
                <w:rFonts w:ascii="Times New Roman" w:eastAsia="Times New Roman" w:hAnsi="Times New Roman"/>
                <w:color w:val="000000"/>
                <w:sz w:val="18"/>
                <w:szCs w:val="18"/>
                <w:lang w:eastAsia="ru-RU"/>
              </w:rPr>
              <w:br/>
              <w:t xml:space="preserve">728 x 90 </w:t>
            </w:r>
          </w:p>
        </w:tc>
        <w:tc>
          <w:tcPr>
            <w:tcW w:w="1843" w:type="dxa"/>
            <w:vMerge w:val="restart"/>
            <w:tcBorders>
              <w:top w:val="nil"/>
              <w:left w:val="single" w:sz="4" w:space="0" w:color="auto"/>
              <w:bottom w:val="single" w:sz="4" w:space="0" w:color="auto"/>
              <w:right w:val="single" w:sz="4" w:space="0" w:color="auto"/>
            </w:tcBorders>
            <w:shd w:val="clear" w:color="000000" w:fill="FFFFFF"/>
            <w:hideMark/>
          </w:tcPr>
          <w:p w14:paraId="177808C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hideMark/>
          </w:tcPr>
          <w:p w14:paraId="72F4E33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BDFF5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26 181</w:t>
            </w:r>
          </w:p>
        </w:tc>
        <w:tc>
          <w:tcPr>
            <w:tcW w:w="1985" w:type="dxa"/>
            <w:tcBorders>
              <w:top w:val="nil"/>
              <w:left w:val="nil"/>
              <w:bottom w:val="single" w:sz="4" w:space="0" w:color="auto"/>
              <w:right w:val="single" w:sz="4" w:space="0" w:color="auto"/>
            </w:tcBorders>
            <w:shd w:val="clear" w:color="auto" w:fill="auto"/>
            <w:vAlign w:val="center"/>
            <w:hideMark/>
          </w:tcPr>
          <w:p w14:paraId="0EFA5DC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8 727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5ECE168"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36,25</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B90102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949 061,25</w:t>
            </w:r>
          </w:p>
        </w:tc>
      </w:tr>
      <w:tr w:rsidR="000656CF" w:rsidRPr="00E3774E" w14:paraId="73816EC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014CA4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8A045A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79D054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DE0B7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0F6591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35C438A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43BEE13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8 728 до 17 454 </w:t>
            </w:r>
          </w:p>
        </w:tc>
        <w:tc>
          <w:tcPr>
            <w:tcW w:w="1843" w:type="dxa"/>
            <w:vMerge/>
            <w:tcBorders>
              <w:top w:val="nil"/>
              <w:left w:val="single" w:sz="8" w:space="0" w:color="auto"/>
              <w:bottom w:val="single" w:sz="8" w:space="0" w:color="000000"/>
              <w:right w:val="single" w:sz="8" w:space="0" w:color="auto"/>
            </w:tcBorders>
            <w:vAlign w:val="center"/>
            <w:hideMark/>
          </w:tcPr>
          <w:p w14:paraId="0CD401A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C5066B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1202B3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78351C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3E64EB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56768A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B2686C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00DCF1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CCEB22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50951AE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17 454 </w:t>
            </w:r>
          </w:p>
        </w:tc>
        <w:tc>
          <w:tcPr>
            <w:tcW w:w="1843" w:type="dxa"/>
            <w:vMerge/>
            <w:tcBorders>
              <w:top w:val="nil"/>
              <w:left w:val="single" w:sz="8" w:space="0" w:color="auto"/>
              <w:bottom w:val="single" w:sz="8" w:space="0" w:color="000000"/>
              <w:right w:val="single" w:sz="8" w:space="0" w:color="auto"/>
            </w:tcBorders>
            <w:vAlign w:val="center"/>
            <w:hideMark/>
          </w:tcPr>
          <w:p w14:paraId="03359AF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A859133"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351D7BD"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A26DE1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hideMark/>
          </w:tcPr>
          <w:p w14:paraId="0022A43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DV360</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14:paraId="4C01E07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20 x 600</w:t>
            </w:r>
            <w:r w:rsidRPr="00E41F9A">
              <w:rPr>
                <w:rFonts w:ascii="Times New Roman" w:eastAsia="Times New Roman" w:hAnsi="Times New Roman"/>
                <w:color w:val="000000"/>
                <w:sz w:val="18"/>
                <w:szCs w:val="18"/>
                <w:lang w:eastAsia="ru-RU"/>
              </w:rPr>
              <w:br/>
              <w:t>160 х 600</w:t>
            </w:r>
            <w:r w:rsidRPr="00E41F9A">
              <w:rPr>
                <w:rFonts w:ascii="Times New Roman" w:eastAsia="Times New Roman" w:hAnsi="Times New Roman"/>
                <w:color w:val="000000"/>
                <w:sz w:val="18"/>
                <w:szCs w:val="18"/>
                <w:lang w:eastAsia="ru-RU"/>
              </w:rPr>
              <w:br/>
              <w:t>180 x 150</w:t>
            </w:r>
            <w:r w:rsidRPr="00E41F9A">
              <w:rPr>
                <w:rFonts w:ascii="Times New Roman" w:eastAsia="Times New Roman" w:hAnsi="Times New Roman"/>
                <w:color w:val="000000"/>
                <w:sz w:val="18"/>
                <w:szCs w:val="18"/>
                <w:lang w:eastAsia="ru-RU"/>
              </w:rPr>
              <w:br/>
              <w:t>300 x 250</w:t>
            </w:r>
            <w:r w:rsidRPr="00E41F9A">
              <w:rPr>
                <w:rFonts w:ascii="Times New Roman" w:eastAsia="Times New Roman" w:hAnsi="Times New Roman"/>
                <w:color w:val="000000"/>
                <w:sz w:val="18"/>
                <w:szCs w:val="18"/>
                <w:lang w:eastAsia="ru-RU"/>
              </w:rPr>
              <w:br/>
              <w:t>300 x 600</w:t>
            </w:r>
            <w:r w:rsidRPr="00E41F9A">
              <w:rPr>
                <w:rFonts w:ascii="Times New Roman" w:eastAsia="Times New Roman" w:hAnsi="Times New Roman"/>
                <w:color w:val="000000"/>
                <w:sz w:val="18"/>
                <w:szCs w:val="18"/>
                <w:lang w:eastAsia="ru-RU"/>
              </w:rPr>
              <w:br/>
              <w:t>468 x 60</w:t>
            </w:r>
            <w:r w:rsidRPr="00E41F9A">
              <w:rPr>
                <w:rFonts w:ascii="Times New Roman" w:eastAsia="Times New Roman" w:hAnsi="Times New Roman"/>
                <w:color w:val="000000"/>
                <w:sz w:val="18"/>
                <w:szCs w:val="18"/>
                <w:lang w:eastAsia="ru-RU"/>
              </w:rPr>
              <w:br/>
              <w:t>728 x 90</w:t>
            </w:r>
          </w:p>
        </w:tc>
        <w:tc>
          <w:tcPr>
            <w:tcW w:w="1843" w:type="dxa"/>
            <w:vMerge w:val="restart"/>
            <w:tcBorders>
              <w:top w:val="nil"/>
              <w:left w:val="single" w:sz="4" w:space="0" w:color="auto"/>
              <w:bottom w:val="single" w:sz="4" w:space="0" w:color="auto"/>
              <w:right w:val="single" w:sz="4" w:space="0" w:color="auto"/>
            </w:tcBorders>
            <w:shd w:val="clear" w:color="000000" w:fill="FFFFFF"/>
            <w:hideMark/>
          </w:tcPr>
          <w:p w14:paraId="7F0D07F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hideMark/>
          </w:tcPr>
          <w:p w14:paraId="31F6F1E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69AA47A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20 196 000</w:t>
            </w:r>
          </w:p>
        </w:tc>
        <w:tc>
          <w:tcPr>
            <w:tcW w:w="1985" w:type="dxa"/>
            <w:tcBorders>
              <w:top w:val="nil"/>
              <w:left w:val="nil"/>
              <w:bottom w:val="single" w:sz="4" w:space="0" w:color="auto"/>
              <w:right w:val="single" w:sz="4" w:space="0" w:color="auto"/>
            </w:tcBorders>
            <w:shd w:val="clear" w:color="auto" w:fill="auto"/>
            <w:vAlign w:val="center"/>
            <w:hideMark/>
          </w:tcPr>
          <w:p w14:paraId="448B1E9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6 732 000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8207F2A"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21,11</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1BB239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426 337,56</w:t>
            </w:r>
          </w:p>
        </w:tc>
      </w:tr>
      <w:tr w:rsidR="000656CF" w:rsidRPr="00E3774E" w14:paraId="11D6D14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5CE2CC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197B05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354CFD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57B6944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263EC2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1E669F4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61F9593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6 732 001 до 13 464 000 </w:t>
            </w:r>
          </w:p>
        </w:tc>
        <w:tc>
          <w:tcPr>
            <w:tcW w:w="1843" w:type="dxa"/>
            <w:vMerge/>
            <w:tcBorders>
              <w:top w:val="nil"/>
              <w:left w:val="single" w:sz="8" w:space="0" w:color="auto"/>
              <w:bottom w:val="single" w:sz="8" w:space="0" w:color="000000"/>
              <w:right w:val="single" w:sz="8" w:space="0" w:color="auto"/>
            </w:tcBorders>
            <w:vAlign w:val="center"/>
            <w:hideMark/>
          </w:tcPr>
          <w:p w14:paraId="35E02E1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455923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A3FD85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92731F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FB57C4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06E2AE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D6FC74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43D3BA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3C261A0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1CC09C3D"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13 464 000 </w:t>
            </w:r>
          </w:p>
        </w:tc>
        <w:tc>
          <w:tcPr>
            <w:tcW w:w="1843" w:type="dxa"/>
            <w:vMerge/>
            <w:tcBorders>
              <w:top w:val="nil"/>
              <w:left w:val="single" w:sz="8" w:space="0" w:color="auto"/>
              <w:bottom w:val="single" w:sz="8" w:space="0" w:color="000000"/>
              <w:right w:val="single" w:sz="8" w:space="0" w:color="auto"/>
            </w:tcBorders>
            <w:vAlign w:val="center"/>
            <w:hideMark/>
          </w:tcPr>
          <w:p w14:paraId="24369E03"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E58A85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3D8700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E5C6D2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hideMark/>
          </w:tcPr>
          <w:p w14:paraId="4AD47DA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DV360</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14:paraId="54E585F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20 x 600</w:t>
            </w:r>
            <w:r w:rsidRPr="00E41F9A">
              <w:rPr>
                <w:rFonts w:ascii="Times New Roman" w:eastAsia="Times New Roman" w:hAnsi="Times New Roman"/>
                <w:color w:val="000000"/>
                <w:sz w:val="18"/>
                <w:szCs w:val="18"/>
                <w:lang w:eastAsia="ru-RU"/>
              </w:rPr>
              <w:br/>
              <w:t>160 х 600</w:t>
            </w:r>
            <w:r w:rsidRPr="00E41F9A">
              <w:rPr>
                <w:rFonts w:ascii="Times New Roman" w:eastAsia="Times New Roman" w:hAnsi="Times New Roman"/>
                <w:color w:val="000000"/>
                <w:sz w:val="18"/>
                <w:szCs w:val="18"/>
                <w:lang w:eastAsia="ru-RU"/>
              </w:rPr>
              <w:br/>
              <w:t>180 x 150</w:t>
            </w:r>
            <w:r w:rsidRPr="00E41F9A">
              <w:rPr>
                <w:rFonts w:ascii="Times New Roman" w:eastAsia="Times New Roman" w:hAnsi="Times New Roman"/>
                <w:color w:val="000000"/>
                <w:sz w:val="18"/>
                <w:szCs w:val="18"/>
                <w:lang w:eastAsia="ru-RU"/>
              </w:rPr>
              <w:br/>
              <w:t>300 x 250</w:t>
            </w:r>
            <w:r w:rsidRPr="00E41F9A">
              <w:rPr>
                <w:rFonts w:ascii="Times New Roman" w:eastAsia="Times New Roman" w:hAnsi="Times New Roman"/>
                <w:color w:val="000000"/>
                <w:sz w:val="18"/>
                <w:szCs w:val="18"/>
                <w:lang w:eastAsia="ru-RU"/>
              </w:rPr>
              <w:br/>
            </w:r>
            <w:r w:rsidRPr="00E41F9A">
              <w:rPr>
                <w:rFonts w:ascii="Times New Roman" w:eastAsia="Times New Roman" w:hAnsi="Times New Roman"/>
                <w:color w:val="000000"/>
                <w:sz w:val="18"/>
                <w:szCs w:val="18"/>
                <w:lang w:eastAsia="ru-RU"/>
              </w:rPr>
              <w:lastRenderedPageBreak/>
              <w:t>300 x 600</w:t>
            </w:r>
            <w:r w:rsidRPr="00E41F9A">
              <w:rPr>
                <w:rFonts w:ascii="Times New Roman" w:eastAsia="Times New Roman" w:hAnsi="Times New Roman"/>
                <w:color w:val="000000"/>
                <w:sz w:val="18"/>
                <w:szCs w:val="18"/>
                <w:lang w:eastAsia="ru-RU"/>
              </w:rPr>
              <w:br/>
              <w:t>468 x 60</w:t>
            </w:r>
            <w:r w:rsidRPr="00E41F9A">
              <w:rPr>
                <w:rFonts w:ascii="Times New Roman" w:eastAsia="Times New Roman" w:hAnsi="Times New Roman"/>
                <w:color w:val="000000"/>
                <w:sz w:val="18"/>
                <w:szCs w:val="18"/>
                <w:lang w:eastAsia="ru-RU"/>
              </w:rPr>
              <w:br/>
              <w:t>728 x 90</w:t>
            </w:r>
          </w:p>
        </w:tc>
        <w:tc>
          <w:tcPr>
            <w:tcW w:w="1843" w:type="dxa"/>
            <w:vMerge w:val="restart"/>
            <w:tcBorders>
              <w:top w:val="nil"/>
              <w:left w:val="single" w:sz="4" w:space="0" w:color="auto"/>
              <w:bottom w:val="single" w:sz="4" w:space="0" w:color="auto"/>
              <w:right w:val="single" w:sz="4" w:space="0" w:color="auto"/>
            </w:tcBorders>
            <w:shd w:val="clear" w:color="000000" w:fill="FFFFFF"/>
            <w:hideMark/>
          </w:tcPr>
          <w:p w14:paraId="0451898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lastRenderedPageBreak/>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hideMark/>
          </w:tcPr>
          <w:p w14:paraId="47160BB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CC0EC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26 181</w:t>
            </w:r>
          </w:p>
        </w:tc>
        <w:tc>
          <w:tcPr>
            <w:tcW w:w="1985" w:type="dxa"/>
            <w:tcBorders>
              <w:top w:val="nil"/>
              <w:left w:val="nil"/>
              <w:bottom w:val="single" w:sz="4" w:space="0" w:color="auto"/>
              <w:right w:val="single" w:sz="4" w:space="0" w:color="auto"/>
            </w:tcBorders>
            <w:shd w:val="clear" w:color="auto" w:fill="auto"/>
            <w:vAlign w:val="center"/>
            <w:hideMark/>
          </w:tcPr>
          <w:p w14:paraId="365F8A9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8 727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A5563D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22,77</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8E49297"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596 141,37</w:t>
            </w:r>
          </w:p>
        </w:tc>
      </w:tr>
      <w:tr w:rsidR="000656CF" w:rsidRPr="00E3774E" w14:paraId="0191F77E"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14E160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BAFFCD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9826B1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B54102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2FD63B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4DE652D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1805F92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8 728 до 17 454 </w:t>
            </w:r>
          </w:p>
        </w:tc>
        <w:tc>
          <w:tcPr>
            <w:tcW w:w="1843" w:type="dxa"/>
            <w:vMerge/>
            <w:tcBorders>
              <w:top w:val="nil"/>
              <w:left w:val="single" w:sz="8" w:space="0" w:color="auto"/>
              <w:bottom w:val="single" w:sz="8" w:space="0" w:color="000000"/>
              <w:right w:val="single" w:sz="8" w:space="0" w:color="auto"/>
            </w:tcBorders>
            <w:vAlign w:val="center"/>
            <w:hideMark/>
          </w:tcPr>
          <w:p w14:paraId="38330F6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9E1AC0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A70A6A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7D059E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F16483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4DE367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BDD034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8D442B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520F501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3080BA1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17 454 </w:t>
            </w:r>
          </w:p>
        </w:tc>
        <w:tc>
          <w:tcPr>
            <w:tcW w:w="1843" w:type="dxa"/>
            <w:vMerge/>
            <w:tcBorders>
              <w:top w:val="nil"/>
              <w:left w:val="single" w:sz="8" w:space="0" w:color="auto"/>
              <w:bottom w:val="single" w:sz="8" w:space="0" w:color="000000"/>
              <w:right w:val="single" w:sz="8" w:space="0" w:color="auto"/>
            </w:tcBorders>
            <w:vAlign w:val="center"/>
            <w:hideMark/>
          </w:tcPr>
          <w:p w14:paraId="556F79C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0A0232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CBB409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EB5D2D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hideMark/>
          </w:tcPr>
          <w:p w14:paraId="4067811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Weborama </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14:paraId="5DCF2AA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21 x 600</w:t>
            </w:r>
            <w:r w:rsidRPr="00E41F9A">
              <w:rPr>
                <w:rFonts w:ascii="Times New Roman" w:eastAsia="Times New Roman" w:hAnsi="Times New Roman"/>
                <w:color w:val="000000"/>
                <w:sz w:val="18"/>
                <w:szCs w:val="18"/>
                <w:lang w:eastAsia="ru-RU"/>
              </w:rPr>
              <w:br/>
              <w:t>160 х 600</w:t>
            </w:r>
            <w:r w:rsidRPr="00E41F9A">
              <w:rPr>
                <w:rFonts w:ascii="Times New Roman" w:eastAsia="Times New Roman" w:hAnsi="Times New Roman"/>
                <w:color w:val="000000"/>
                <w:sz w:val="18"/>
                <w:szCs w:val="18"/>
                <w:lang w:eastAsia="ru-RU"/>
              </w:rPr>
              <w:br/>
              <w:t>180 x 150</w:t>
            </w:r>
            <w:r w:rsidRPr="00E41F9A">
              <w:rPr>
                <w:rFonts w:ascii="Times New Roman" w:eastAsia="Times New Roman" w:hAnsi="Times New Roman"/>
                <w:color w:val="000000"/>
                <w:sz w:val="18"/>
                <w:szCs w:val="18"/>
                <w:lang w:eastAsia="ru-RU"/>
              </w:rPr>
              <w:br/>
              <w:t>300 x 250</w:t>
            </w:r>
            <w:r w:rsidRPr="00E41F9A">
              <w:rPr>
                <w:rFonts w:ascii="Times New Roman" w:eastAsia="Times New Roman" w:hAnsi="Times New Roman"/>
                <w:color w:val="000000"/>
                <w:sz w:val="18"/>
                <w:szCs w:val="18"/>
                <w:lang w:eastAsia="ru-RU"/>
              </w:rPr>
              <w:br/>
              <w:t>300 x 600</w:t>
            </w:r>
            <w:r w:rsidRPr="00E41F9A">
              <w:rPr>
                <w:rFonts w:ascii="Times New Roman" w:eastAsia="Times New Roman" w:hAnsi="Times New Roman"/>
                <w:color w:val="000000"/>
                <w:sz w:val="18"/>
                <w:szCs w:val="18"/>
                <w:lang w:eastAsia="ru-RU"/>
              </w:rPr>
              <w:br/>
              <w:t>468 x 60</w:t>
            </w:r>
            <w:r w:rsidRPr="00E41F9A">
              <w:rPr>
                <w:rFonts w:ascii="Times New Roman" w:eastAsia="Times New Roman" w:hAnsi="Times New Roman"/>
                <w:color w:val="000000"/>
                <w:sz w:val="18"/>
                <w:szCs w:val="18"/>
                <w:lang w:eastAsia="ru-RU"/>
              </w:rPr>
              <w:br/>
              <w:t>728 x 90</w:t>
            </w:r>
          </w:p>
        </w:tc>
        <w:tc>
          <w:tcPr>
            <w:tcW w:w="1843" w:type="dxa"/>
            <w:vMerge w:val="restart"/>
            <w:tcBorders>
              <w:top w:val="nil"/>
              <w:left w:val="single" w:sz="4" w:space="0" w:color="auto"/>
              <w:bottom w:val="single" w:sz="4" w:space="0" w:color="auto"/>
              <w:right w:val="single" w:sz="4" w:space="0" w:color="auto"/>
            </w:tcBorders>
            <w:shd w:val="clear" w:color="000000" w:fill="FFFFFF"/>
            <w:hideMark/>
          </w:tcPr>
          <w:p w14:paraId="6FA48C2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hideMark/>
          </w:tcPr>
          <w:p w14:paraId="16A1B08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53FED8C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8 976 000</w:t>
            </w:r>
          </w:p>
        </w:tc>
        <w:tc>
          <w:tcPr>
            <w:tcW w:w="1985" w:type="dxa"/>
            <w:tcBorders>
              <w:top w:val="nil"/>
              <w:left w:val="nil"/>
              <w:bottom w:val="single" w:sz="4" w:space="0" w:color="auto"/>
              <w:right w:val="single" w:sz="4" w:space="0" w:color="auto"/>
            </w:tcBorders>
            <w:shd w:val="clear" w:color="auto" w:fill="auto"/>
            <w:vAlign w:val="center"/>
            <w:hideMark/>
          </w:tcPr>
          <w:p w14:paraId="72CF360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2 992 000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258FF1E"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148,47</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B3FE182"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1 332 666,72</w:t>
            </w:r>
          </w:p>
        </w:tc>
      </w:tr>
      <w:tr w:rsidR="000656CF" w:rsidRPr="00E3774E" w14:paraId="702ABF9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6A9F78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18A275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C136BD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01D55B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06E77A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38F0BBD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0662610D"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2 992 001 до 5 984 000 </w:t>
            </w:r>
          </w:p>
        </w:tc>
        <w:tc>
          <w:tcPr>
            <w:tcW w:w="1843" w:type="dxa"/>
            <w:vMerge/>
            <w:tcBorders>
              <w:top w:val="nil"/>
              <w:left w:val="single" w:sz="8" w:space="0" w:color="auto"/>
              <w:bottom w:val="single" w:sz="8" w:space="0" w:color="000000"/>
              <w:right w:val="single" w:sz="8" w:space="0" w:color="auto"/>
            </w:tcBorders>
            <w:vAlign w:val="center"/>
            <w:hideMark/>
          </w:tcPr>
          <w:p w14:paraId="0731E99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0DA423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03C6E0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30624D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DBFD2C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305D62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1F4DF3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A25484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5351D3A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0532B3E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5 984 000 </w:t>
            </w:r>
          </w:p>
        </w:tc>
        <w:tc>
          <w:tcPr>
            <w:tcW w:w="1843" w:type="dxa"/>
            <w:vMerge/>
            <w:tcBorders>
              <w:top w:val="nil"/>
              <w:left w:val="single" w:sz="8" w:space="0" w:color="auto"/>
              <w:bottom w:val="single" w:sz="8" w:space="0" w:color="000000"/>
              <w:right w:val="single" w:sz="8" w:space="0" w:color="auto"/>
            </w:tcBorders>
            <w:vAlign w:val="center"/>
            <w:hideMark/>
          </w:tcPr>
          <w:p w14:paraId="052C316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B712F9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8EBC07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955F42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hideMark/>
          </w:tcPr>
          <w:p w14:paraId="7183A44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OTM</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14:paraId="62420F3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22 x 600</w:t>
            </w:r>
            <w:r w:rsidRPr="00E41F9A">
              <w:rPr>
                <w:rFonts w:ascii="Times New Roman" w:eastAsia="Times New Roman" w:hAnsi="Times New Roman"/>
                <w:color w:val="000000"/>
                <w:sz w:val="18"/>
                <w:szCs w:val="18"/>
                <w:lang w:eastAsia="ru-RU"/>
              </w:rPr>
              <w:br/>
              <w:t>160 х 600</w:t>
            </w:r>
            <w:r w:rsidRPr="00E41F9A">
              <w:rPr>
                <w:rFonts w:ascii="Times New Roman" w:eastAsia="Times New Roman" w:hAnsi="Times New Roman"/>
                <w:color w:val="000000"/>
                <w:sz w:val="18"/>
                <w:szCs w:val="18"/>
                <w:lang w:eastAsia="ru-RU"/>
              </w:rPr>
              <w:br/>
              <w:t>180 x 150</w:t>
            </w:r>
            <w:r w:rsidRPr="00E41F9A">
              <w:rPr>
                <w:rFonts w:ascii="Times New Roman" w:eastAsia="Times New Roman" w:hAnsi="Times New Roman"/>
                <w:color w:val="000000"/>
                <w:sz w:val="18"/>
                <w:szCs w:val="18"/>
                <w:lang w:eastAsia="ru-RU"/>
              </w:rPr>
              <w:br/>
              <w:t>300 x 250</w:t>
            </w:r>
            <w:r w:rsidRPr="00E41F9A">
              <w:rPr>
                <w:rFonts w:ascii="Times New Roman" w:eastAsia="Times New Roman" w:hAnsi="Times New Roman"/>
                <w:color w:val="000000"/>
                <w:sz w:val="18"/>
                <w:szCs w:val="18"/>
                <w:lang w:eastAsia="ru-RU"/>
              </w:rPr>
              <w:br/>
              <w:t>300 x 600</w:t>
            </w:r>
            <w:r w:rsidRPr="00E41F9A">
              <w:rPr>
                <w:rFonts w:ascii="Times New Roman" w:eastAsia="Times New Roman" w:hAnsi="Times New Roman"/>
                <w:color w:val="000000"/>
                <w:sz w:val="18"/>
                <w:szCs w:val="18"/>
                <w:lang w:eastAsia="ru-RU"/>
              </w:rPr>
              <w:br/>
              <w:t>468 x 60</w:t>
            </w:r>
            <w:r w:rsidRPr="00E41F9A">
              <w:rPr>
                <w:rFonts w:ascii="Times New Roman" w:eastAsia="Times New Roman" w:hAnsi="Times New Roman"/>
                <w:color w:val="000000"/>
                <w:sz w:val="18"/>
                <w:szCs w:val="18"/>
                <w:lang w:eastAsia="ru-RU"/>
              </w:rPr>
              <w:br/>
              <w:t>728 x 90</w:t>
            </w:r>
          </w:p>
        </w:tc>
        <w:tc>
          <w:tcPr>
            <w:tcW w:w="1843" w:type="dxa"/>
            <w:vMerge w:val="restart"/>
            <w:tcBorders>
              <w:top w:val="nil"/>
              <w:left w:val="single" w:sz="4" w:space="0" w:color="auto"/>
              <w:bottom w:val="single" w:sz="4" w:space="0" w:color="auto"/>
              <w:right w:val="single" w:sz="4" w:space="0" w:color="auto"/>
            </w:tcBorders>
            <w:shd w:val="clear" w:color="000000" w:fill="FFFFFF"/>
            <w:hideMark/>
          </w:tcPr>
          <w:p w14:paraId="1B4F49B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hideMark/>
          </w:tcPr>
          <w:p w14:paraId="4BCCA27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80872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14 960</w:t>
            </w:r>
          </w:p>
        </w:tc>
        <w:tc>
          <w:tcPr>
            <w:tcW w:w="1985" w:type="dxa"/>
            <w:tcBorders>
              <w:top w:val="nil"/>
              <w:left w:val="nil"/>
              <w:bottom w:val="single" w:sz="4" w:space="0" w:color="auto"/>
              <w:right w:val="single" w:sz="4" w:space="0" w:color="auto"/>
            </w:tcBorders>
            <w:shd w:val="clear" w:color="auto" w:fill="auto"/>
            <w:vAlign w:val="center"/>
            <w:hideMark/>
          </w:tcPr>
          <w:p w14:paraId="51CE465A"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4 987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16DBA57"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37,72</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9929F08"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564 291,20</w:t>
            </w:r>
          </w:p>
        </w:tc>
      </w:tr>
      <w:tr w:rsidR="000656CF" w:rsidRPr="00E3774E" w14:paraId="6C1A8CD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7433E7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9BF4B2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AB2990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0A6033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BD6A5C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54A3B29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2707342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4 988 до 9 973 </w:t>
            </w:r>
          </w:p>
        </w:tc>
        <w:tc>
          <w:tcPr>
            <w:tcW w:w="1843" w:type="dxa"/>
            <w:vMerge/>
            <w:tcBorders>
              <w:top w:val="nil"/>
              <w:left w:val="single" w:sz="8" w:space="0" w:color="auto"/>
              <w:bottom w:val="single" w:sz="8" w:space="0" w:color="000000"/>
              <w:right w:val="single" w:sz="8" w:space="0" w:color="auto"/>
            </w:tcBorders>
            <w:vAlign w:val="center"/>
            <w:hideMark/>
          </w:tcPr>
          <w:p w14:paraId="5A67B7B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7FEFC1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0A6AAE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19A300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23317C9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C85BD5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1BCAE0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E6E42E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170A510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01D3EFD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9 973 </w:t>
            </w:r>
          </w:p>
        </w:tc>
        <w:tc>
          <w:tcPr>
            <w:tcW w:w="1843" w:type="dxa"/>
            <w:vMerge/>
            <w:tcBorders>
              <w:top w:val="nil"/>
              <w:left w:val="single" w:sz="8" w:space="0" w:color="auto"/>
              <w:bottom w:val="single" w:sz="8" w:space="0" w:color="000000"/>
              <w:right w:val="single" w:sz="8" w:space="0" w:color="auto"/>
            </w:tcBorders>
            <w:vAlign w:val="center"/>
            <w:hideMark/>
          </w:tcPr>
          <w:p w14:paraId="3AA49A3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7BE0A8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4B5498E"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4F6E27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5ACFD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Яндекс контекст // брендовые запросы</w:t>
            </w:r>
          </w:p>
        </w:tc>
        <w:tc>
          <w:tcPr>
            <w:tcW w:w="141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E33D9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текстовый блок (35+30+81 символов) + баннеры</w:t>
            </w:r>
          </w:p>
        </w:tc>
        <w:tc>
          <w:tcPr>
            <w:tcW w:w="1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BDF02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Яндекс/ Search &amp; Network / Brand</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B36B3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246B9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320 581</w:t>
            </w:r>
          </w:p>
        </w:tc>
        <w:tc>
          <w:tcPr>
            <w:tcW w:w="1985" w:type="dxa"/>
            <w:tcBorders>
              <w:top w:val="nil"/>
              <w:left w:val="nil"/>
              <w:bottom w:val="single" w:sz="4" w:space="0" w:color="auto"/>
              <w:right w:val="single" w:sz="4" w:space="0" w:color="auto"/>
            </w:tcBorders>
            <w:shd w:val="clear" w:color="auto" w:fill="auto"/>
            <w:vAlign w:val="center"/>
            <w:hideMark/>
          </w:tcPr>
          <w:p w14:paraId="0340D84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106 860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9B4D8E7"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11,44</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9F204F6"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3 666 378,04</w:t>
            </w:r>
          </w:p>
        </w:tc>
      </w:tr>
      <w:tr w:rsidR="000656CF" w:rsidRPr="00E3774E" w14:paraId="76303041"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9D38D8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3EA203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7E25D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233A06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19DBA2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AFC4EF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6C6EBC9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106 861 до 213 721 </w:t>
            </w:r>
          </w:p>
        </w:tc>
        <w:tc>
          <w:tcPr>
            <w:tcW w:w="1843" w:type="dxa"/>
            <w:vMerge/>
            <w:tcBorders>
              <w:top w:val="nil"/>
              <w:left w:val="single" w:sz="8" w:space="0" w:color="auto"/>
              <w:bottom w:val="single" w:sz="8" w:space="0" w:color="000000"/>
              <w:right w:val="single" w:sz="8" w:space="0" w:color="auto"/>
            </w:tcBorders>
            <w:vAlign w:val="center"/>
            <w:hideMark/>
          </w:tcPr>
          <w:p w14:paraId="6F46AD2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56E5E9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BD183C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1B8268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0ABA94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48A735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5E76D8C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067DE6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7BCBFC8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5BA351C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213 721 </w:t>
            </w:r>
          </w:p>
        </w:tc>
        <w:tc>
          <w:tcPr>
            <w:tcW w:w="1843" w:type="dxa"/>
            <w:vMerge/>
            <w:tcBorders>
              <w:top w:val="nil"/>
              <w:left w:val="single" w:sz="8" w:space="0" w:color="auto"/>
              <w:bottom w:val="single" w:sz="8" w:space="0" w:color="000000"/>
              <w:right w:val="single" w:sz="8" w:space="0" w:color="auto"/>
            </w:tcBorders>
            <w:vAlign w:val="center"/>
            <w:hideMark/>
          </w:tcPr>
          <w:p w14:paraId="2384586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740CBA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128F93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FB97FC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7A66B86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Google контекст // брендовые запросы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51BCFE1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текстовый блок (30+30+30+90+90 символов) + баннеры</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5A6D8F7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Google/ Search &amp; Network / Brand</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82524B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FE569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213 721</w:t>
            </w:r>
          </w:p>
        </w:tc>
        <w:tc>
          <w:tcPr>
            <w:tcW w:w="1985" w:type="dxa"/>
            <w:tcBorders>
              <w:top w:val="nil"/>
              <w:left w:val="nil"/>
              <w:bottom w:val="single" w:sz="4" w:space="0" w:color="auto"/>
              <w:right w:val="single" w:sz="4" w:space="0" w:color="auto"/>
            </w:tcBorders>
            <w:shd w:val="clear" w:color="auto" w:fill="auto"/>
            <w:vAlign w:val="center"/>
            <w:hideMark/>
          </w:tcPr>
          <w:p w14:paraId="4F4C13ED"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71 240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4A552B9"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11,12</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5636510"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2 376 577,52</w:t>
            </w:r>
          </w:p>
        </w:tc>
      </w:tr>
      <w:tr w:rsidR="000656CF" w:rsidRPr="00E3774E" w14:paraId="339C2E13"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BECB99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398F28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D9D1E0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F96C00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55278B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77ED844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6DF79CF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71 241 до 142 481 </w:t>
            </w:r>
          </w:p>
        </w:tc>
        <w:tc>
          <w:tcPr>
            <w:tcW w:w="1843" w:type="dxa"/>
            <w:vMerge/>
            <w:tcBorders>
              <w:top w:val="nil"/>
              <w:left w:val="single" w:sz="8" w:space="0" w:color="auto"/>
              <w:bottom w:val="single" w:sz="8" w:space="0" w:color="000000"/>
              <w:right w:val="single" w:sz="8" w:space="0" w:color="auto"/>
            </w:tcBorders>
            <w:vAlign w:val="center"/>
            <w:hideMark/>
          </w:tcPr>
          <w:p w14:paraId="4F4E54A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B11595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B8451E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9A06AD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A2F8F1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D90A4F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1167CF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6C5D22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E1BC65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3A9586F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142 481 </w:t>
            </w:r>
          </w:p>
        </w:tc>
        <w:tc>
          <w:tcPr>
            <w:tcW w:w="1843" w:type="dxa"/>
            <w:vMerge/>
            <w:tcBorders>
              <w:top w:val="nil"/>
              <w:left w:val="single" w:sz="8" w:space="0" w:color="auto"/>
              <w:bottom w:val="single" w:sz="8" w:space="0" w:color="000000"/>
              <w:right w:val="single" w:sz="8" w:space="0" w:color="auto"/>
            </w:tcBorders>
            <w:vAlign w:val="center"/>
            <w:hideMark/>
          </w:tcPr>
          <w:p w14:paraId="1568BAE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DD62633"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53DCD3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E473A5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7D95647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Яндекс контекст // общие запросы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673BC25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текстовый блок (35+30+81 символов)</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7A9B0B0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val="en-US" w:eastAsia="ru-RU"/>
              </w:rPr>
            </w:pPr>
            <w:r w:rsidRPr="00E41F9A">
              <w:rPr>
                <w:rFonts w:ascii="Times New Roman" w:eastAsia="Times New Roman" w:hAnsi="Times New Roman"/>
                <w:color w:val="000000"/>
                <w:sz w:val="18"/>
                <w:szCs w:val="18"/>
                <w:lang w:eastAsia="ru-RU"/>
              </w:rPr>
              <w:t>Яндекс</w:t>
            </w:r>
            <w:r w:rsidRPr="00E41F9A">
              <w:rPr>
                <w:rFonts w:ascii="Times New Roman" w:eastAsia="Times New Roman" w:hAnsi="Times New Roman"/>
                <w:color w:val="000000"/>
                <w:sz w:val="18"/>
                <w:szCs w:val="18"/>
                <w:lang w:val="en-US" w:eastAsia="ru-RU"/>
              </w:rPr>
              <w:t>/ Search &amp; Network / Non-Brand</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902BE5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4D15C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598 418</w:t>
            </w:r>
          </w:p>
        </w:tc>
        <w:tc>
          <w:tcPr>
            <w:tcW w:w="1985" w:type="dxa"/>
            <w:tcBorders>
              <w:top w:val="nil"/>
              <w:left w:val="nil"/>
              <w:bottom w:val="single" w:sz="4" w:space="0" w:color="auto"/>
              <w:right w:val="single" w:sz="4" w:space="0" w:color="auto"/>
            </w:tcBorders>
            <w:shd w:val="clear" w:color="auto" w:fill="auto"/>
            <w:vAlign w:val="center"/>
            <w:hideMark/>
          </w:tcPr>
          <w:p w14:paraId="4D4A3F8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199 473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473E0A8"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22,22</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C7E52DD"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13 296 847,96</w:t>
            </w:r>
          </w:p>
        </w:tc>
      </w:tr>
      <w:tr w:rsidR="000656CF" w:rsidRPr="00E3774E" w14:paraId="0FA58A7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EF6842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238CFF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88F23F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664013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58F7B3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5C75C2F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2CC57877"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199 474 до 398 945 </w:t>
            </w:r>
          </w:p>
        </w:tc>
        <w:tc>
          <w:tcPr>
            <w:tcW w:w="1843" w:type="dxa"/>
            <w:vMerge/>
            <w:tcBorders>
              <w:top w:val="nil"/>
              <w:left w:val="single" w:sz="8" w:space="0" w:color="auto"/>
              <w:bottom w:val="single" w:sz="8" w:space="0" w:color="000000"/>
              <w:right w:val="single" w:sz="8" w:space="0" w:color="auto"/>
            </w:tcBorders>
            <w:vAlign w:val="center"/>
            <w:hideMark/>
          </w:tcPr>
          <w:p w14:paraId="2EAB34F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91AAE8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8F83C6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CBDDDF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AF8DAF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7F5233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525443E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5BDCFB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5DD7187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1FD27DC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398 945 </w:t>
            </w:r>
          </w:p>
        </w:tc>
        <w:tc>
          <w:tcPr>
            <w:tcW w:w="1843" w:type="dxa"/>
            <w:vMerge/>
            <w:tcBorders>
              <w:top w:val="nil"/>
              <w:left w:val="single" w:sz="8" w:space="0" w:color="auto"/>
              <w:bottom w:val="single" w:sz="8" w:space="0" w:color="000000"/>
              <w:right w:val="single" w:sz="8" w:space="0" w:color="auto"/>
            </w:tcBorders>
            <w:vAlign w:val="center"/>
            <w:hideMark/>
          </w:tcPr>
          <w:p w14:paraId="692FE80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DE518E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64BF8FE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6319B4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281EA93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Google контекст // общие запросы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3B4D91B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текстовый блок (30+30+30+90+90 символов) + баннеры</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29DB2BC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val="en-US" w:eastAsia="ru-RU"/>
              </w:rPr>
            </w:pPr>
            <w:r w:rsidRPr="00E41F9A">
              <w:rPr>
                <w:rFonts w:ascii="Times New Roman" w:eastAsia="Times New Roman" w:hAnsi="Times New Roman"/>
                <w:color w:val="000000"/>
                <w:sz w:val="18"/>
                <w:szCs w:val="18"/>
                <w:lang w:val="en-US" w:eastAsia="ru-RU"/>
              </w:rPr>
              <w:t>Google/ Search &amp; Network / Non-Brand</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82B9AD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E09F6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748 023</w:t>
            </w:r>
          </w:p>
        </w:tc>
        <w:tc>
          <w:tcPr>
            <w:tcW w:w="1985" w:type="dxa"/>
            <w:tcBorders>
              <w:top w:val="nil"/>
              <w:left w:val="nil"/>
              <w:bottom w:val="single" w:sz="4" w:space="0" w:color="auto"/>
              <w:right w:val="single" w:sz="4" w:space="0" w:color="auto"/>
            </w:tcBorders>
            <w:shd w:val="clear" w:color="auto" w:fill="auto"/>
            <w:vAlign w:val="center"/>
            <w:hideMark/>
          </w:tcPr>
          <w:p w14:paraId="1350C03D"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249 341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BEB9B03"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17,34</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8A67411"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12 970 718,82</w:t>
            </w:r>
          </w:p>
        </w:tc>
      </w:tr>
      <w:tr w:rsidR="000656CF" w:rsidRPr="00E3774E" w14:paraId="5314A43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401A2E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DD38B6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796CDB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F5E0E3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653302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706C78B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0C6068F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249 342 до 498 682 </w:t>
            </w:r>
          </w:p>
        </w:tc>
        <w:tc>
          <w:tcPr>
            <w:tcW w:w="1843" w:type="dxa"/>
            <w:vMerge/>
            <w:tcBorders>
              <w:top w:val="nil"/>
              <w:left w:val="single" w:sz="8" w:space="0" w:color="auto"/>
              <w:bottom w:val="single" w:sz="8" w:space="0" w:color="000000"/>
              <w:right w:val="single" w:sz="8" w:space="0" w:color="auto"/>
            </w:tcBorders>
            <w:vAlign w:val="center"/>
            <w:hideMark/>
          </w:tcPr>
          <w:p w14:paraId="69A6924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646BED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FC98E7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9EC7E7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0BD573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AC73EE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28C51C0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CD118E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CB5200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7B9A524E"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498 682 </w:t>
            </w:r>
          </w:p>
        </w:tc>
        <w:tc>
          <w:tcPr>
            <w:tcW w:w="1843" w:type="dxa"/>
            <w:vMerge/>
            <w:tcBorders>
              <w:top w:val="nil"/>
              <w:left w:val="single" w:sz="8" w:space="0" w:color="auto"/>
              <w:bottom w:val="single" w:sz="8" w:space="0" w:color="000000"/>
              <w:right w:val="single" w:sz="8" w:space="0" w:color="auto"/>
            </w:tcBorders>
            <w:vAlign w:val="center"/>
            <w:hideMark/>
          </w:tcPr>
          <w:p w14:paraId="6A54692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4352EFE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6C16725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26B2B2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746301F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Яндекс контекст // конкурентные</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154EF3D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текстовый блок (35+30+81 символов) + баннеры</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10ED3ED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Яндекс/ Search &amp; Network/ r</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891BA9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B01AE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106 860</w:t>
            </w:r>
          </w:p>
        </w:tc>
        <w:tc>
          <w:tcPr>
            <w:tcW w:w="1985" w:type="dxa"/>
            <w:tcBorders>
              <w:top w:val="nil"/>
              <w:left w:val="nil"/>
              <w:bottom w:val="single" w:sz="4" w:space="0" w:color="auto"/>
              <w:right w:val="single" w:sz="4" w:space="0" w:color="auto"/>
            </w:tcBorders>
            <w:shd w:val="clear" w:color="auto" w:fill="auto"/>
            <w:vAlign w:val="center"/>
            <w:hideMark/>
          </w:tcPr>
          <w:p w14:paraId="440601D7"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35 620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58165BB"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26,23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0287B7E"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2 802 937,80</w:t>
            </w:r>
          </w:p>
        </w:tc>
      </w:tr>
      <w:tr w:rsidR="000656CF" w:rsidRPr="00E3774E" w14:paraId="5F45C1A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42CED6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A9BC5F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5061D6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56A394C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C8F2FE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7C2E28D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11E2354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35 621 до 71 240 </w:t>
            </w:r>
          </w:p>
        </w:tc>
        <w:tc>
          <w:tcPr>
            <w:tcW w:w="1843" w:type="dxa"/>
            <w:vMerge/>
            <w:tcBorders>
              <w:top w:val="nil"/>
              <w:left w:val="single" w:sz="8" w:space="0" w:color="auto"/>
              <w:bottom w:val="single" w:sz="8" w:space="0" w:color="000000"/>
              <w:right w:val="single" w:sz="8" w:space="0" w:color="auto"/>
            </w:tcBorders>
            <w:vAlign w:val="center"/>
            <w:hideMark/>
          </w:tcPr>
          <w:p w14:paraId="2E227E7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C5B8D3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AB715C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223574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0D7DAF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3F81AF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02F122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8D74FC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71BA22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2A29019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71 240 </w:t>
            </w:r>
          </w:p>
        </w:tc>
        <w:tc>
          <w:tcPr>
            <w:tcW w:w="1843" w:type="dxa"/>
            <w:vMerge/>
            <w:tcBorders>
              <w:top w:val="nil"/>
              <w:left w:val="single" w:sz="8" w:space="0" w:color="auto"/>
              <w:bottom w:val="single" w:sz="8" w:space="0" w:color="000000"/>
              <w:right w:val="single" w:sz="8" w:space="0" w:color="auto"/>
            </w:tcBorders>
            <w:vAlign w:val="center"/>
            <w:hideMark/>
          </w:tcPr>
          <w:p w14:paraId="022E0F7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C14F2E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8093321"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CCB7B4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1545935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Google контекст / конкурентные</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2933033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медийное адаптивное объявление</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250F4A2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Google / Network / Remarketing</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69D30C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6453D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128 232</w:t>
            </w:r>
          </w:p>
        </w:tc>
        <w:tc>
          <w:tcPr>
            <w:tcW w:w="1985" w:type="dxa"/>
            <w:tcBorders>
              <w:top w:val="nil"/>
              <w:left w:val="nil"/>
              <w:bottom w:val="single" w:sz="4" w:space="0" w:color="auto"/>
              <w:right w:val="single" w:sz="4" w:space="0" w:color="auto"/>
            </w:tcBorders>
            <w:shd w:val="clear" w:color="auto" w:fill="auto"/>
            <w:vAlign w:val="center"/>
            <w:hideMark/>
          </w:tcPr>
          <w:p w14:paraId="0EF18FB7"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42 744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42317D3"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24,83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155EA4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3 184 000,56</w:t>
            </w:r>
          </w:p>
        </w:tc>
      </w:tr>
      <w:tr w:rsidR="000656CF" w:rsidRPr="00E3774E" w14:paraId="262A2F2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3FB5F9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D8E0AB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D3D6AB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834BC4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A281E6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0222B4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19E2496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42 745 до 85 488 </w:t>
            </w:r>
          </w:p>
        </w:tc>
        <w:tc>
          <w:tcPr>
            <w:tcW w:w="1843" w:type="dxa"/>
            <w:vMerge/>
            <w:tcBorders>
              <w:top w:val="nil"/>
              <w:left w:val="single" w:sz="8" w:space="0" w:color="auto"/>
              <w:bottom w:val="single" w:sz="8" w:space="0" w:color="000000"/>
              <w:right w:val="single" w:sz="8" w:space="0" w:color="auto"/>
            </w:tcBorders>
            <w:vAlign w:val="center"/>
            <w:hideMark/>
          </w:tcPr>
          <w:p w14:paraId="1927111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AC7984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6D7008E"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B6047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7ADADB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CEE80A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4CA569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169BDF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70A9B36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3953536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85 488 </w:t>
            </w:r>
          </w:p>
        </w:tc>
        <w:tc>
          <w:tcPr>
            <w:tcW w:w="1843" w:type="dxa"/>
            <w:vMerge/>
            <w:tcBorders>
              <w:top w:val="nil"/>
              <w:left w:val="single" w:sz="8" w:space="0" w:color="auto"/>
              <w:bottom w:val="single" w:sz="8" w:space="0" w:color="000000"/>
              <w:right w:val="single" w:sz="8" w:space="0" w:color="auto"/>
            </w:tcBorders>
            <w:vAlign w:val="center"/>
            <w:hideMark/>
          </w:tcPr>
          <w:p w14:paraId="4CB25A1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13845B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6B2020D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13D0C4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2E0D88B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Google UAC</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58439F4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 Баннер,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3542B18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val="en-US" w:eastAsia="ru-RU"/>
              </w:rPr>
            </w:pPr>
            <w:r w:rsidRPr="00E41F9A">
              <w:rPr>
                <w:rFonts w:ascii="Times New Roman" w:eastAsia="Times New Roman" w:hAnsi="Times New Roman"/>
                <w:color w:val="000000"/>
                <w:sz w:val="18"/>
                <w:szCs w:val="18"/>
                <w:lang w:val="en-US" w:eastAsia="ru-RU"/>
              </w:rPr>
              <w:t xml:space="preserve">Google Display Network, Google </w:t>
            </w:r>
            <w:r w:rsidRPr="00E41F9A">
              <w:rPr>
                <w:rFonts w:ascii="Times New Roman" w:eastAsia="Times New Roman" w:hAnsi="Times New Roman"/>
                <w:color w:val="000000"/>
                <w:sz w:val="18"/>
                <w:szCs w:val="18"/>
                <w:lang w:val="en-US" w:eastAsia="ru-RU"/>
              </w:rPr>
              <w:lastRenderedPageBreak/>
              <w:t>Search, Google Play, Youtube</w:t>
            </w:r>
          </w:p>
        </w:tc>
        <w:tc>
          <w:tcPr>
            <w:tcW w:w="1159" w:type="dxa"/>
            <w:vMerge w:val="restart"/>
            <w:tcBorders>
              <w:top w:val="nil"/>
              <w:left w:val="single" w:sz="4" w:space="0" w:color="auto"/>
              <w:bottom w:val="single" w:sz="4" w:space="0" w:color="auto"/>
              <w:right w:val="single" w:sz="4" w:space="0" w:color="auto"/>
            </w:tcBorders>
            <w:shd w:val="clear" w:color="auto" w:fill="auto"/>
            <w:vAlign w:val="center"/>
            <w:hideMark/>
          </w:tcPr>
          <w:p w14:paraId="5AA235A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lastRenderedPageBreak/>
              <w:t xml:space="preserve">установка мобильного </w:t>
            </w:r>
            <w:r w:rsidRPr="00E41F9A">
              <w:rPr>
                <w:rFonts w:ascii="Times New Roman" w:eastAsia="Times New Roman" w:hAnsi="Times New Roman"/>
                <w:color w:val="000000"/>
                <w:sz w:val="18"/>
                <w:szCs w:val="18"/>
                <w:lang w:eastAsia="ru-RU"/>
              </w:rPr>
              <w:br/>
            </w:r>
            <w:r w:rsidRPr="00E41F9A">
              <w:rPr>
                <w:rFonts w:ascii="Times New Roman" w:eastAsia="Times New Roman" w:hAnsi="Times New Roman"/>
                <w:color w:val="000000"/>
                <w:sz w:val="18"/>
                <w:szCs w:val="18"/>
                <w:lang w:eastAsia="ru-RU"/>
              </w:rPr>
              <w:lastRenderedPageBreak/>
              <w:t>приложения (iOS)</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F03F4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lastRenderedPageBreak/>
              <w:t>49 868</w:t>
            </w:r>
          </w:p>
        </w:tc>
        <w:tc>
          <w:tcPr>
            <w:tcW w:w="1985" w:type="dxa"/>
            <w:tcBorders>
              <w:top w:val="nil"/>
              <w:left w:val="nil"/>
              <w:bottom w:val="single" w:sz="4" w:space="0" w:color="auto"/>
              <w:right w:val="single" w:sz="4" w:space="0" w:color="auto"/>
            </w:tcBorders>
            <w:shd w:val="clear" w:color="auto" w:fill="auto"/>
            <w:vAlign w:val="center"/>
            <w:hideMark/>
          </w:tcPr>
          <w:p w14:paraId="6AB9305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16 623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D801208"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135,30</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5409EFE"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6 747 140,40</w:t>
            </w:r>
          </w:p>
        </w:tc>
      </w:tr>
      <w:tr w:rsidR="000656CF" w:rsidRPr="00E3774E" w14:paraId="0CFB61E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A986BD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46CDBB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F35A41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7E4F16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50ED22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44A180E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02DC04FA"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16 624 до 33 245 </w:t>
            </w:r>
          </w:p>
        </w:tc>
        <w:tc>
          <w:tcPr>
            <w:tcW w:w="1843" w:type="dxa"/>
            <w:vMerge/>
            <w:tcBorders>
              <w:top w:val="nil"/>
              <w:left w:val="single" w:sz="8" w:space="0" w:color="auto"/>
              <w:bottom w:val="single" w:sz="8" w:space="0" w:color="000000"/>
              <w:right w:val="single" w:sz="8" w:space="0" w:color="auto"/>
            </w:tcBorders>
            <w:vAlign w:val="center"/>
            <w:hideMark/>
          </w:tcPr>
          <w:p w14:paraId="4DB7AE7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AAD7F5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04EAA1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2E8D72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993D2E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70DF36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D3FA55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DB5C14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20C5C5F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5E48A5DD"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33 245 </w:t>
            </w:r>
          </w:p>
        </w:tc>
        <w:tc>
          <w:tcPr>
            <w:tcW w:w="1843" w:type="dxa"/>
            <w:vMerge/>
            <w:tcBorders>
              <w:top w:val="nil"/>
              <w:left w:val="single" w:sz="8" w:space="0" w:color="auto"/>
              <w:bottom w:val="single" w:sz="8" w:space="0" w:color="000000"/>
              <w:right w:val="single" w:sz="8" w:space="0" w:color="auto"/>
            </w:tcBorders>
            <w:vAlign w:val="center"/>
            <w:hideMark/>
          </w:tcPr>
          <w:p w14:paraId="2410094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6406AD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A066A4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4E0303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47A66B1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Facebook/ Instagram </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5668667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 Баннер,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7E30CEA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Лента новостей Facebook и Instagram, Instgram Stories ЦА: МЖ 25-45, Интересы: одежда, покупки, модные аксессуары. Покупательские поведение: вовлеченные покупатели.</w:t>
            </w:r>
          </w:p>
        </w:tc>
        <w:tc>
          <w:tcPr>
            <w:tcW w:w="1159" w:type="dxa"/>
            <w:vMerge w:val="restart"/>
            <w:tcBorders>
              <w:top w:val="nil"/>
              <w:left w:val="single" w:sz="4" w:space="0" w:color="auto"/>
              <w:bottom w:val="single" w:sz="4" w:space="0" w:color="auto"/>
              <w:right w:val="single" w:sz="4" w:space="0" w:color="auto"/>
            </w:tcBorders>
            <w:shd w:val="clear" w:color="auto" w:fill="auto"/>
            <w:vAlign w:val="center"/>
            <w:hideMark/>
          </w:tcPr>
          <w:p w14:paraId="3173F50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установка мобильного </w:t>
            </w:r>
            <w:r w:rsidRPr="00E41F9A">
              <w:rPr>
                <w:rFonts w:ascii="Times New Roman" w:eastAsia="Times New Roman" w:hAnsi="Times New Roman"/>
                <w:color w:val="000000"/>
                <w:sz w:val="18"/>
                <w:szCs w:val="18"/>
                <w:lang w:eastAsia="ru-RU"/>
              </w:rPr>
              <w:br/>
              <w:t>приложения (iOS)</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8C78E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17 810</w:t>
            </w:r>
          </w:p>
        </w:tc>
        <w:tc>
          <w:tcPr>
            <w:tcW w:w="1985" w:type="dxa"/>
            <w:tcBorders>
              <w:top w:val="nil"/>
              <w:left w:val="nil"/>
              <w:bottom w:val="single" w:sz="4" w:space="0" w:color="auto"/>
              <w:right w:val="single" w:sz="4" w:space="0" w:color="auto"/>
            </w:tcBorders>
            <w:shd w:val="clear" w:color="auto" w:fill="auto"/>
            <w:vAlign w:val="center"/>
            <w:hideMark/>
          </w:tcPr>
          <w:p w14:paraId="5006B11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5 937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BC5DA7D"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153,17</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05BBA49"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2 727 957,70</w:t>
            </w:r>
          </w:p>
        </w:tc>
      </w:tr>
      <w:tr w:rsidR="000656CF" w:rsidRPr="00E3774E" w14:paraId="424EFC3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328AF0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ACFECC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5BB2F1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90B349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DED628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16E93DB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0CF2692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5 938 до 11 873 </w:t>
            </w:r>
          </w:p>
        </w:tc>
        <w:tc>
          <w:tcPr>
            <w:tcW w:w="1843" w:type="dxa"/>
            <w:vMerge/>
            <w:tcBorders>
              <w:top w:val="nil"/>
              <w:left w:val="single" w:sz="8" w:space="0" w:color="auto"/>
              <w:bottom w:val="single" w:sz="8" w:space="0" w:color="000000"/>
              <w:right w:val="single" w:sz="8" w:space="0" w:color="auto"/>
            </w:tcBorders>
            <w:vAlign w:val="center"/>
            <w:hideMark/>
          </w:tcPr>
          <w:p w14:paraId="4AB7FF4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FC98DB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BBCEEB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B2F06D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62795F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7B20A3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43EAA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329B8F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2A958B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15BDF3F3"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11 873 </w:t>
            </w:r>
          </w:p>
        </w:tc>
        <w:tc>
          <w:tcPr>
            <w:tcW w:w="1843" w:type="dxa"/>
            <w:vMerge/>
            <w:tcBorders>
              <w:top w:val="nil"/>
              <w:left w:val="single" w:sz="8" w:space="0" w:color="auto"/>
              <w:bottom w:val="single" w:sz="8" w:space="0" w:color="000000"/>
              <w:right w:val="single" w:sz="8" w:space="0" w:color="auto"/>
            </w:tcBorders>
            <w:vAlign w:val="center"/>
            <w:hideMark/>
          </w:tcPr>
          <w:p w14:paraId="334467F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255AC3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E48FE6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A1E741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2D58642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MyTarget</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330634A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 Баннер,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101EF5B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VK + OK, Рекламная сеть Mail.ru, мобильная версия сайта и приложение Таргетинг: покупки, стиль, красота и мода, семья, одежда, мода/ Доход средний, средний +</w:t>
            </w:r>
          </w:p>
        </w:tc>
        <w:tc>
          <w:tcPr>
            <w:tcW w:w="1159" w:type="dxa"/>
            <w:vMerge w:val="restart"/>
            <w:tcBorders>
              <w:top w:val="nil"/>
              <w:left w:val="single" w:sz="4" w:space="0" w:color="auto"/>
              <w:bottom w:val="single" w:sz="4" w:space="0" w:color="auto"/>
              <w:right w:val="single" w:sz="4" w:space="0" w:color="auto"/>
            </w:tcBorders>
            <w:shd w:val="clear" w:color="auto" w:fill="auto"/>
            <w:vAlign w:val="center"/>
            <w:hideMark/>
          </w:tcPr>
          <w:p w14:paraId="0EC60BE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установка мобильного </w:t>
            </w:r>
            <w:r w:rsidRPr="00E41F9A">
              <w:rPr>
                <w:rFonts w:ascii="Times New Roman" w:eastAsia="Times New Roman" w:hAnsi="Times New Roman"/>
                <w:color w:val="000000"/>
                <w:sz w:val="18"/>
                <w:szCs w:val="18"/>
                <w:lang w:eastAsia="ru-RU"/>
              </w:rPr>
              <w:br/>
              <w:t>приложения (iOS)</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C4931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15 673</w:t>
            </w:r>
          </w:p>
        </w:tc>
        <w:tc>
          <w:tcPr>
            <w:tcW w:w="1985" w:type="dxa"/>
            <w:tcBorders>
              <w:top w:val="nil"/>
              <w:left w:val="nil"/>
              <w:bottom w:val="single" w:sz="4" w:space="0" w:color="auto"/>
              <w:right w:val="single" w:sz="4" w:space="0" w:color="auto"/>
            </w:tcBorders>
            <w:shd w:val="clear" w:color="auto" w:fill="auto"/>
            <w:vAlign w:val="center"/>
            <w:hideMark/>
          </w:tcPr>
          <w:p w14:paraId="364C775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5 224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E8BC443"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143,05</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2F50EE3"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2 242 022,65</w:t>
            </w:r>
          </w:p>
        </w:tc>
      </w:tr>
      <w:tr w:rsidR="000656CF" w:rsidRPr="00E3774E" w14:paraId="34D978B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155348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CCDCB5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DFF3C8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3C0B73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340B19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13E998B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03947A6D"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5 225 до 10 449 </w:t>
            </w:r>
          </w:p>
        </w:tc>
        <w:tc>
          <w:tcPr>
            <w:tcW w:w="1843" w:type="dxa"/>
            <w:vMerge/>
            <w:tcBorders>
              <w:top w:val="nil"/>
              <w:left w:val="single" w:sz="8" w:space="0" w:color="auto"/>
              <w:bottom w:val="single" w:sz="8" w:space="0" w:color="000000"/>
              <w:right w:val="single" w:sz="8" w:space="0" w:color="auto"/>
            </w:tcBorders>
            <w:vAlign w:val="center"/>
            <w:hideMark/>
          </w:tcPr>
          <w:p w14:paraId="7229682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98EC2F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17CCB7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5F98E5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21D5F1A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7A5466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A8B8F8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70CFB6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3815EA2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3BC48913"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10 449 </w:t>
            </w:r>
          </w:p>
        </w:tc>
        <w:tc>
          <w:tcPr>
            <w:tcW w:w="1843" w:type="dxa"/>
            <w:vMerge/>
            <w:tcBorders>
              <w:top w:val="nil"/>
              <w:left w:val="single" w:sz="8" w:space="0" w:color="auto"/>
              <w:bottom w:val="single" w:sz="8" w:space="0" w:color="000000"/>
              <w:right w:val="single" w:sz="8" w:space="0" w:color="auto"/>
            </w:tcBorders>
            <w:vAlign w:val="center"/>
            <w:hideMark/>
          </w:tcPr>
          <w:p w14:paraId="7DCB6C8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00E591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72A04F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B9603E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75205F1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Google UAC</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75ED4C7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 Баннер,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2B9BAAA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val="en-US" w:eastAsia="ru-RU"/>
              </w:rPr>
            </w:pPr>
            <w:r w:rsidRPr="00E41F9A">
              <w:rPr>
                <w:rFonts w:ascii="Times New Roman" w:eastAsia="Times New Roman" w:hAnsi="Times New Roman"/>
                <w:color w:val="000000"/>
                <w:sz w:val="18"/>
                <w:szCs w:val="18"/>
                <w:lang w:val="en-US" w:eastAsia="ru-RU"/>
              </w:rPr>
              <w:t>Google Display Network, Google Search, Google Play, Youtube</w:t>
            </w:r>
          </w:p>
        </w:tc>
        <w:tc>
          <w:tcPr>
            <w:tcW w:w="1159" w:type="dxa"/>
            <w:vMerge w:val="restart"/>
            <w:tcBorders>
              <w:top w:val="nil"/>
              <w:left w:val="single" w:sz="4" w:space="0" w:color="auto"/>
              <w:bottom w:val="single" w:sz="4" w:space="0" w:color="auto"/>
              <w:right w:val="single" w:sz="4" w:space="0" w:color="auto"/>
            </w:tcBorders>
            <w:shd w:val="clear" w:color="auto" w:fill="auto"/>
            <w:vAlign w:val="center"/>
            <w:hideMark/>
          </w:tcPr>
          <w:p w14:paraId="0DEF9E4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установка мобильного </w:t>
            </w:r>
            <w:r w:rsidRPr="00E41F9A">
              <w:rPr>
                <w:rFonts w:ascii="Times New Roman" w:eastAsia="Times New Roman" w:hAnsi="Times New Roman"/>
                <w:color w:val="000000"/>
                <w:sz w:val="18"/>
                <w:szCs w:val="18"/>
                <w:lang w:eastAsia="ru-RU"/>
              </w:rPr>
              <w:br/>
              <w:t>приложения (android)</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97745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3 562</w:t>
            </w:r>
          </w:p>
        </w:tc>
        <w:tc>
          <w:tcPr>
            <w:tcW w:w="1985" w:type="dxa"/>
            <w:tcBorders>
              <w:top w:val="nil"/>
              <w:left w:val="nil"/>
              <w:bottom w:val="single" w:sz="4" w:space="0" w:color="auto"/>
              <w:right w:val="single" w:sz="4" w:space="0" w:color="auto"/>
            </w:tcBorders>
            <w:shd w:val="clear" w:color="auto" w:fill="auto"/>
            <w:vAlign w:val="center"/>
            <w:hideMark/>
          </w:tcPr>
          <w:p w14:paraId="1957EF93"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1 187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D8EA16F"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105,08</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3D400A8"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374 294,96</w:t>
            </w:r>
          </w:p>
        </w:tc>
      </w:tr>
      <w:tr w:rsidR="000656CF" w:rsidRPr="00E3774E" w14:paraId="7910820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20E8DE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3673DB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AB6C0E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20129B8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4E58CC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7557202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2A79AB9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1 188 до 2 375 </w:t>
            </w:r>
          </w:p>
        </w:tc>
        <w:tc>
          <w:tcPr>
            <w:tcW w:w="1843" w:type="dxa"/>
            <w:vMerge/>
            <w:tcBorders>
              <w:top w:val="nil"/>
              <w:left w:val="single" w:sz="8" w:space="0" w:color="auto"/>
              <w:bottom w:val="single" w:sz="8" w:space="0" w:color="000000"/>
              <w:right w:val="single" w:sz="8" w:space="0" w:color="auto"/>
            </w:tcBorders>
            <w:vAlign w:val="center"/>
            <w:hideMark/>
          </w:tcPr>
          <w:p w14:paraId="18B9CDC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B18FF8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EF9471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9598DD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BA3C45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4AFA61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18325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F4C4AC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0CDEBE0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582D737A"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2 375 </w:t>
            </w:r>
          </w:p>
        </w:tc>
        <w:tc>
          <w:tcPr>
            <w:tcW w:w="1843" w:type="dxa"/>
            <w:vMerge/>
            <w:tcBorders>
              <w:top w:val="nil"/>
              <w:left w:val="single" w:sz="8" w:space="0" w:color="auto"/>
              <w:bottom w:val="single" w:sz="8" w:space="0" w:color="000000"/>
              <w:right w:val="single" w:sz="8" w:space="0" w:color="auto"/>
            </w:tcBorders>
            <w:vAlign w:val="center"/>
            <w:hideMark/>
          </w:tcPr>
          <w:p w14:paraId="62B3F41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CA848B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50A833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C298F0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715FFC0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Facebook/ Instagram </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0A55144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 Баннер,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7CF8B3C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Лента новостей Facebook и Instagram, Instgram Stories ЦА: МЖ 25-45, Интересы: одежда, покупки, модные аксессуары. Покупательские поведение: вовлеченные покупатели.</w:t>
            </w:r>
          </w:p>
        </w:tc>
        <w:tc>
          <w:tcPr>
            <w:tcW w:w="1159" w:type="dxa"/>
            <w:vMerge w:val="restart"/>
            <w:tcBorders>
              <w:top w:val="nil"/>
              <w:left w:val="single" w:sz="4" w:space="0" w:color="auto"/>
              <w:bottom w:val="single" w:sz="4" w:space="0" w:color="auto"/>
              <w:right w:val="single" w:sz="4" w:space="0" w:color="auto"/>
            </w:tcBorders>
            <w:shd w:val="clear" w:color="auto" w:fill="auto"/>
            <w:vAlign w:val="center"/>
            <w:hideMark/>
          </w:tcPr>
          <w:p w14:paraId="6C16938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установка мобильного </w:t>
            </w:r>
            <w:r w:rsidRPr="00E41F9A">
              <w:rPr>
                <w:rFonts w:ascii="Times New Roman" w:eastAsia="Times New Roman" w:hAnsi="Times New Roman"/>
                <w:color w:val="000000"/>
                <w:sz w:val="18"/>
                <w:szCs w:val="18"/>
                <w:lang w:eastAsia="ru-RU"/>
              </w:rPr>
              <w:br/>
              <w:t>приложения (android)</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270DD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10 686</w:t>
            </w:r>
          </w:p>
        </w:tc>
        <w:tc>
          <w:tcPr>
            <w:tcW w:w="1985" w:type="dxa"/>
            <w:tcBorders>
              <w:top w:val="nil"/>
              <w:left w:val="nil"/>
              <w:bottom w:val="single" w:sz="4" w:space="0" w:color="auto"/>
              <w:right w:val="single" w:sz="4" w:space="0" w:color="auto"/>
            </w:tcBorders>
            <w:shd w:val="clear" w:color="auto" w:fill="auto"/>
            <w:vAlign w:val="center"/>
            <w:hideMark/>
          </w:tcPr>
          <w:p w14:paraId="2A4AE2E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3 562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5F04E34"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140,12</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EF4EBE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1 497 322,32</w:t>
            </w:r>
          </w:p>
        </w:tc>
      </w:tr>
      <w:tr w:rsidR="000656CF" w:rsidRPr="00E3774E" w14:paraId="0668042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F58925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3F3311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3AFAB4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54BA8A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291D5E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5FC8B50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31D6600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3 563 до 7 124 </w:t>
            </w:r>
          </w:p>
        </w:tc>
        <w:tc>
          <w:tcPr>
            <w:tcW w:w="1843" w:type="dxa"/>
            <w:vMerge/>
            <w:tcBorders>
              <w:top w:val="nil"/>
              <w:left w:val="single" w:sz="8" w:space="0" w:color="auto"/>
              <w:bottom w:val="single" w:sz="8" w:space="0" w:color="000000"/>
              <w:right w:val="single" w:sz="8" w:space="0" w:color="auto"/>
            </w:tcBorders>
            <w:vAlign w:val="center"/>
            <w:hideMark/>
          </w:tcPr>
          <w:p w14:paraId="082DED9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501856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8287BA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F7350E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5F3DC3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7537D6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8FE88F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7D986E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0F1952F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598FA72A"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7 124 </w:t>
            </w:r>
          </w:p>
        </w:tc>
        <w:tc>
          <w:tcPr>
            <w:tcW w:w="1843" w:type="dxa"/>
            <w:vMerge/>
            <w:tcBorders>
              <w:top w:val="nil"/>
              <w:left w:val="single" w:sz="8" w:space="0" w:color="auto"/>
              <w:bottom w:val="single" w:sz="8" w:space="0" w:color="000000"/>
              <w:right w:val="single" w:sz="8" w:space="0" w:color="auto"/>
            </w:tcBorders>
            <w:vAlign w:val="center"/>
            <w:hideMark/>
          </w:tcPr>
          <w:p w14:paraId="770CD843"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42D172A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3611FC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41CDA1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21E65F5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MyTarget</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1DE584E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 Баннер,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092826A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VK + OK, Рекламная сеть Mail.ru, </w:t>
            </w:r>
            <w:r w:rsidRPr="00E41F9A">
              <w:rPr>
                <w:rFonts w:ascii="Times New Roman" w:eastAsia="Times New Roman" w:hAnsi="Times New Roman"/>
                <w:color w:val="000000"/>
                <w:sz w:val="18"/>
                <w:szCs w:val="18"/>
                <w:lang w:eastAsia="ru-RU"/>
              </w:rPr>
              <w:lastRenderedPageBreak/>
              <w:t>мобильная версия сайта и приложение Таргетинг: покупки, стиль, красота и мода, семья, одежда, мода/ Доход средний, средний +</w:t>
            </w:r>
          </w:p>
        </w:tc>
        <w:tc>
          <w:tcPr>
            <w:tcW w:w="1159" w:type="dxa"/>
            <w:vMerge w:val="restart"/>
            <w:tcBorders>
              <w:top w:val="nil"/>
              <w:left w:val="single" w:sz="4" w:space="0" w:color="auto"/>
              <w:bottom w:val="single" w:sz="4" w:space="0" w:color="auto"/>
              <w:right w:val="single" w:sz="4" w:space="0" w:color="auto"/>
            </w:tcBorders>
            <w:shd w:val="clear" w:color="auto" w:fill="auto"/>
            <w:vAlign w:val="center"/>
            <w:hideMark/>
          </w:tcPr>
          <w:p w14:paraId="64607A6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lastRenderedPageBreak/>
              <w:t xml:space="preserve">установка мобильного </w:t>
            </w:r>
            <w:r w:rsidRPr="00E41F9A">
              <w:rPr>
                <w:rFonts w:ascii="Times New Roman" w:eastAsia="Times New Roman" w:hAnsi="Times New Roman"/>
                <w:color w:val="000000"/>
                <w:sz w:val="18"/>
                <w:szCs w:val="18"/>
                <w:lang w:eastAsia="ru-RU"/>
              </w:rPr>
              <w:br/>
            </w:r>
            <w:r w:rsidRPr="00E41F9A">
              <w:rPr>
                <w:rFonts w:ascii="Times New Roman" w:eastAsia="Times New Roman" w:hAnsi="Times New Roman"/>
                <w:color w:val="000000"/>
                <w:sz w:val="18"/>
                <w:szCs w:val="18"/>
                <w:lang w:eastAsia="ru-RU"/>
              </w:rPr>
              <w:lastRenderedPageBreak/>
              <w:t>приложения (android)</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44030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lastRenderedPageBreak/>
              <w:t>11 221</w:t>
            </w:r>
          </w:p>
        </w:tc>
        <w:tc>
          <w:tcPr>
            <w:tcW w:w="1985" w:type="dxa"/>
            <w:tcBorders>
              <w:top w:val="nil"/>
              <w:left w:val="nil"/>
              <w:bottom w:val="single" w:sz="4" w:space="0" w:color="auto"/>
              <w:right w:val="single" w:sz="4" w:space="0" w:color="auto"/>
            </w:tcBorders>
            <w:shd w:val="clear" w:color="auto" w:fill="auto"/>
            <w:vAlign w:val="center"/>
            <w:hideMark/>
          </w:tcPr>
          <w:p w14:paraId="20340B7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3 740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7A7ABDF"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132,23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67937DE"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1 483 752,83</w:t>
            </w:r>
          </w:p>
        </w:tc>
      </w:tr>
      <w:tr w:rsidR="000656CF" w:rsidRPr="00E3774E" w14:paraId="615B2472" w14:textId="77777777" w:rsidTr="004E78FC">
        <w:trPr>
          <w:trHeight w:val="300"/>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300D173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14097D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60DB41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6C213B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E7C596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537D5E9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0BA3835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3 741 до 7 481 </w:t>
            </w:r>
          </w:p>
        </w:tc>
        <w:tc>
          <w:tcPr>
            <w:tcW w:w="1843" w:type="dxa"/>
            <w:vMerge/>
            <w:tcBorders>
              <w:top w:val="nil"/>
              <w:left w:val="single" w:sz="8" w:space="0" w:color="auto"/>
              <w:bottom w:val="single" w:sz="8" w:space="0" w:color="000000"/>
              <w:right w:val="single" w:sz="8" w:space="0" w:color="auto"/>
            </w:tcBorders>
            <w:vAlign w:val="center"/>
            <w:hideMark/>
          </w:tcPr>
          <w:p w14:paraId="1AF2F72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5FF61E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41F9A" w14:paraId="162116FF" w14:textId="77777777" w:rsidTr="004E78FC">
        <w:trPr>
          <w:trHeight w:val="735"/>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0092014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C48E9A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43856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5064FA3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CDFCA2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405A05A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5898350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7 481 </w:t>
            </w:r>
          </w:p>
        </w:tc>
        <w:tc>
          <w:tcPr>
            <w:tcW w:w="1843" w:type="dxa"/>
            <w:vMerge/>
            <w:tcBorders>
              <w:top w:val="nil"/>
              <w:left w:val="single" w:sz="8" w:space="0" w:color="auto"/>
              <w:bottom w:val="single" w:sz="8" w:space="0" w:color="000000"/>
              <w:right w:val="single" w:sz="8" w:space="0" w:color="auto"/>
            </w:tcBorders>
            <w:vAlign w:val="center"/>
            <w:hideMark/>
          </w:tcPr>
          <w:p w14:paraId="623656E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9B1D40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r>
      <w:tr w:rsidR="000656CF" w:rsidRPr="00E41F9A" w14:paraId="1C447660" w14:textId="77777777" w:rsidTr="004E78FC">
        <w:tc>
          <w:tcPr>
            <w:tcW w:w="9062" w:type="dxa"/>
            <w:gridSpan w:val="6"/>
            <w:tcBorders>
              <w:top w:val="single" w:sz="4" w:space="0" w:color="auto"/>
              <w:left w:val="single" w:sz="4" w:space="0" w:color="auto"/>
              <w:bottom w:val="single" w:sz="4" w:space="0" w:color="auto"/>
              <w:right w:val="single" w:sz="4" w:space="0" w:color="auto"/>
            </w:tcBorders>
            <w:vAlign w:val="center"/>
          </w:tcPr>
          <w:p w14:paraId="0E7BFC6C" w14:textId="77777777" w:rsidR="000656CF" w:rsidRPr="00E41F9A" w:rsidRDefault="000656CF" w:rsidP="004E78FC">
            <w:pPr>
              <w:spacing w:after="0" w:line="240" w:lineRule="auto"/>
              <w:jc w:val="right"/>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Итого: за этап 3:</w:t>
            </w:r>
          </w:p>
        </w:tc>
        <w:tc>
          <w:tcPr>
            <w:tcW w:w="1985" w:type="dxa"/>
            <w:tcBorders>
              <w:top w:val="nil"/>
              <w:left w:val="nil"/>
              <w:bottom w:val="single" w:sz="4" w:space="0" w:color="auto"/>
              <w:right w:val="single" w:sz="4" w:space="0" w:color="auto"/>
            </w:tcBorders>
            <w:shd w:val="clear" w:color="auto" w:fill="auto"/>
            <w:vAlign w:val="center"/>
          </w:tcPr>
          <w:p w14:paraId="458F6F29" w14:textId="77777777" w:rsidR="000656CF" w:rsidRPr="00E41F9A" w:rsidRDefault="000656CF" w:rsidP="004E78FC">
            <w:pPr>
              <w:spacing w:after="0" w:line="240" w:lineRule="auto"/>
              <w:jc w:val="center"/>
              <w:rPr>
                <w:rFonts w:ascii="Times New Roman" w:eastAsia="Times New Roman" w:hAnsi="Times New Roman"/>
                <w:b/>
                <w:bCs/>
                <w:color w:val="000000"/>
                <w:sz w:val="18"/>
                <w:szCs w:val="18"/>
                <w:lang w:eastAsia="ru-RU"/>
              </w:rPr>
            </w:pPr>
          </w:p>
        </w:tc>
        <w:tc>
          <w:tcPr>
            <w:tcW w:w="1843" w:type="dxa"/>
            <w:tcBorders>
              <w:top w:val="nil"/>
              <w:left w:val="single" w:sz="8" w:space="0" w:color="auto"/>
              <w:bottom w:val="single" w:sz="8" w:space="0" w:color="000000"/>
              <w:right w:val="single" w:sz="8" w:space="0" w:color="auto"/>
            </w:tcBorders>
            <w:vAlign w:val="center"/>
          </w:tcPr>
          <w:p w14:paraId="2AA84D0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9055,16</w:t>
            </w:r>
          </w:p>
        </w:tc>
        <w:tc>
          <w:tcPr>
            <w:tcW w:w="2126" w:type="dxa"/>
            <w:tcBorders>
              <w:top w:val="nil"/>
              <w:left w:val="single" w:sz="8" w:space="0" w:color="auto"/>
              <w:bottom w:val="single" w:sz="8" w:space="0" w:color="000000"/>
              <w:right w:val="single" w:sz="8" w:space="0" w:color="auto"/>
            </w:tcBorders>
            <w:vAlign w:val="center"/>
          </w:tcPr>
          <w:p w14:paraId="159F531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178 688 846,07</w:t>
            </w:r>
          </w:p>
        </w:tc>
      </w:tr>
    </w:tbl>
    <w:p w14:paraId="097DF780" w14:textId="77777777" w:rsidR="000656CF" w:rsidRDefault="000656CF" w:rsidP="000656CF">
      <w:pPr>
        <w:rPr>
          <w:rFonts w:ascii="Times New Roman" w:hAnsi="Times New Roman"/>
          <w:sz w:val="18"/>
          <w:szCs w:val="18"/>
        </w:rPr>
      </w:pPr>
    </w:p>
    <w:tbl>
      <w:tblPr>
        <w:tblW w:w="15021" w:type="dxa"/>
        <w:tblInd w:w="-5" w:type="dxa"/>
        <w:tblLook w:val="04A0" w:firstRow="1" w:lastRow="0" w:firstColumn="1" w:lastColumn="0" w:noHBand="0" w:noVBand="1"/>
      </w:tblPr>
      <w:tblGrid>
        <w:gridCol w:w="700"/>
        <w:gridCol w:w="2048"/>
        <w:gridCol w:w="2023"/>
        <w:gridCol w:w="2007"/>
        <w:gridCol w:w="1140"/>
        <w:gridCol w:w="1420"/>
        <w:gridCol w:w="2843"/>
        <w:gridCol w:w="2840"/>
      </w:tblGrid>
      <w:tr w:rsidR="000656CF" w:rsidRPr="006102C2" w14:paraId="6DD7FE09" w14:textId="77777777" w:rsidTr="004E78FC">
        <w:trPr>
          <w:trHeight w:val="300"/>
        </w:trPr>
        <w:tc>
          <w:tcPr>
            <w:tcW w:w="700" w:type="dxa"/>
            <w:vMerge w:val="restart"/>
            <w:tcBorders>
              <w:top w:val="single" w:sz="8" w:space="0" w:color="auto"/>
              <w:left w:val="single" w:sz="8" w:space="0" w:color="auto"/>
              <w:bottom w:val="single" w:sz="8" w:space="0" w:color="000000"/>
              <w:right w:val="nil"/>
            </w:tcBorders>
            <w:shd w:val="clear" w:color="auto" w:fill="auto"/>
            <w:noWrap/>
            <w:vAlign w:val="center"/>
            <w:hideMark/>
          </w:tcPr>
          <w:p w14:paraId="408CACF0" w14:textId="77777777" w:rsidR="000656CF" w:rsidRPr="006102C2" w:rsidRDefault="000656CF" w:rsidP="004E78FC">
            <w:pPr>
              <w:spacing w:after="0" w:line="240" w:lineRule="auto"/>
              <w:jc w:val="center"/>
              <w:rPr>
                <w:rFonts w:ascii="Times New Roman" w:eastAsia="Times New Roman" w:hAnsi="Times New Roman"/>
                <w:color w:val="000000"/>
                <w:sz w:val="18"/>
                <w:szCs w:val="18"/>
                <w:lang w:eastAsia="ru-RU"/>
              </w:rPr>
            </w:pPr>
            <w:r w:rsidRPr="006102C2">
              <w:rPr>
                <w:rFonts w:ascii="Times New Roman" w:eastAsia="Times New Roman" w:hAnsi="Times New Roman"/>
                <w:color w:val="000000"/>
                <w:sz w:val="18"/>
                <w:szCs w:val="18"/>
                <w:lang w:eastAsia="ru-RU"/>
              </w:rPr>
              <w:t>№ этапа</w:t>
            </w:r>
          </w:p>
        </w:tc>
        <w:tc>
          <w:tcPr>
            <w:tcW w:w="6078"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FD338F1" w14:textId="77777777" w:rsidR="000656CF" w:rsidRPr="006102C2" w:rsidRDefault="000656CF" w:rsidP="004E78FC">
            <w:pPr>
              <w:spacing w:after="0" w:line="240" w:lineRule="auto"/>
              <w:jc w:val="center"/>
              <w:rPr>
                <w:rFonts w:ascii="Times New Roman" w:eastAsia="Times New Roman" w:hAnsi="Times New Roman"/>
                <w:color w:val="000000"/>
                <w:sz w:val="18"/>
                <w:szCs w:val="18"/>
                <w:lang w:eastAsia="ru-RU"/>
              </w:rPr>
            </w:pPr>
            <w:r w:rsidRPr="006102C2">
              <w:rPr>
                <w:rFonts w:ascii="Times New Roman" w:eastAsia="Times New Roman" w:hAnsi="Times New Roman"/>
                <w:color w:val="000000"/>
                <w:sz w:val="18"/>
                <w:szCs w:val="18"/>
                <w:lang w:eastAsia="ru-RU"/>
              </w:rPr>
              <w:t>Наименование товара, работы, услуги</w:t>
            </w:r>
          </w:p>
        </w:tc>
        <w:tc>
          <w:tcPr>
            <w:tcW w:w="1140" w:type="dxa"/>
            <w:vMerge w:val="restart"/>
            <w:tcBorders>
              <w:top w:val="single" w:sz="8" w:space="0" w:color="auto"/>
              <w:left w:val="nil"/>
              <w:bottom w:val="single" w:sz="8" w:space="0" w:color="000000"/>
              <w:right w:val="nil"/>
            </w:tcBorders>
            <w:shd w:val="clear" w:color="auto" w:fill="auto"/>
            <w:vAlign w:val="center"/>
            <w:hideMark/>
          </w:tcPr>
          <w:p w14:paraId="153C79E1" w14:textId="77777777" w:rsidR="000656CF" w:rsidRPr="006102C2" w:rsidRDefault="000656CF" w:rsidP="004E78FC">
            <w:pPr>
              <w:spacing w:after="0" w:line="240" w:lineRule="auto"/>
              <w:jc w:val="center"/>
              <w:rPr>
                <w:rFonts w:ascii="Times New Roman" w:eastAsia="Times New Roman" w:hAnsi="Times New Roman"/>
                <w:color w:val="000000"/>
                <w:sz w:val="18"/>
                <w:szCs w:val="18"/>
                <w:lang w:eastAsia="ru-RU"/>
              </w:rPr>
            </w:pPr>
            <w:r w:rsidRPr="006102C2">
              <w:rPr>
                <w:rFonts w:ascii="Times New Roman" w:eastAsia="Times New Roman" w:hAnsi="Times New Roman"/>
                <w:color w:val="000000"/>
                <w:sz w:val="18"/>
                <w:szCs w:val="18"/>
                <w:lang w:eastAsia="ru-RU"/>
              </w:rPr>
              <w:t>Единица измерения</w:t>
            </w:r>
          </w:p>
        </w:tc>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1C57D2" w14:textId="77777777" w:rsidR="000656CF" w:rsidRPr="006102C2" w:rsidRDefault="000656CF" w:rsidP="004E78FC">
            <w:pPr>
              <w:spacing w:after="0" w:line="240" w:lineRule="auto"/>
              <w:jc w:val="center"/>
              <w:rPr>
                <w:rFonts w:ascii="Times New Roman" w:eastAsia="Times New Roman" w:hAnsi="Times New Roman"/>
                <w:color w:val="000000"/>
                <w:sz w:val="18"/>
                <w:szCs w:val="18"/>
                <w:lang w:eastAsia="ru-RU"/>
              </w:rPr>
            </w:pPr>
            <w:r w:rsidRPr="006102C2">
              <w:rPr>
                <w:rFonts w:ascii="Times New Roman" w:eastAsia="Times New Roman" w:hAnsi="Times New Roman"/>
                <w:color w:val="000000"/>
                <w:sz w:val="18"/>
                <w:szCs w:val="18"/>
                <w:lang w:eastAsia="ru-RU"/>
              </w:rPr>
              <w:t>Количество</w:t>
            </w:r>
          </w:p>
        </w:tc>
        <w:tc>
          <w:tcPr>
            <w:tcW w:w="2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61FE22" w14:textId="77777777" w:rsidR="000656CF" w:rsidRPr="006102C2" w:rsidRDefault="000656CF" w:rsidP="004E78FC">
            <w:pPr>
              <w:spacing w:after="0" w:line="240" w:lineRule="auto"/>
              <w:jc w:val="center"/>
              <w:rPr>
                <w:rFonts w:ascii="Times New Roman" w:eastAsia="Times New Roman" w:hAnsi="Times New Roman"/>
                <w:color w:val="000000"/>
                <w:sz w:val="18"/>
                <w:szCs w:val="18"/>
                <w:lang w:eastAsia="ru-RU"/>
              </w:rPr>
            </w:pPr>
            <w:r w:rsidRPr="006102C2">
              <w:rPr>
                <w:rFonts w:ascii="Times New Roman" w:eastAsia="Times New Roman" w:hAnsi="Times New Roman"/>
                <w:color w:val="000000"/>
                <w:sz w:val="18"/>
                <w:szCs w:val="18"/>
                <w:lang w:eastAsia="ru-RU"/>
              </w:rPr>
              <w:t xml:space="preserve">Начальная максимальная  НМЦ за единицу товара, работы, услуги, руб., включая НДС ( 20%) </w:t>
            </w:r>
          </w:p>
        </w:tc>
        <w:tc>
          <w:tcPr>
            <w:tcW w:w="2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5F5F4E" w14:textId="77777777" w:rsidR="000656CF" w:rsidRPr="006102C2" w:rsidRDefault="000656CF" w:rsidP="004E78FC">
            <w:pPr>
              <w:spacing w:after="0" w:line="240" w:lineRule="auto"/>
              <w:jc w:val="center"/>
              <w:rPr>
                <w:rFonts w:ascii="Times New Roman" w:eastAsia="Times New Roman" w:hAnsi="Times New Roman"/>
                <w:color w:val="000000"/>
                <w:sz w:val="18"/>
                <w:szCs w:val="18"/>
                <w:lang w:eastAsia="ru-RU"/>
              </w:rPr>
            </w:pPr>
            <w:r w:rsidRPr="006102C2">
              <w:rPr>
                <w:rFonts w:ascii="Times New Roman" w:eastAsia="Times New Roman" w:hAnsi="Times New Roman"/>
                <w:color w:val="000000"/>
                <w:sz w:val="18"/>
                <w:szCs w:val="18"/>
                <w:lang w:eastAsia="ru-RU"/>
              </w:rPr>
              <w:t>Начальная максимальная цена договора</w:t>
            </w:r>
          </w:p>
        </w:tc>
      </w:tr>
      <w:tr w:rsidR="000656CF" w:rsidRPr="006102C2" w14:paraId="19DBB2B5" w14:textId="77777777" w:rsidTr="004E78FC">
        <w:trPr>
          <w:trHeight w:val="408"/>
        </w:trPr>
        <w:tc>
          <w:tcPr>
            <w:tcW w:w="700" w:type="dxa"/>
            <w:vMerge/>
            <w:tcBorders>
              <w:top w:val="single" w:sz="8" w:space="0" w:color="auto"/>
              <w:left w:val="single" w:sz="8" w:space="0" w:color="auto"/>
              <w:bottom w:val="single" w:sz="8" w:space="0" w:color="000000"/>
              <w:right w:val="nil"/>
            </w:tcBorders>
            <w:vAlign w:val="center"/>
            <w:hideMark/>
          </w:tcPr>
          <w:p w14:paraId="1239A325"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6078" w:type="dxa"/>
            <w:gridSpan w:val="3"/>
            <w:vMerge/>
            <w:tcBorders>
              <w:top w:val="single" w:sz="8" w:space="0" w:color="auto"/>
              <w:left w:val="single" w:sz="8" w:space="0" w:color="auto"/>
              <w:bottom w:val="single" w:sz="8" w:space="0" w:color="000000"/>
              <w:right w:val="single" w:sz="8" w:space="0" w:color="000000"/>
            </w:tcBorders>
            <w:vAlign w:val="center"/>
            <w:hideMark/>
          </w:tcPr>
          <w:p w14:paraId="4834904B"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1140" w:type="dxa"/>
            <w:vMerge/>
            <w:tcBorders>
              <w:top w:val="single" w:sz="8" w:space="0" w:color="auto"/>
              <w:left w:val="nil"/>
              <w:bottom w:val="single" w:sz="8" w:space="0" w:color="000000"/>
              <w:right w:val="nil"/>
            </w:tcBorders>
            <w:vAlign w:val="center"/>
            <w:hideMark/>
          </w:tcPr>
          <w:p w14:paraId="23905C86"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14:paraId="743A3AE5"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2843" w:type="dxa"/>
            <w:vMerge/>
            <w:tcBorders>
              <w:top w:val="single" w:sz="8" w:space="0" w:color="auto"/>
              <w:left w:val="single" w:sz="8" w:space="0" w:color="auto"/>
              <w:bottom w:val="single" w:sz="8" w:space="0" w:color="000000"/>
              <w:right w:val="single" w:sz="8" w:space="0" w:color="auto"/>
            </w:tcBorders>
            <w:vAlign w:val="center"/>
            <w:hideMark/>
          </w:tcPr>
          <w:p w14:paraId="78F26890"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2840" w:type="dxa"/>
            <w:vMerge/>
            <w:tcBorders>
              <w:top w:val="single" w:sz="8" w:space="0" w:color="auto"/>
              <w:left w:val="single" w:sz="8" w:space="0" w:color="auto"/>
              <w:bottom w:val="single" w:sz="8" w:space="0" w:color="000000"/>
              <w:right w:val="single" w:sz="8" w:space="0" w:color="auto"/>
            </w:tcBorders>
            <w:vAlign w:val="center"/>
            <w:hideMark/>
          </w:tcPr>
          <w:p w14:paraId="06A24272"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r>
      <w:tr w:rsidR="000656CF" w:rsidRPr="006102C2" w14:paraId="6AE19ECB" w14:textId="77777777" w:rsidTr="004E78FC">
        <w:trPr>
          <w:trHeight w:val="1230"/>
        </w:trPr>
        <w:tc>
          <w:tcPr>
            <w:tcW w:w="700" w:type="dxa"/>
            <w:vMerge/>
            <w:tcBorders>
              <w:top w:val="single" w:sz="8" w:space="0" w:color="auto"/>
              <w:left w:val="single" w:sz="8" w:space="0" w:color="auto"/>
              <w:bottom w:val="single" w:sz="8" w:space="0" w:color="000000"/>
              <w:right w:val="nil"/>
            </w:tcBorders>
            <w:vAlign w:val="center"/>
            <w:hideMark/>
          </w:tcPr>
          <w:p w14:paraId="1C639270"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6078" w:type="dxa"/>
            <w:gridSpan w:val="3"/>
            <w:vMerge/>
            <w:tcBorders>
              <w:top w:val="single" w:sz="8" w:space="0" w:color="auto"/>
              <w:left w:val="single" w:sz="8" w:space="0" w:color="auto"/>
              <w:bottom w:val="single" w:sz="8" w:space="0" w:color="000000"/>
              <w:right w:val="single" w:sz="8" w:space="0" w:color="000000"/>
            </w:tcBorders>
            <w:vAlign w:val="center"/>
            <w:hideMark/>
          </w:tcPr>
          <w:p w14:paraId="32F58D82"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1140" w:type="dxa"/>
            <w:vMerge/>
            <w:tcBorders>
              <w:top w:val="single" w:sz="8" w:space="0" w:color="auto"/>
              <w:left w:val="nil"/>
              <w:bottom w:val="single" w:sz="8" w:space="0" w:color="000000"/>
              <w:right w:val="nil"/>
            </w:tcBorders>
            <w:vAlign w:val="center"/>
            <w:hideMark/>
          </w:tcPr>
          <w:p w14:paraId="11427E42"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14:paraId="3EF26F23"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2843" w:type="dxa"/>
            <w:vMerge/>
            <w:tcBorders>
              <w:top w:val="single" w:sz="8" w:space="0" w:color="auto"/>
              <w:left w:val="single" w:sz="8" w:space="0" w:color="auto"/>
              <w:bottom w:val="single" w:sz="8" w:space="0" w:color="000000"/>
              <w:right w:val="single" w:sz="8" w:space="0" w:color="auto"/>
            </w:tcBorders>
            <w:vAlign w:val="center"/>
            <w:hideMark/>
          </w:tcPr>
          <w:p w14:paraId="759E5E4A"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2840" w:type="dxa"/>
            <w:vMerge/>
            <w:tcBorders>
              <w:top w:val="single" w:sz="8" w:space="0" w:color="auto"/>
              <w:left w:val="single" w:sz="8" w:space="0" w:color="auto"/>
              <w:bottom w:val="single" w:sz="8" w:space="0" w:color="000000"/>
              <w:right w:val="single" w:sz="8" w:space="0" w:color="auto"/>
            </w:tcBorders>
            <w:vAlign w:val="center"/>
            <w:hideMark/>
          </w:tcPr>
          <w:p w14:paraId="57942F26"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r>
      <w:tr w:rsidR="000656CF" w:rsidRPr="006102C2" w14:paraId="1AA74D29" w14:textId="77777777" w:rsidTr="004E78FC">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C95B15A" w14:textId="77777777" w:rsidR="000656CF" w:rsidRPr="006102C2" w:rsidRDefault="000656CF" w:rsidP="004E78FC">
            <w:pPr>
              <w:spacing w:after="0" w:line="240" w:lineRule="auto"/>
              <w:jc w:val="center"/>
              <w:rPr>
                <w:rFonts w:eastAsia="Times New Roman"/>
                <w:b/>
                <w:bCs/>
                <w:color w:val="000000"/>
                <w:lang w:eastAsia="ru-RU"/>
              </w:rPr>
            </w:pPr>
            <w:r w:rsidRPr="006102C2">
              <w:rPr>
                <w:rFonts w:eastAsia="Times New Roman"/>
                <w:b/>
                <w:bCs/>
                <w:color w:val="000000"/>
                <w:lang w:eastAsia="ru-RU"/>
              </w:rPr>
              <w:t>4</w:t>
            </w:r>
          </w:p>
        </w:tc>
        <w:tc>
          <w:tcPr>
            <w:tcW w:w="6078" w:type="dxa"/>
            <w:gridSpan w:val="3"/>
            <w:tcBorders>
              <w:top w:val="nil"/>
              <w:left w:val="nil"/>
              <w:bottom w:val="single" w:sz="4" w:space="0" w:color="auto"/>
              <w:right w:val="single" w:sz="4" w:space="0" w:color="auto"/>
            </w:tcBorders>
            <w:shd w:val="clear" w:color="auto" w:fill="auto"/>
            <w:noWrap/>
            <w:vAlign w:val="bottom"/>
            <w:hideMark/>
          </w:tcPr>
          <w:p w14:paraId="45C1C135" w14:textId="77777777" w:rsidR="000656CF" w:rsidRPr="006102C2" w:rsidRDefault="000656CF" w:rsidP="004E78FC">
            <w:pPr>
              <w:spacing w:after="0" w:line="240" w:lineRule="auto"/>
              <w:jc w:val="center"/>
              <w:rPr>
                <w:rFonts w:eastAsia="Times New Roman"/>
                <w:b/>
                <w:bCs/>
                <w:color w:val="000000"/>
                <w:lang w:eastAsia="ru-RU"/>
              </w:rPr>
            </w:pPr>
            <w:r w:rsidRPr="006102C2">
              <w:rPr>
                <w:rFonts w:eastAsia="Times New Roman"/>
                <w:b/>
                <w:bCs/>
                <w:color w:val="000000"/>
                <w:lang w:eastAsia="ru-RU"/>
              </w:rPr>
              <w:t xml:space="preserve"> Итоговый экспертно-аналитический отчет</w:t>
            </w:r>
          </w:p>
        </w:tc>
        <w:tc>
          <w:tcPr>
            <w:tcW w:w="1140" w:type="dxa"/>
            <w:tcBorders>
              <w:top w:val="nil"/>
              <w:left w:val="nil"/>
              <w:bottom w:val="single" w:sz="4" w:space="0" w:color="auto"/>
              <w:right w:val="single" w:sz="4" w:space="0" w:color="auto"/>
            </w:tcBorders>
            <w:shd w:val="clear" w:color="auto" w:fill="auto"/>
            <w:noWrap/>
            <w:vAlign w:val="bottom"/>
            <w:hideMark/>
          </w:tcPr>
          <w:p w14:paraId="351DDD4E" w14:textId="77777777" w:rsidR="000656CF" w:rsidRPr="006102C2" w:rsidRDefault="000656CF" w:rsidP="004E78FC">
            <w:pPr>
              <w:spacing w:after="0" w:line="240" w:lineRule="auto"/>
              <w:rPr>
                <w:rFonts w:eastAsia="Times New Roman"/>
                <w:color w:val="000000"/>
                <w:lang w:eastAsia="ru-RU"/>
              </w:rPr>
            </w:pPr>
            <w:r w:rsidRPr="006102C2">
              <w:rPr>
                <w:rFonts w:eastAsia="Times New Roman"/>
                <w:color w:val="000000"/>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14:paraId="55BFC503" w14:textId="77777777" w:rsidR="000656CF" w:rsidRPr="006102C2" w:rsidRDefault="000656CF" w:rsidP="004E78FC">
            <w:pPr>
              <w:spacing w:after="0" w:line="240" w:lineRule="auto"/>
              <w:jc w:val="center"/>
              <w:rPr>
                <w:rFonts w:eastAsia="Times New Roman"/>
                <w:color w:val="000000"/>
                <w:lang w:eastAsia="ru-RU"/>
              </w:rPr>
            </w:pPr>
            <w:r w:rsidRPr="006102C2">
              <w:rPr>
                <w:rFonts w:eastAsia="Times New Roman"/>
                <w:color w:val="000000"/>
                <w:lang w:eastAsia="ru-RU"/>
              </w:rPr>
              <w:t>1</w:t>
            </w:r>
          </w:p>
        </w:tc>
        <w:tc>
          <w:tcPr>
            <w:tcW w:w="2843" w:type="dxa"/>
            <w:tcBorders>
              <w:top w:val="single" w:sz="4" w:space="0" w:color="auto"/>
              <w:left w:val="nil"/>
              <w:bottom w:val="single" w:sz="4" w:space="0" w:color="auto"/>
              <w:right w:val="single" w:sz="4" w:space="0" w:color="auto"/>
            </w:tcBorders>
            <w:shd w:val="clear" w:color="auto" w:fill="auto"/>
            <w:vAlign w:val="center"/>
            <w:hideMark/>
          </w:tcPr>
          <w:p w14:paraId="38F5EF76" w14:textId="77777777" w:rsidR="000656CF" w:rsidRPr="006102C2" w:rsidRDefault="000656CF" w:rsidP="004E78FC">
            <w:pPr>
              <w:spacing w:after="0" w:line="240" w:lineRule="auto"/>
              <w:jc w:val="center"/>
              <w:rPr>
                <w:rFonts w:ascii="Times New Roman" w:eastAsia="Times New Roman" w:hAnsi="Times New Roman"/>
                <w:color w:val="000000"/>
                <w:sz w:val="18"/>
                <w:szCs w:val="18"/>
                <w:lang w:eastAsia="ru-RU"/>
              </w:rPr>
            </w:pPr>
            <w:r w:rsidRPr="006102C2">
              <w:rPr>
                <w:rFonts w:ascii="Times New Roman" w:eastAsia="Times New Roman" w:hAnsi="Times New Roman"/>
                <w:color w:val="000000"/>
                <w:sz w:val="18"/>
                <w:szCs w:val="18"/>
                <w:lang w:eastAsia="ru-RU"/>
              </w:rPr>
              <w:t>1 008 400,00</w:t>
            </w:r>
          </w:p>
        </w:tc>
        <w:tc>
          <w:tcPr>
            <w:tcW w:w="2840" w:type="dxa"/>
            <w:tcBorders>
              <w:top w:val="nil"/>
              <w:left w:val="nil"/>
              <w:bottom w:val="single" w:sz="4" w:space="0" w:color="auto"/>
              <w:right w:val="single" w:sz="4" w:space="0" w:color="auto"/>
            </w:tcBorders>
            <w:shd w:val="clear" w:color="auto" w:fill="auto"/>
            <w:noWrap/>
            <w:vAlign w:val="bottom"/>
            <w:hideMark/>
          </w:tcPr>
          <w:p w14:paraId="4DF066DF" w14:textId="77777777" w:rsidR="000656CF" w:rsidRPr="006102C2" w:rsidRDefault="000656CF" w:rsidP="004E78FC">
            <w:pPr>
              <w:spacing w:after="0" w:line="240" w:lineRule="auto"/>
              <w:jc w:val="center"/>
              <w:rPr>
                <w:rFonts w:eastAsia="Times New Roman"/>
                <w:color w:val="000000"/>
                <w:lang w:eastAsia="ru-RU"/>
              </w:rPr>
            </w:pPr>
            <w:r w:rsidRPr="006102C2">
              <w:rPr>
                <w:rFonts w:eastAsia="Times New Roman"/>
                <w:color w:val="000000"/>
                <w:lang w:eastAsia="ru-RU"/>
              </w:rPr>
              <w:t>1 008 400,00</w:t>
            </w:r>
          </w:p>
        </w:tc>
      </w:tr>
      <w:tr w:rsidR="000656CF" w:rsidRPr="006102C2" w14:paraId="75C4B8A1" w14:textId="77777777" w:rsidTr="004E78FC">
        <w:trPr>
          <w:trHeight w:val="300"/>
        </w:trPr>
        <w:tc>
          <w:tcPr>
            <w:tcW w:w="9338" w:type="dxa"/>
            <w:gridSpan w:val="6"/>
            <w:tcBorders>
              <w:top w:val="nil"/>
              <w:left w:val="single" w:sz="4" w:space="0" w:color="auto"/>
              <w:bottom w:val="single" w:sz="4" w:space="0" w:color="auto"/>
              <w:right w:val="single" w:sz="4" w:space="0" w:color="auto"/>
            </w:tcBorders>
            <w:shd w:val="clear" w:color="auto" w:fill="auto"/>
            <w:noWrap/>
            <w:vAlign w:val="center"/>
          </w:tcPr>
          <w:p w14:paraId="1F47D0B3" w14:textId="77777777" w:rsidR="000656CF" w:rsidRDefault="000656CF" w:rsidP="004E78FC">
            <w:pPr>
              <w:jc w:val="center"/>
              <w:rPr>
                <w:b/>
                <w:bCs/>
                <w:color w:val="000000"/>
                <w:sz w:val="18"/>
                <w:szCs w:val="18"/>
              </w:rPr>
            </w:pPr>
            <w:r>
              <w:rPr>
                <w:b/>
                <w:bCs/>
                <w:color w:val="000000"/>
                <w:sz w:val="18"/>
                <w:szCs w:val="18"/>
              </w:rPr>
              <w:t>Итого за 4 этап</w:t>
            </w:r>
          </w:p>
        </w:tc>
        <w:tc>
          <w:tcPr>
            <w:tcW w:w="2843" w:type="dxa"/>
            <w:tcBorders>
              <w:top w:val="single" w:sz="4" w:space="0" w:color="auto"/>
              <w:left w:val="nil"/>
              <w:bottom w:val="single" w:sz="4" w:space="0" w:color="auto"/>
              <w:right w:val="single" w:sz="4" w:space="0" w:color="auto"/>
            </w:tcBorders>
            <w:shd w:val="clear" w:color="auto" w:fill="auto"/>
            <w:vAlign w:val="bottom"/>
          </w:tcPr>
          <w:p w14:paraId="211E1C5A" w14:textId="77777777" w:rsidR="000656CF" w:rsidRDefault="000656CF" w:rsidP="004E78FC">
            <w:pPr>
              <w:jc w:val="center"/>
              <w:rPr>
                <w:color w:val="000000"/>
              </w:rPr>
            </w:pPr>
            <w:r>
              <w:rPr>
                <w:color w:val="000000"/>
              </w:rPr>
              <w:t>1 008 400,00</w:t>
            </w:r>
          </w:p>
        </w:tc>
        <w:tc>
          <w:tcPr>
            <w:tcW w:w="2840" w:type="dxa"/>
            <w:tcBorders>
              <w:top w:val="nil"/>
              <w:left w:val="nil"/>
              <w:bottom w:val="single" w:sz="4" w:space="0" w:color="auto"/>
              <w:right w:val="single" w:sz="4" w:space="0" w:color="auto"/>
            </w:tcBorders>
            <w:shd w:val="clear" w:color="auto" w:fill="auto"/>
            <w:noWrap/>
            <w:vAlign w:val="bottom"/>
          </w:tcPr>
          <w:p w14:paraId="1B325A73" w14:textId="77777777" w:rsidR="000656CF" w:rsidRDefault="000656CF" w:rsidP="004E78FC">
            <w:pPr>
              <w:jc w:val="center"/>
              <w:rPr>
                <w:color w:val="000000"/>
              </w:rPr>
            </w:pPr>
            <w:r>
              <w:rPr>
                <w:color w:val="000000"/>
              </w:rPr>
              <w:t>1 008 400,00</w:t>
            </w:r>
          </w:p>
        </w:tc>
      </w:tr>
      <w:tr w:rsidR="000656CF" w:rsidRPr="006102C2" w14:paraId="6CE94A4D" w14:textId="77777777" w:rsidTr="004E78FC">
        <w:trPr>
          <w:gridAfter w:val="3"/>
          <w:wAfter w:w="7103" w:type="dxa"/>
          <w:trHeight w:val="300"/>
        </w:trPr>
        <w:tc>
          <w:tcPr>
            <w:tcW w:w="700" w:type="dxa"/>
            <w:tcBorders>
              <w:top w:val="nil"/>
              <w:left w:val="nil"/>
              <w:bottom w:val="nil"/>
              <w:right w:val="nil"/>
            </w:tcBorders>
            <w:shd w:val="clear" w:color="auto" w:fill="auto"/>
            <w:noWrap/>
            <w:vAlign w:val="center"/>
            <w:hideMark/>
          </w:tcPr>
          <w:p w14:paraId="16EBE3F0" w14:textId="77777777" w:rsidR="000656CF" w:rsidRPr="006102C2" w:rsidRDefault="000656CF" w:rsidP="004E78FC">
            <w:pPr>
              <w:spacing w:after="0" w:line="240" w:lineRule="auto"/>
              <w:rPr>
                <w:rFonts w:eastAsia="Times New Roman"/>
                <w:color w:val="000000"/>
                <w:lang w:eastAsia="ru-RU"/>
              </w:rPr>
            </w:pPr>
          </w:p>
        </w:tc>
        <w:tc>
          <w:tcPr>
            <w:tcW w:w="2048" w:type="dxa"/>
            <w:tcBorders>
              <w:top w:val="nil"/>
              <w:left w:val="nil"/>
              <w:bottom w:val="nil"/>
              <w:right w:val="nil"/>
            </w:tcBorders>
            <w:shd w:val="clear" w:color="auto" w:fill="auto"/>
            <w:noWrap/>
            <w:vAlign w:val="bottom"/>
            <w:hideMark/>
          </w:tcPr>
          <w:p w14:paraId="729433F1" w14:textId="77777777" w:rsidR="000656CF" w:rsidRPr="006102C2" w:rsidRDefault="000656CF" w:rsidP="004E78FC">
            <w:pPr>
              <w:spacing w:after="0" w:line="240" w:lineRule="auto"/>
              <w:jc w:val="center"/>
              <w:rPr>
                <w:rFonts w:ascii="Times New Roman" w:eastAsia="Times New Roman" w:hAnsi="Times New Roman"/>
                <w:sz w:val="20"/>
                <w:szCs w:val="20"/>
                <w:lang w:eastAsia="ru-RU"/>
              </w:rPr>
            </w:pPr>
          </w:p>
        </w:tc>
        <w:tc>
          <w:tcPr>
            <w:tcW w:w="2023" w:type="dxa"/>
            <w:tcBorders>
              <w:top w:val="nil"/>
              <w:left w:val="nil"/>
              <w:bottom w:val="nil"/>
              <w:right w:val="nil"/>
            </w:tcBorders>
            <w:shd w:val="clear" w:color="auto" w:fill="auto"/>
            <w:noWrap/>
            <w:vAlign w:val="bottom"/>
            <w:hideMark/>
          </w:tcPr>
          <w:p w14:paraId="3A99A8E0" w14:textId="77777777" w:rsidR="000656CF" w:rsidRPr="006102C2" w:rsidRDefault="000656CF" w:rsidP="004E78FC">
            <w:pPr>
              <w:spacing w:after="0" w:line="240" w:lineRule="auto"/>
              <w:rPr>
                <w:rFonts w:ascii="Times New Roman" w:eastAsia="Times New Roman" w:hAnsi="Times New Roman"/>
                <w:sz w:val="20"/>
                <w:szCs w:val="20"/>
                <w:lang w:eastAsia="ru-RU"/>
              </w:rPr>
            </w:pPr>
          </w:p>
        </w:tc>
        <w:tc>
          <w:tcPr>
            <w:tcW w:w="2007" w:type="dxa"/>
            <w:tcBorders>
              <w:top w:val="nil"/>
              <w:left w:val="nil"/>
              <w:bottom w:val="nil"/>
              <w:right w:val="nil"/>
            </w:tcBorders>
            <w:shd w:val="clear" w:color="auto" w:fill="auto"/>
            <w:noWrap/>
            <w:vAlign w:val="bottom"/>
            <w:hideMark/>
          </w:tcPr>
          <w:p w14:paraId="33F06AD3" w14:textId="77777777" w:rsidR="000656CF" w:rsidRPr="006102C2" w:rsidRDefault="000656CF" w:rsidP="004E78FC">
            <w:pPr>
              <w:spacing w:after="0" w:line="240" w:lineRule="auto"/>
              <w:jc w:val="center"/>
              <w:rPr>
                <w:rFonts w:ascii="Times New Roman" w:eastAsia="Times New Roman" w:hAnsi="Times New Roman"/>
                <w:sz w:val="20"/>
                <w:szCs w:val="20"/>
                <w:lang w:eastAsia="ru-RU"/>
              </w:rPr>
            </w:pPr>
          </w:p>
        </w:tc>
        <w:tc>
          <w:tcPr>
            <w:tcW w:w="1140" w:type="dxa"/>
            <w:tcBorders>
              <w:top w:val="nil"/>
              <w:left w:val="nil"/>
              <w:bottom w:val="nil"/>
              <w:right w:val="nil"/>
            </w:tcBorders>
            <w:shd w:val="clear" w:color="auto" w:fill="auto"/>
            <w:noWrap/>
            <w:vAlign w:val="bottom"/>
            <w:hideMark/>
          </w:tcPr>
          <w:p w14:paraId="293EE523" w14:textId="77777777" w:rsidR="000656CF" w:rsidRPr="006102C2" w:rsidRDefault="000656CF" w:rsidP="004E78FC">
            <w:pPr>
              <w:spacing w:after="0" w:line="240" w:lineRule="auto"/>
              <w:jc w:val="center"/>
              <w:rPr>
                <w:rFonts w:ascii="Times New Roman" w:eastAsia="Times New Roman" w:hAnsi="Times New Roman"/>
                <w:sz w:val="20"/>
                <w:szCs w:val="20"/>
                <w:lang w:eastAsia="ru-RU"/>
              </w:rPr>
            </w:pPr>
          </w:p>
        </w:tc>
      </w:tr>
      <w:tr w:rsidR="000656CF" w:rsidRPr="006102C2" w14:paraId="07F418A9" w14:textId="77777777" w:rsidTr="004E78FC">
        <w:trPr>
          <w:gridAfter w:val="3"/>
          <w:wAfter w:w="7103" w:type="dxa"/>
          <w:trHeight w:val="300"/>
        </w:trPr>
        <w:tc>
          <w:tcPr>
            <w:tcW w:w="700" w:type="dxa"/>
            <w:tcBorders>
              <w:top w:val="nil"/>
              <w:left w:val="nil"/>
              <w:bottom w:val="nil"/>
              <w:right w:val="nil"/>
            </w:tcBorders>
            <w:shd w:val="clear" w:color="auto" w:fill="auto"/>
            <w:noWrap/>
            <w:vAlign w:val="bottom"/>
            <w:hideMark/>
          </w:tcPr>
          <w:p w14:paraId="4CD45CF7" w14:textId="77777777" w:rsidR="000656CF" w:rsidRPr="006102C2" w:rsidRDefault="000656CF" w:rsidP="004E78FC">
            <w:pPr>
              <w:spacing w:after="0" w:line="240" w:lineRule="auto"/>
              <w:jc w:val="center"/>
              <w:rPr>
                <w:rFonts w:eastAsia="Times New Roman"/>
                <w:color w:val="000000"/>
                <w:lang w:eastAsia="ru-RU"/>
              </w:rPr>
            </w:pPr>
          </w:p>
        </w:tc>
        <w:tc>
          <w:tcPr>
            <w:tcW w:w="2048" w:type="dxa"/>
            <w:tcBorders>
              <w:top w:val="nil"/>
              <w:left w:val="nil"/>
              <w:bottom w:val="nil"/>
              <w:right w:val="nil"/>
            </w:tcBorders>
            <w:shd w:val="clear" w:color="auto" w:fill="auto"/>
            <w:noWrap/>
            <w:vAlign w:val="bottom"/>
            <w:hideMark/>
          </w:tcPr>
          <w:p w14:paraId="09FF4647" w14:textId="77777777" w:rsidR="000656CF" w:rsidRPr="006102C2" w:rsidRDefault="000656CF" w:rsidP="004E78FC">
            <w:pPr>
              <w:spacing w:after="0" w:line="240" w:lineRule="auto"/>
              <w:rPr>
                <w:rFonts w:ascii="Times New Roman" w:eastAsia="Times New Roman" w:hAnsi="Times New Roman"/>
                <w:sz w:val="20"/>
                <w:szCs w:val="20"/>
                <w:lang w:eastAsia="ru-RU"/>
              </w:rPr>
            </w:pPr>
          </w:p>
        </w:tc>
        <w:tc>
          <w:tcPr>
            <w:tcW w:w="2023" w:type="dxa"/>
            <w:tcBorders>
              <w:top w:val="nil"/>
              <w:left w:val="nil"/>
              <w:bottom w:val="nil"/>
              <w:right w:val="nil"/>
            </w:tcBorders>
            <w:shd w:val="clear" w:color="auto" w:fill="auto"/>
            <w:noWrap/>
            <w:vAlign w:val="bottom"/>
            <w:hideMark/>
          </w:tcPr>
          <w:p w14:paraId="2137BD67" w14:textId="77777777" w:rsidR="000656CF" w:rsidRPr="006102C2" w:rsidRDefault="000656CF" w:rsidP="004E78FC">
            <w:pPr>
              <w:spacing w:after="0" w:line="240" w:lineRule="auto"/>
              <w:rPr>
                <w:rFonts w:ascii="Times New Roman" w:eastAsia="Times New Roman" w:hAnsi="Times New Roman"/>
                <w:sz w:val="20"/>
                <w:szCs w:val="20"/>
                <w:lang w:eastAsia="ru-RU"/>
              </w:rPr>
            </w:pPr>
          </w:p>
        </w:tc>
        <w:tc>
          <w:tcPr>
            <w:tcW w:w="2007" w:type="dxa"/>
            <w:tcBorders>
              <w:top w:val="nil"/>
              <w:left w:val="nil"/>
              <w:bottom w:val="nil"/>
              <w:right w:val="nil"/>
            </w:tcBorders>
            <w:shd w:val="clear" w:color="auto" w:fill="auto"/>
            <w:noWrap/>
            <w:vAlign w:val="bottom"/>
            <w:hideMark/>
          </w:tcPr>
          <w:p w14:paraId="7269E751" w14:textId="77777777" w:rsidR="000656CF" w:rsidRPr="006102C2" w:rsidRDefault="000656CF" w:rsidP="004E78FC">
            <w:pPr>
              <w:spacing w:after="0" w:line="240" w:lineRule="auto"/>
              <w:rPr>
                <w:rFonts w:ascii="Times New Roman" w:eastAsia="Times New Roman" w:hAnsi="Times New Roman"/>
                <w:sz w:val="20"/>
                <w:szCs w:val="20"/>
                <w:lang w:eastAsia="ru-RU"/>
              </w:rPr>
            </w:pPr>
          </w:p>
        </w:tc>
        <w:tc>
          <w:tcPr>
            <w:tcW w:w="1140" w:type="dxa"/>
            <w:tcBorders>
              <w:top w:val="nil"/>
              <w:left w:val="nil"/>
              <w:bottom w:val="nil"/>
              <w:right w:val="nil"/>
            </w:tcBorders>
            <w:shd w:val="clear" w:color="auto" w:fill="auto"/>
            <w:noWrap/>
            <w:vAlign w:val="bottom"/>
            <w:hideMark/>
          </w:tcPr>
          <w:p w14:paraId="63DBF287" w14:textId="77777777" w:rsidR="000656CF" w:rsidRPr="006102C2" w:rsidRDefault="000656CF" w:rsidP="004E78FC">
            <w:pPr>
              <w:spacing w:after="0" w:line="240" w:lineRule="auto"/>
              <w:rPr>
                <w:rFonts w:ascii="Times New Roman" w:eastAsia="Times New Roman" w:hAnsi="Times New Roman"/>
                <w:sz w:val="20"/>
                <w:szCs w:val="20"/>
                <w:lang w:eastAsia="ru-RU"/>
              </w:rPr>
            </w:pPr>
          </w:p>
        </w:tc>
      </w:tr>
      <w:tr w:rsidR="000656CF" w:rsidRPr="00A10737" w14:paraId="37E38BC4" w14:textId="77777777" w:rsidTr="004E78FC">
        <w:trPr>
          <w:trHeight w:val="300"/>
        </w:trPr>
        <w:tc>
          <w:tcPr>
            <w:tcW w:w="933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2C949" w14:textId="77777777" w:rsidR="000656CF" w:rsidRPr="00A10737" w:rsidRDefault="000656CF" w:rsidP="004E78FC">
            <w:pPr>
              <w:spacing w:after="0" w:line="240" w:lineRule="auto"/>
              <w:jc w:val="right"/>
              <w:rPr>
                <w:rFonts w:eastAsia="Times New Roman"/>
                <w:b/>
                <w:bCs/>
                <w:color w:val="000000"/>
                <w:lang w:eastAsia="ru-RU"/>
              </w:rPr>
            </w:pPr>
            <w:r>
              <w:rPr>
                <w:rFonts w:eastAsia="Times New Roman"/>
                <w:b/>
                <w:bCs/>
                <w:color w:val="000000"/>
                <w:lang w:eastAsia="ru-RU"/>
              </w:rPr>
              <w:t>Всего</w:t>
            </w:r>
            <w:r w:rsidRPr="00A10737">
              <w:rPr>
                <w:rFonts w:eastAsia="Times New Roman"/>
                <w:b/>
                <w:bCs/>
                <w:color w:val="000000"/>
                <w:lang w:eastAsia="ru-RU"/>
              </w:rPr>
              <w:t xml:space="preserve"> НМЦ за единицу ТРУ  руб. с НДС:</w:t>
            </w:r>
          </w:p>
        </w:tc>
        <w:tc>
          <w:tcPr>
            <w:tcW w:w="5683" w:type="dxa"/>
            <w:gridSpan w:val="2"/>
            <w:tcBorders>
              <w:top w:val="single" w:sz="4" w:space="0" w:color="auto"/>
              <w:left w:val="nil"/>
              <w:bottom w:val="single" w:sz="4" w:space="0" w:color="auto"/>
              <w:right w:val="single" w:sz="4" w:space="0" w:color="auto"/>
            </w:tcBorders>
            <w:shd w:val="clear" w:color="auto" w:fill="auto"/>
            <w:noWrap/>
            <w:vAlign w:val="bottom"/>
            <w:hideMark/>
          </w:tcPr>
          <w:p w14:paraId="7AD0D0B4" w14:textId="77777777" w:rsidR="000656CF" w:rsidRPr="00A10737" w:rsidRDefault="000656CF" w:rsidP="004E78FC">
            <w:pPr>
              <w:spacing w:after="0" w:line="240" w:lineRule="auto"/>
              <w:rPr>
                <w:rFonts w:eastAsia="Times New Roman"/>
                <w:b/>
                <w:color w:val="000000"/>
                <w:lang w:eastAsia="ru-RU"/>
              </w:rPr>
            </w:pPr>
            <w:r w:rsidRPr="00A10737">
              <w:rPr>
                <w:rFonts w:eastAsia="Times New Roman"/>
                <w:b/>
                <w:color w:val="000000"/>
                <w:lang w:eastAsia="ru-RU"/>
              </w:rPr>
              <w:t xml:space="preserve">  </w:t>
            </w:r>
            <w:r w:rsidRPr="004E78FC">
              <w:rPr>
                <w:rFonts w:eastAsia="Times New Roman"/>
                <w:b/>
                <w:color w:val="000000"/>
                <w:lang w:eastAsia="ru-RU"/>
              </w:rPr>
              <w:t xml:space="preserve">        </w:t>
            </w:r>
            <w:r w:rsidRPr="00A10737">
              <w:rPr>
                <w:rFonts w:eastAsia="Times New Roman"/>
                <w:b/>
                <w:color w:val="000000"/>
                <w:lang w:eastAsia="ru-RU"/>
              </w:rPr>
              <w:t xml:space="preserve"> 34 097 879,54 </w:t>
            </w:r>
          </w:p>
        </w:tc>
      </w:tr>
      <w:tr w:rsidR="000656CF" w:rsidRPr="00A10737" w14:paraId="190AC174" w14:textId="77777777" w:rsidTr="004E78FC">
        <w:trPr>
          <w:trHeight w:val="300"/>
        </w:trPr>
        <w:tc>
          <w:tcPr>
            <w:tcW w:w="933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5BA24" w14:textId="77777777" w:rsidR="000656CF" w:rsidRPr="00A10737" w:rsidRDefault="000656CF" w:rsidP="004E78FC">
            <w:pPr>
              <w:spacing w:after="0" w:line="240" w:lineRule="auto"/>
              <w:jc w:val="right"/>
              <w:rPr>
                <w:rFonts w:eastAsia="Times New Roman"/>
                <w:b/>
                <w:bCs/>
                <w:color w:val="000000"/>
                <w:lang w:eastAsia="ru-RU"/>
              </w:rPr>
            </w:pPr>
            <w:r>
              <w:rPr>
                <w:rFonts w:eastAsia="Times New Roman"/>
                <w:b/>
                <w:bCs/>
                <w:color w:val="000000"/>
                <w:lang w:eastAsia="ru-RU"/>
              </w:rPr>
              <w:t>Всего</w:t>
            </w:r>
            <w:r w:rsidRPr="00A10737">
              <w:rPr>
                <w:rFonts w:eastAsia="Times New Roman"/>
                <w:b/>
                <w:bCs/>
                <w:color w:val="000000"/>
                <w:lang w:eastAsia="ru-RU"/>
              </w:rPr>
              <w:t xml:space="preserve"> НМЦ руб. с НДС:</w:t>
            </w:r>
          </w:p>
        </w:tc>
        <w:tc>
          <w:tcPr>
            <w:tcW w:w="5683" w:type="dxa"/>
            <w:gridSpan w:val="2"/>
            <w:tcBorders>
              <w:top w:val="single" w:sz="4" w:space="0" w:color="auto"/>
              <w:left w:val="nil"/>
              <w:bottom w:val="single" w:sz="4" w:space="0" w:color="auto"/>
              <w:right w:val="single" w:sz="4" w:space="0" w:color="auto"/>
            </w:tcBorders>
            <w:shd w:val="clear" w:color="auto" w:fill="auto"/>
            <w:noWrap/>
            <w:vAlign w:val="bottom"/>
            <w:hideMark/>
          </w:tcPr>
          <w:p w14:paraId="5272CC0C" w14:textId="77777777" w:rsidR="000656CF" w:rsidRPr="00A10737" w:rsidRDefault="000656CF" w:rsidP="004E78FC">
            <w:pPr>
              <w:spacing w:after="0" w:line="240" w:lineRule="auto"/>
              <w:jc w:val="center"/>
              <w:rPr>
                <w:rFonts w:eastAsia="Times New Roman"/>
                <w:b/>
                <w:color w:val="000000"/>
                <w:lang w:eastAsia="ru-RU"/>
              </w:rPr>
            </w:pPr>
            <w:r w:rsidRPr="00A10737">
              <w:rPr>
                <w:rFonts w:eastAsia="Times New Roman"/>
                <w:b/>
                <w:color w:val="000000"/>
                <w:lang w:eastAsia="ru-RU"/>
              </w:rPr>
              <w:t xml:space="preserve">                                                     224 307 989,87 </w:t>
            </w:r>
          </w:p>
        </w:tc>
      </w:tr>
    </w:tbl>
    <w:p w14:paraId="0CBCE38E" w14:textId="55FEAC44" w:rsidR="003F2B7E" w:rsidRPr="006E4790" w:rsidRDefault="003F2B7E" w:rsidP="000656CF">
      <w:pPr>
        <w:spacing w:after="0"/>
        <w:jc w:val="center"/>
        <w:rPr>
          <w:rFonts w:ascii="Times New Roman" w:eastAsia="Times New Roman" w:hAnsi="Times New Roman"/>
          <w:b/>
          <w:bCs/>
          <w:i/>
          <w:sz w:val="24"/>
          <w:szCs w:val="24"/>
          <w:lang w:eastAsia="ru-RU"/>
        </w:rPr>
      </w:pPr>
    </w:p>
    <w:sectPr w:rsidR="003F2B7E" w:rsidRPr="006E4790" w:rsidSect="000656CF">
      <w:headerReference w:type="even" r:id="rId28"/>
      <w:headerReference w:type="default" r:id="rId29"/>
      <w:footerReference w:type="even" r:id="rId30"/>
      <w:footnotePr>
        <w:numRestart w:val="eachPage"/>
      </w:footnotePr>
      <w:pgSz w:w="16840" w:h="11907" w:orient="landscape" w:code="9"/>
      <w:pgMar w:top="851" w:right="1134" w:bottom="850"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1C6D0" w14:textId="77777777" w:rsidR="005C7F57" w:rsidRDefault="005C7F57">
      <w:pPr>
        <w:spacing w:after="0" w:line="240" w:lineRule="auto"/>
      </w:pPr>
      <w:r>
        <w:separator/>
      </w:r>
    </w:p>
  </w:endnote>
  <w:endnote w:type="continuationSeparator" w:id="0">
    <w:p w14:paraId="0A545C87" w14:textId="77777777" w:rsidR="005C7F57" w:rsidRDefault="005C7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Xerox Sans">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E8A9E" w14:textId="77777777" w:rsidR="00CD76B6" w:rsidRDefault="00CD76B6" w:rsidP="004F6CA8">
    <w:pPr>
      <w:pStyle w:val="af3"/>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7008948E" w14:textId="77777777" w:rsidR="00CD76B6" w:rsidRDefault="00CD76B6">
    <w:pPr>
      <w:pStyle w:val="af3"/>
    </w:pPr>
  </w:p>
  <w:p w14:paraId="1437FE87" w14:textId="77777777" w:rsidR="00CD76B6" w:rsidRDefault="00CD76B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9BABD" w14:textId="25702695" w:rsidR="00CD76B6" w:rsidRDefault="00CD76B6">
    <w:pPr>
      <w:pStyle w:val="af3"/>
      <w:jc w:val="center"/>
    </w:pPr>
  </w:p>
  <w:p w14:paraId="1E59E388" w14:textId="77777777" w:rsidR="00CD76B6" w:rsidRDefault="00CD76B6">
    <w:pPr>
      <w:pStyle w:val="af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410D7" w14:textId="77777777" w:rsidR="00CD76B6" w:rsidRDefault="00CD76B6" w:rsidP="004F6CA8">
    <w:pPr>
      <w:pStyle w:val="af3"/>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1D6AE3E" w14:textId="77777777" w:rsidR="00CD76B6" w:rsidRDefault="00CD76B6">
    <w:pPr>
      <w:pStyle w:val="af3"/>
    </w:pPr>
  </w:p>
  <w:p w14:paraId="03E76BD3" w14:textId="77777777" w:rsidR="00CD76B6" w:rsidRDefault="00CD76B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C58EF" w14:textId="77777777" w:rsidR="005C7F57" w:rsidRDefault="005C7F57">
      <w:pPr>
        <w:spacing w:after="0" w:line="240" w:lineRule="auto"/>
      </w:pPr>
      <w:r>
        <w:separator/>
      </w:r>
    </w:p>
  </w:footnote>
  <w:footnote w:type="continuationSeparator" w:id="0">
    <w:p w14:paraId="39AEFA0D" w14:textId="77777777" w:rsidR="005C7F57" w:rsidRDefault="005C7F57">
      <w:pPr>
        <w:spacing w:after="0" w:line="240" w:lineRule="auto"/>
      </w:pPr>
      <w:r>
        <w:continuationSeparator/>
      </w:r>
    </w:p>
  </w:footnote>
  <w:footnote w:id="1">
    <w:p w14:paraId="198DB371" w14:textId="678B1839" w:rsidR="00CD76B6" w:rsidRDefault="00CD76B6" w:rsidP="003D61FF">
      <w:pPr>
        <w:pStyle w:val="afc"/>
      </w:pPr>
      <w:r>
        <w:rPr>
          <w:rStyle w:val="aff"/>
        </w:rPr>
        <w:footnoteRef/>
      </w:r>
      <w:r>
        <w:t xml:space="preserve"> </w:t>
      </w:r>
      <w:r w:rsidRPr="00232DA8">
        <w:rPr>
          <w:sz w:val="20"/>
          <w:szCs w:val="20"/>
        </w:rPr>
        <w:t>В соответствии с п. 1 ч. 15 ст. 4 Закона № 223-ФЗ сведения о закупке (в т.ч. извещение, документация, протоколы) с начальной (максимальной) ценой договора, не превышающей 500 тыс. руб., могут не размещаться в ЕИС, при этом информация о такой закупке размещается на ЭП (в указанном случае далее по тексту под ЕИС понимается ЭП).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BC0C" w14:textId="77777777" w:rsidR="00CD76B6" w:rsidRDefault="00CD76B6" w:rsidP="004F6CA8">
    <w:pPr>
      <w:pStyle w:val="af"/>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5D340860" w14:textId="77777777" w:rsidR="00CD76B6" w:rsidRDefault="00CD76B6">
    <w:pPr>
      <w:pStyle w:val="af"/>
    </w:pPr>
  </w:p>
  <w:p w14:paraId="303239EC" w14:textId="77777777" w:rsidR="00CD76B6" w:rsidRDefault="00CD76B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6230"/>
      <w:docPartObj>
        <w:docPartGallery w:val="Page Numbers (Top of Page)"/>
        <w:docPartUnique/>
      </w:docPartObj>
    </w:sdtPr>
    <w:sdtEndPr>
      <w:rPr>
        <w:rFonts w:ascii="Times New Roman" w:hAnsi="Times New Roman"/>
      </w:rPr>
    </w:sdtEndPr>
    <w:sdtContent>
      <w:p w14:paraId="3A062324" w14:textId="102466E0" w:rsidR="00CD76B6" w:rsidRDefault="00CD76B6">
        <w:pPr>
          <w:pStyle w:val="af"/>
          <w:jc w:val="center"/>
          <w:rPr>
            <w:rFonts w:ascii="Times New Roman" w:hAnsi="Times New Roman"/>
          </w:rPr>
        </w:pPr>
        <w:r w:rsidRPr="00E906B2">
          <w:rPr>
            <w:rFonts w:ascii="Times New Roman" w:hAnsi="Times New Roman"/>
          </w:rPr>
          <w:fldChar w:fldCharType="begin"/>
        </w:r>
        <w:r w:rsidRPr="00E906B2">
          <w:rPr>
            <w:rFonts w:ascii="Times New Roman" w:hAnsi="Times New Roman"/>
          </w:rPr>
          <w:instrText>PAGE   \* MERGEFORMAT</w:instrText>
        </w:r>
        <w:r w:rsidRPr="00E906B2">
          <w:rPr>
            <w:rFonts w:ascii="Times New Roman" w:hAnsi="Times New Roman"/>
          </w:rPr>
          <w:fldChar w:fldCharType="separate"/>
        </w:r>
        <w:r w:rsidR="00122527">
          <w:rPr>
            <w:rFonts w:ascii="Times New Roman" w:hAnsi="Times New Roman"/>
          </w:rPr>
          <w:t>2</w:t>
        </w:r>
        <w:r w:rsidRPr="00E906B2">
          <w:rPr>
            <w:rFonts w:ascii="Times New Roman" w:hAnsi="Times New Roman"/>
          </w:rPr>
          <w:fldChar w:fldCharType="end"/>
        </w:r>
      </w:p>
      <w:p w14:paraId="5FD4AFAA" w14:textId="4589717D" w:rsidR="00CD76B6" w:rsidRPr="00E906B2" w:rsidRDefault="00122527">
        <w:pPr>
          <w:pStyle w:val="af"/>
          <w:jc w:val="center"/>
          <w:rPr>
            <w:rFonts w:ascii="Times New Roman" w:hAnsi="Times New Roman"/>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B257B" w14:textId="77777777" w:rsidR="00CD76B6" w:rsidRDefault="00CD76B6" w:rsidP="004F6CA8">
    <w:pPr>
      <w:pStyle w:val="af"/>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52F9BE9E" w14:textId="77777777" w:rsidR="00CD76B6" w:rsidRDefault="00CD76B6">
    <w:pPr>
      <w:pStyle w:val="af"/>
    </w:pPr>
  </w:p>
  <w:p w14:paraId="5212928E" w14:textId="77777777" w:rsidR="00CD76B6" w:rsidRDefault="00CD76B6"/>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0115530"/>
      <w:docPartObj>
        <w:docPartGallery w:val="Page Numbers (Top of Page)"/>
        <w:docPartUnique/>
      </w:docPartObj>
    </w:sdtPr>
    <w:sdtEndPr>
      <w:rPr>
        <w:rFonts w:ascii="Times New Roman" w:hAnsi="Times New Roman"/>
      </w:rPr>
    </w:sdtEndPr>
    <w:sdtContent>
      <w:p w14:paraId="58CE1FDB" w14:textId="542E5449" w:rsidR="00CD76B6" w:rsidRPr="006F7A4D" w:rsidRDefault="00CD76B6">
        <w:pPr>
          <w:pStyle w:val="af"/>
          <w:jc w:val="center"/>
          <w:rPr>
            <w:rFonts w:ascii="Times New Roman" w:hAnsi="Times New Roman"/>
          </w:rPr>
        </w:pPr>
        <w:r w:rsidRPr="006F7A4D">
          <w:rPr>
            <w:rFonts w:ascii="Times New Roman" w:hAnsi="Times New Roman"/>
          </w:rPr>
          <w:fldChar w:fldCharType="begin"/>
        </w:r>
        <w:r w:rsidRPr="006F7A4D">
          <w:rPr>
            <w:rFonts w:ascii="Times New Roman" w:hAnsi="Times New Roman"/>
          </w:rPr>
          <w:instrText>PAGE   \* MERGEFORMAT</w:instrText>
        </w:r>
        <w:r w:rsidRPr="006F7A4D">
          <w:rPr>
            <w:rFonts w:ascii="Times New Roman" w:hAnsi="Times New Roman"/>
          </w:rPr>
          <w:fldChar w:fldCharType="separate"/>
        </w:r>
        <w:r w:rsidR="00122527">
          <w:rPr>
            <w:rFonts w:ascii="Times New Roman" w:hAnsi="Times New Roman"/>
          </w:rPr>
          <w:t>8</w:t>
        </w:r>
        <w:r w:rsidRPr="006F7A4D">
          <w:rPr>
            <w:rFonts w:ascii="Times New Roman" w:hAnsi="Times New Roman"/>
          </w:rPr>
          <w:fldChar w:fldCharType="end"/>
        </w:r>
      </w:p>
    </w:sdtContent>
  </w:sdt>
  <w:p w14:paraId="1E52E431" w14:textId="77777777" w:rsidR="00CD76B6" w:rsidRDefault="00CD76B6">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23F3"/>
    <w:multiLevelType w:val="hybridMultilevel"/>
    <w:tmpl w:val="B7FCBCE4"/>
    <w:lvl w:ilvl="0" w:tplc="EF4E05B4">
      <w:start w:val="1"/>
      <w:numFmt w:val="russianLower"/>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 w15:restartNumberingAfterBreak="0">
    <w:nsid w:val="035E4AF6"/>
    <w:multiLevelType w:val="multilevel"/>
    <w:tmpl w:val="F37EB01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3DC44A2"/>
    <w:multiLevelType w:val="hybridMultilevel"/>
    <w:tmpl w:val="59766D30"/>
    <w:lvl w:ilvl="0" w:tplc="6A54765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4CB07D9"/>
    <w:multiLevelType w:val="multilevel"/>
    <w:tmpl w:val="2C6CAADC"/>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color w:val="auto"/>
        <w:sz w:val="24"/>
        <w:szCs w:val="24"/>
      </w:rPr>
    </w:lvl>
    <w:lvl w:ilvl="2">
      <w:start w:val="1"/>
      <w:numFmt w:val="decimal"/>
      <w:isLgl/>
      <w:lvlText w:val="%1.%2.%3."/>
      <w:lvlJc w:val="left"/>
      <w:pPr>
        <w:ind w:left="720" w:hanging="720"/>
      </w:pPr>
      <w:rPr>
        <w:rFonts w:hint="default"/>
        <w:color w:val="auto"/>
        <w:sz w:val="24"/>
        <w:szCs w:val="24"/>
      </w:rPr>
    </w:lvl>
    <w:lvl w:ilvl="3">
      <w:start w:val="1"/>
      <w:numFmt w:val="decimal"/>
      <w:isLgl/>
      <w:lvlText w:val="%1.%2.%3.%4."/>
      <w:lvlJc w:val="left"/>
      <w:pPr>
        <w:ind w:left="1080" w:hanging="720"/>
      </w:pPr>
      <w:rPr>
        <w:rFonts w:hint="default"/>
        <w:color w:val="auto"/>
        <w:sz w:val="22"/>
      </w:rPr>
    </w:lvl>
    <w:lvl w:ilvl="4">
      <w:start w:val="1"/>
      <w:numFmt w:val="decimal"/>
      <w:isLgl/>
      <w:lvlText w:val="%1.%2.%3.%4.%5."/>
      <w:lvlJc w:val="left"/>
      <w:pPr>
        <w:ind w:left="1440" w:hanging="1080"/>
      </w:pPr>
      <w:rPr>
        <w:rFonts w:hint="default"/>
        <w:color w:val="auto"/>
        <w:sz w:val="22"/>
      </w:rPr>
    </w:lvl>
    <w:lvl w:ilvl="5">
      <w:start w:val="1"/>
      <w:numFmt w:val="decimal"/>
      <w:isLgl/>
      <w:lvlText w:val="%1.%2.%3.%4.%5.%6."/>
      <w:lvlJc w:val="left"/>
      <w:pPr>
        <w:ind w:left="1440" w:hanging="1080"/>
      </w:pPr>
      <w:rPr>
        <w:rFonts w:hint="default"/>
        <w:color w:val="auto"/>
        <w:sz w:val="22"/>
      </w:rPr>
    </w:lvl>
    <w:lvl w:ilvl="6">
      <w:start w:val="1"/>
      <w:numFmt w:val="decimal"/>
      <w:isLgl/>
      <w:lvlText w:val="%1.%2.%3.%4.%5.%6.%7."/>
      <w:lvlJc w:val="left"/>
      <w:pPr>
        <w:ind w:left="1800" w:hanging="1440"/>
      </w:pPr>
      <w:rPr>
        <w:rFonts w:hint="default"/>
        <w:color w:val="auto"/>
        <w:sz w:val="22"/>
      </w:rPr>
    </w:lvl>
    <w:lvl w:ilvl="7">
      <w:start w:val="1"/>
      <w:numFmt w:val="decimal"/>
      <w:isLgl/>
      <w:lvlText w:val="%1.%2.%3.%4.%5.%6.%7.%8."/>
      <w:lvlJc w:val="left"/>
      <w:pPr>
        <w:ind w:left="1800" w:hanging="1440"/>
      </w:pPr>
      <w:rPr>
        <w:rFonts w:hint="default"/>
        <w:color w:val="auto"/>
        <w:sz w:val="22"/>
      </w:rPr>
    </w:lvl>
    <w:lvl w:ilvl="8">
      <w:start w:val="1"/>
      <w:numFmt w:val="decimal"/>
      <w:isLgl/>
      <w:lvlText w:val="%1.%2.%3.%4.%5.%6.%7.%8.%9."/>
      <w:lvlJc w:val="left"/>
      <w:pPr>
        <w:ind w:left="2160" w:hanging="1800"/>
      </w:pPr>
      <w:rPr>
        <w:rFonts w:hint="default"/>
        <w:color w:val="auto"/>
        <w:sz w:val="22"/>
      </w:rPr>
    </w:lvl>
  </w:abstractNum>
  <w:abstractNum w:abstractNumId="4" w15:restartNumberingAfterBreak="0">
    <w:nsid w:val="06EC2F4C"/>
    <w:multiLevelType w:val="hybridMultilevel"/>
    <w:tmpl w:val="CB5E5D08"/>
    <w:lvl w:ilvl="0" w:tplc="50425736">
      <w:start w:val="1"/>
      <w:numFmt w:val="decimal"/>
      <w:lvlText w:val="%1)"/>
      <w:lvlJc w:val="left"/>
      <w:pPr>
        <w:ind w:left="990" w:hanging="990"/>
      </w:pPr>
      <w:rPr>
        <w:rFonts w:hint="default"/>
        <w:b w:val="0"/>
        <w:sz w:val="28"/>
        <w:szCs w:val="28"/>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8AA0A83"/>
    <w:multiLevelType w:val="hybridMultilevel"/>
    <w:tmpl w:val="0CE64F1A"/>
    <w:lvl w:ilvl="0" w:tplc="F5FC49E8">
      <w:start w:val="1"/>
      <w:numFmt w:val="russianLower"/>
      <w:lvlText w:val="%1)"/>
      <w:lvlJc w:val="right"/>
      <w:pPr>
        <w:ind w:left="4472" w:hanging="360"/>
      </w:pPr>
      <w:rPr>
        <w:rFonts w:ascii="Times New Roman" w:eastAsiaTheme="minorHAnsi" w:hAnsi="Times New Roman" w:cs="Times New Roman" w:hint="default"/>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7" w15:restartNumberingAfterBreak="0">
    <w:nsid w:val="0A0A3FF8"/>
    <w:multiLevelType w:val="hybridMultilevel"/>
    <w:tmpl w:val="924CEECA"/>
    <w:lvl w:ilvl="0" w:tplc="EF4E05B4">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A2A14C0"/>
    <w:multiLevelType w:val="hybridMultilevel"/>
    <w:tmpl w:val="86608FE6"/>
    <w:lvl w:ilvl="0" w:tplc="B70E2614">
      <w:start w:val="1"/>
      <w:numFmt w:val="decimal"/>
      <w:pStyle w:val="3"/>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0" w15:restartNumberingAfterBreak="0">
    <w:nsid w:val="0B0C0AC9"/>
    <w:multiLevelType w:val="hybridMultilevel"/>
    <w:tmpl w:val="A61E649E"/>
    <w:lvl w:ilvl="0" w:tplc="5D00655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BF15D34"/>
    <w:multiLevelType w:val="hybridMultilevel"/>
    <w:tmpl w:val="5344E586"/>
    <w:lvl w:ilvl="0" w:tplc="DEF05264">
      <w:start w:val="1"/>
      <w:numFmt w:val="decimal"/>
      <w:lvlText w:val="%1)"/>
      <w:lvlJc w:val="left"/>
      <w:pPr>
        <w:ind w:left="2344" w:hanging="360"/>
      </w:pPr>
      <w:rPr>
        <w:rFonts w:hint="default"/>
        <w:i w:val="0"/>
      </w:rPr>
    </w:lvl>
    <w:lvl w:ilvl="1" w:tplc="04190019" w:tentative="1">
      <w:start w:val="1"/>
      <w:numFmt w:val="lowerLetter"/>
      <w:lvlText w:val="%2."/>
      <w:lvlJc w:val="left"/>
      <w:pPr>
        <w:ind w:left="3064" w:hanging="360"/>
      </w:pPr>
    </w:lvl>
    <w:lvl w:ilvl="2" w:tplc="0419001B" w:tentative="1">
      <w:start w:val="1"/>
      <w:numFmt w:val="lowerRoman"/>
      <w:lvlText w:val="%3."/>
      <w:lvlJc w:val="right"/>
      <w:pPr>
        <w:ind w:left="3784" w:hanging="180"/>
      </w:pPr>
    </w:lvl>
    <w:lvl w:ilvl="3" w:tplc="0419000F" w:tentative="1">
      <w:start w:val="1"/>
      <w:numFmt w:val="decimal"/>
      <w:lvlText w:val="%4."/>
      <w:lvlJc w:val="left"/>
      <w:pPr>
        <w:ind w:left="4504" w:hanging="360"/>
      </w:pPr>
    </w:lvl>
    <w:lvl w:ilvl="4" w:tplc="04190019" w:tentative="1">
      <w:start w:val="1"/>
      <w:numFmt w:val="lowerLetter"/>
      <w:lvlText w:val="%5."/>
      <w:lvlJc w:val="left"/>
      <w:pPr>
        <w:ind w:left="5224" w:hanging="360"/>
      </w:pPr>
    </w:lvl>
    <w:lvl w:ilvl="5" w:tplc="0419001B" w:tentative="1">
      <w:start w:val="1"/>
      <w:numFmt w:val="lowerRoman"/>
      <w:lvlText w:val="%6."/>
      <w:lvlJc w:val="right"/>
      <w:pPr>
        <w:ind w:left="5944" w:hanging="180"/>
      </w:pPr>
    </w:lvl>
    <w:lvl w:ilvl="6" w:tplc="0419000F" w:tentative="1">
      <w:start w:val="1"/>
      <w:numFmt w:val="decimal"/>
      <w:lvlText w:val="%7."/>
      <w:lvlJc w:val="left"/>
      <w:pPr>
        <w:ind w:left="6664" w:hanging="360"/>
      </w:pPr>
    </w:lvl>
    <w:lvl w:ilvl="7" w:tplc="04190019" w:tentative="1">
      <w:start w:val="1"/>
      <w:numFmt w:val="lowerLetter"/>
      <w:lvlText w:val="%8."/>
      <w:lvlJc w:val="left"/>
      <w:pPr>
        <w:ind w:left="7384" w:hanging="360"/>
      </w:pPr>
    </w:lvl>
    <w:lvl w:ilvl="8" w:tplc="0419001B" w:tentative="1">
      <w:start w:val="1"/>
      <w:numFmt w:val="lowerRoman"/>
      <w:lvlText w:val="%9."/>
      <w:lvlJc w:val="right"/>
      <w:pPr>
        <w:ind w:left="8104" w:hanging="180"/>
      </w:pPr>
    </w:lvl>
  </w:abstractNum>
  <w:abstractNum w:abstractNumId="12" w15:restartNumberingAfterBreak="0">
    <w:nsid w:val="0C0A10FC"/>
    <w:multiLevelType w:val="multilevel"/>
    <w:tmpl w:val="D37A727A"/>
    <w:lvl w:ilvl="0">
      <w:start w:val="5"/>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8.%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177F0D38"/>
    <w:multiLevelType w:val="hybridMultilevel"/>
    <w:tmpl w:val="028E7D36"/>
    <w:lvl w:ilvl="0" w:tplc="E300F89C">
      <w:start w:val="1"/>
      <w:numFmt w:val="russianLower"/>
      <w:lvlText w:val="%1)"/>
      <w:lvlJc w:val="left"/>
      <w:pPr>
        <w:ind w:left="928" w:hanging="360"/>
      </w:pPr>
      <w:rPr>
        <w:rFonts w:ascii="Times New Roman" w:hAnsi="Times New Roman" w:cs="Times New Roman" w:hint="default"/>
        <w:sz w:val="28"/>
        <w:szCs w:val="28"/>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4" w15:restartNumberingAfterBreak="0">
    <w:nsid w:val="18610852"/>
    <w:multiLevelType w:val="hybridMultilevel"/>
    <w:tmpl w:val="D9566F44"/>
    <w:lvl w:ilvl="0" w:tplc="C2189206">
      <w:start w:val="1"/>
      <w:numFmt w:val="bullet"/>
      <w:lvlText w:val="˗"/>
      <w:lvlJc w:val="left"/>
      <w:pPr>
        <w:ind w:left="2216" w:hanging="360"/>
      </w:pPr>
      <w:rPr>
        <w:rFonts w:ascii="Times New Roman" w:hAnsi="Times New Roman" w:cs="Times New Roman" w:hint="default"/>
      </w:rPr>
    </w:lvl>
    <w:lvl w:ilvl="1" w:tplc="04190019" w:tentative="1">
      <w:start w:val="1"/>
      <w:numFmt w:val="lowerLetter"/>
      <w:lvlText w:val="%2."/>
      <w:lvlJc w:val="left"/>
      <w:pPr>
        <w:ind w:left="2936" w:hanging="360"/>
      </w:pPr>
    </w:lvl>
    <w:lvl w:ilvl="2" w:tplc="0419001B" w:tentative="1">
      <w:start w:val="1"/>
      <w:numFmt w:val="lowerRoman"/>
      <w:lvlText w:val="%3."/>
      <w:lvlJc w:val="right"/>
      <w:pPr>
        <w:ind w:left="3656" w:hanging="180"/>
      </w:pPr>
    </w:lvl>
    <w:lvl w:ilvl="3" w:tplc="0419000F" w:tentative="1">
      <w:start w:val="1"/>
      <w:numFmt w:val="decimal"/>
      <w:lvlText w:val="%4."/>
      <w:lvlJc w:val="left"/>
      <w:pPr>
        <w:ind w:left="4376" w:hanging="360"/>
      </w:pPr>
    </w:lvl>
    <w:lvl w:ilvl="4" w:tplc="04190019" w:tentative="1">
      <w:start w:val="1"/>
      <w:numFmt w:val="lowerLetter"/>
      <w:lvlText w:val="%5."/>
      <w:lvlJc w:val="left"/>
      <w:pPr>
        <w:ind w:left="5096" w:hanging="360"/>
      </w:pPr>
    </w:lvl>
    <w:lvl w:ilvl="5" w:tplc="0419001B" w:tentative="1">
      <w:start w:val="1"/>
      <w:numFmt w:val="lowerRoman"/>
      <w:lvlText w:val="%6."/>
      <w:lvlJc w:val="right"/>
      <w:pPr>
        <w:ind w:left="5816" w:hanging="180"/>
      </w:pPr>
    </w:lvl>
    <w:lvl w:ilvl="6" w:tplc="0419000F" w:tentative="1">
      <w:start w:val="1"/>
      <w:numFmt w:val="decimal"/>
      <w:lvlText w:val="%7."/>
      <w:lvlJc w:val="left"/>
      <w:pPr>
        <w:ind w:left="6536" w:hanging="360"/>
      </w:pPr>
    </w:lvl>
    <w:lvl w:ilvl="7" w:tplc="04190019" w:tentative="1">
      <w:start w:val="1"/>
      <w:numFmt w:val="lowerLetter"/>
      <w:lvlText w:val="%8."/>
      <w:lvlJc w:val="left"/>
      <w:pPr>
        <w:ind w:left="7256" w:hanging="360"/>
      </w:pPr>
    </w:lvl>
    <w:lvl w:ilvl="8" w:tplc="0419001B" w:tentative="1">
      <w:start w:val="1"/>
      <w:numFmt w:val="lowerRoman"/>
      <w:lvlText w:val="%9."/>
      <w:lvlJc w:val="right"/>
      <w:pPr>
        <w:ind w:left="7976" w:hanging="180"/>
      </w:pPr>
    </w:lvl>
  </w:abstractNum>
  <w:abstractNum w:abstractNumId="15" w15:restartNumberingAfterBreak="0">
    <w:nsid w:val="187C71F9"/>
    <w:multiLevelType w:val="hybridMultilevel"/>
    <w:tmpl w:val="444EB37A"/>
    <w:lvl w:ilvl="0" w:tplc="EC029DF6">
      <w:start w:val="1"/>
      <w:numFmt w:val="russianLower"/>
      <w:lvlText w:val="%1)"/>
      <w:lvlJc w:val="left"/>
      <w:pPr>
        <w:ind w:left="1350" w:hanging="360"/>
      </w:pPr>
      <w:rPr>
        <w:rFonts w:hint="default"/>
        <w:sz w:val="24"/>
        <w:szCs w:val="24"/>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6" w15:restartNumberingAfterBreak="0">
    <w:nsid w:val="1B734103"/>
    <w:multiLevelType w:val="hybridMultilevel"/>
    <w:tmpl w:val="9F24BFCA"/>
    <w:lvl w:ilvl="0" w:tplc="E35A9616">
      <w:start w:val="1"/>
      <w:numFmt w:val="russianLower"/>
      <w:lvlText w:val="%1)"/>
      <w:lvlJc w:val="left"/>
      <w:pPr>
        <w:ind w:left="2216" w:hanging="360"/>
      </w:pPr>
      <w:rPr>
        <w:rFonts w:hint="default"/>
      </w:rPr>
    </w:lvl>
    <w:lvl w:ilvl="1" w:tplc="04190019" w:tentative="1">
      <w:start w:val="1"/>
      <w:numFmt w:val="lowerLetter"/>
      <w:lvlText w:val="%2."/>
      <w:lvlJc w:val="left"/>
      <w:pPr>
        <w:ind w:left="2936" w:hanging="360"/>
      </w:pPr>
    </w:lvl>
    <w:lvl w:ilvl="2" w:tplc="0419001B" w:tentative="1">
      <w:start w:val="1"/>
      <w:numFmt w:val="lowerRoman"/>
      <w:lvlText w:val="%3."/>
      <w:lvlJc w:val="right"/>
      <w:pPr>
        <w:ind w:left="3656" w:hanging="180"/>
      </w:pPr>
    </w:lvl>
    <w:lvl w:ilvl="3" w:tplc="0419000F" w:tentative="1">
      <w:start w:val="1"/>
      <w:numFmt w:val="decimal"/>
      <w:lvlText w:val="%4."/>
      <w:lvlJc w:val="left"/>
      <w:pPr>
        <w:ind w:left="4376" w:hanging="360"/>
      </w:pPr>
    </w:lvl>
    <w:lvl w:ilvl="4" w:tplc="04190019" w:tentative="1">
      <w:start w:val="1"/>
      <w:numFmt w:val="lowerLetter"/>
      <w:lvlText w:val="%5."/>
      <w:lvlJc w:val="left"/>
      <w:pPr>
        <w:ind w:left="5096" w:hanging="360"/>
      </w:pPr>
    </w:lvl>
    <w:lvl w:ilvl="5" w:tplc="0419001B" w:tentative="1">
      <w:start w:val="1"/>
      <w:numFmt w:val="lowerRoman"/>
      <w:lvlText w:val="%6."/>
      <w:lvlJc w:val="right"/>
      <w:pPr>
        <w:ind w:left="5816" w:hanging="180"/>
      </w:pPr>
    </w:lvl>
    <w:lvl w:ilvl="6" w:tplc="0419000F" w:tentative="1">
      <w:start w:val="1"/>
      <w:numFmt w:val="decimal"/>
      <w:lvlText w:val="%7."/>
      <w:lvlJc w:val="left"/>
      <w:pPr>
        <w:ind w:left="6536" w:hanging="360"/>
      </w:pPr>
    </w:lvl>
    <w:lvl w:ilvl="7" w:tplc="04190019" w:tentative="1">
      <w:start w:val="1"/>
      <w:numFmt w:val="lowerLetter"/>
      <w:lvlText w:val="%8."/>
      <w:lvlJc w:val="left"/>
      <w:pPr>
        <w:ind w:left="7256" w:hanging="360"/>
      </w:pPr>
    </w:lvl>
    <w:lvl w:ilvl="8" w:tplc="0419001B" w:tentative="1">
      <w:start w:val="1"/>
      <w:numFmt w:val="lowerRoman"/>
      <w:lvlText w:val="%9."/>
      <w:lvlJc w:val="right"/>
      <w:pPr>
        <w:ind w:left="7976" w:hanging="180"/>
      </w:pPr>
    </w:lvl>
  </w:abstractNum>
  <w:abstractNum w:abstractNumId="17" w15:restartNumberingAfterBreak="0">
    <w:nsid w:val="2094040E"/>
    <w:multiLevelType w:val="hybridMultilevel"/>
    <w:tmpl w:val="0C4E8288"/>
    <w:lvl w:ilvl="0" w:tplc="1652ADC8">
      <w:start w:val="1"/>
      <w:numFmt w:val="upperRoman"/>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21C77D6B"/>
    <w:multiLevelType w:val="hybridMultilevel"/>
    <w:tmpl w:val="798ED3B6"/>
    <w:lvl w:ilvl="0" w:tplc="8CEA7770">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241E428B"/>
    <w:multiLevelType w:val="hybridMultilevel"/>
    <w:tmpl w:val="EA1AA4C4"/>
    <w:lvl w:ilvl="0" w:tplc="FFFFFFFF">
      <w:start w:val="1"/>
      <w:numFmt w:val="decimal"/>
      <w:lvlText w:val="%1."/>
      <w:lvlJc w:val="left"/>
      <w:pPr>
        <w:tabs>
          <w:tab w:val="num" w:pos="928"/>
        </w:tabs>
        <w:ind w:left="928"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9142678"/>
    <w:multiLevelType w:val="hybridMultilevel"/>
    <w:tmpl w:val="C0C0103A"/>
    <w:lvl w:ilvl="0" w:tplc="C486D054">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6064E1"/>
    <w:multiLevelType w:val="hybridMultilevel"/>
    <w:tmpl w:val="9E1062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2A9E2D32"/>
    <w:multiLevelType w:val="multilevel"/>
    <w:tmpl w:val="C28C173C"/>
    <w:lvl w:ilvl="0">
      <w:start w:val="1"/>
      <w:numFmt w:val="decimal"/>
      <w:lvlText w:val="%1."/>
      <w:lvlJc w:val="left"/>
      <w:pPr>
        <w:ind w:left="0" w:firstLine="709"/>
      </w:pPr>
      <w:rPr>
        <w:rFonts w:hint="default"/>
      </w:rPr>
    </w:lvl>
    <w:lvl w:ilvl="1">
      <w:start w:val="1"/>
      <w:numFmt w:val="decimal"/>
      <w:lvlText w:val="%1.%2."/>
      <w:lvlJc w:val="left"/>
      <w:pPr>
        <w:ind w:left="-141" w:firstLine="709"/>
      </w:pPr>
      <w:rPr>
        <w:rFonts w:hint="default"/>
        <w:b w:val="0"/>
      </w:rPr>
    </w:lvl>
    <w:lvl w:ilvl="2">
      <w:start w:val="1"/>
      <w:numFmt w:val="decimal"/>
      <w:lvlText w:val="%1.%2.%3."/>
      <w:lvlJc w:val="left"/>
      <w:pPr>
        <w:ind w:left="2410" w:firstLine="709"/>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D704EE6"/>
    <w:multiLevelType w:val="multilevel"/>
    <w:tmpl w:val="C5DCFE60"/>
    <w:lvl w:ilvl="0">
      <w:start w:val="1"/>
      <w:numFmt w:val="decimal"/>
      <w:pStyle w:val="10"/>
      <w:lvlText w:val="%1."/>
      <w:lvlJc w:val="left"/>
      <w:pPr>
        <w:tabs>
          <w:tab w:val="num" w:pos="432"/>
        </w:tabs>
        <w:ind w:left="0" w:firstLine="0"/>
      </w:pPr>
      <w:rPr>
        <w:rFonts w:hint="default"/>
        <w:b w:val="0"/>
      </w:rPr>
    </w:lvl>
    <w:lvl w:ilvl="1">
      <w:start w:val="1"/>
      <w:numFmt w:val="decimal"/>
      <w:lvlText w:val="%1.%2."/>
      <w:lvlJc w:val="left"/>
      <w:pPr>
        <w:tabs>
          <w:tab w:val="num" w:pos="3268"/>
        </w:tabs>
        <w:ind w:left="3545" w:hanging="709"/>
      </w:pPr>
      <w:rPr>
        <w:rFonts w:hint="default"/>
        <w:b w:val="0"/>
        <w:sz w:val="24"/>
        <w:szCs w:val="24"/>
      </w:rPr>
    </w:lvl>
    <w:lvl w:ilvl="2">
      <w:start w:val="1"/>
      <w:numFmt w:val="decimal"/>
      <w:pStyle w:val="30"/>
      <w:lvlText w:val="%1.%2.%3."/>
      <w:lvlJc w:val="left"/>
      <w:pPr>
        <w:tabs>
          <w:tab w:val="num" w:pos="2984"/>
        </w:tabs>
        <w:ind w:left="2552" w:firstLine="0"/>
      </w:pPr>
      <w:rPr>
        <w:rFonts w:hint="default"/>
      </w:rPr>
    </w:lvl>
    <w:lvl w:ilvl="3">
      <w:start w:val="1"/>
      <w:numFmt w:val="decimal"/>
      <w:lvlText w:val="%1.%2.%3.%4"/>
      <w:lvlJc w:val="left"/>
      <w:pPr>
        <w:tabs>
          <w:tab w:val="num" w:pos="432"/>
        </w:tabs>
        <w:ind w:left="0" w:firstLine="0"/>
      </w:pPr>
      <w:rPr>
        <w:rFonts w:hint="default"/>
        <w:color w:val="auto"/>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24" w15:restartNumberingAfterBreak="0">
    <w:nsid w:val="2E453E5C"/>
    <w:multiLevelType w:val="hybridMultilevel"/>
    <w:tmpl w:val="0E926A10"/>
    <w:lvl w:ilvl="0" w:tplc="5844C3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2EC1558A"/>
    <w:multiLevelType w:val="multilevel"/>
    <w:tmpl w:val="ED1CE2BC"/>
    <w:lvl w:ilvl="0">
      <w:start w:val="1"/>
      <w:numFmt w:val="upperRoman"/>
      <w:lvlText w:val="%1."/>
      <w:lvlJc w:val="left"/>
      <w:pPr>
        <w:tabs>
          <w:tab w:val="num" w:pos="1080"/>
        </w:tabs>
        <w:ind w:left="1080" w:hanging="720"/>
      </w:pPr>
      <w:rPr>
        <w:rFonts w:cs="Times New Roman" w:hint="default"/>
      </w:rPr>
    </w:lvl>
    <w:lvl w:ilvl="1">
      <w:start w:val="3"/>
      <w:numFmt w:val="decimal"/>
      <w:isLgl/>
      <w:lvlText w:val="%1.%2."/>
      <w:lvlJc w:val="left"/>
      <w:pPr>
        <w:ind w:left="990" w:hanging="63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3592D21"/>
    <w:multiLevelType w:val="hybridMultilevel"/>
    <w:tmpl w:val="AEA2EF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3E401BF"/>
    <w:multiLevelType w:val="hybridMultilevel"/>
    <w:tmpl w:val="47BC8D66"/>
    <w:lvl w:ilvl="0" w:tplc="131EBB8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805C03"/>
    <w:multiLevelType w:val="hybridMultilevel"/>
    <w:tmpl w:val="469A19AE"/>
    <w:lvl w:ilvl="0" w:tplc="6A547650">
      <w:start w:val="1"/>
      <w:numFmt w:val="bullet"/>
      <w:lvlText w:val=""/>
      <w:lvlJc w:val="left"/>
      <w:pPr>
        <w:ind w:left="927"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9" w15:restartNumberingAfterBreak="0">
    <w:nsid w:val="359F642D"/>
    <w:multiLevelType w:val="hybridMultilevel"/>
    <w:tmpl w:val="E92E455A"/>
    <w:lvl w:ilvl="0" w:tplc="EFB478E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36935341"/>
    <w:multiLevelType w:val="hybridMultilevel"/>
    <w:tmpl w:val="CA5240DE"/>
    <w:lvl w:ilvl="0" w:tplc="E0781ECA">
      <w:start w:val="1"/>
      <w:numFmt w:val="decimal"/>
      <w:lvlText w:val="%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7853264"/>
    <w:multiLevelType w:val="hybridMultilevel"/>
    <w:tmpl w:val="E18098DE"/>
    <w:lvl w:ilvl="0" w:tplc="B5308676">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7C82F95"/>
    <w:multiLevelType w:val="hybridMultilevel"/>
    <w:tmpl w:val="6320329A"/>
    <w:lvl w:ilvl="0" w:tplc="6A54765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8C05C8B"/>
    <w:multiLevelType w:val="multilevel"/>
    <w:tmpl w:val="51768168"/>
    <w:lvl w:ilvl="0">
      <w:start w:val="1"/>
      <w:numFmt w:val="decimal"/>
      <w:lvlText w:val="6.7.%1."/>
      <w:lvlJc w:val="left"/>
      <w:pPr>
        <w:ind w:left="1070" w:hanging="360"/>
      </w:pPr>
      <w:rPr>
        <w:rFonts w:ascii="Times New Roman" w:eastAsiaTheme="minorHAnsi" w:hAnsi="Times New Roman" w:cs="Times New Roman" w:hint="default"/>
        <w:color w:val="auto"/>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4" w15:restartNumberingAfterBreak="0">
    <w:nsid w:val="439F636E"/>
    <w:multiLevelType w:val="multilevel"/>
    <w:tmpl w:val="32D0CA36"/>
    <w:lvl w:ilvl="0">
      <w:start w:val="5"/>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5"/>
      <w:numFmt w:val="decimal"/>
      <w:lvlText w:val="5.8.%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495F15A9"/>
    <w:multiLevelType w:val="hybridMultilevel"/>
    <w:tmpl w:val="6C7C2D08"/>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9870742"/>
    <w:multiLevelType w:val="hybridMultilevel"/>
    <w:tmpl w:val="914699C8"/>
    <w:lvl w:ilvl="0" w:tplc="2760ED84">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B972ABA"/>
    <w:multiLevelType w:val="hybridMultilevel"/>
    <w:tmpl w:val="B7FCBCE4"/>
    <w:lvl w:ilvl="0" w:tplc="EF4E05B4">
      <w:start w:val="1"/>
      <w:numFmt w:val="russianLower"/>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8" w15:restartNumberingAfterBreak="0">
    <w:nsid w:val="4CC90542"/>
    <w:multiLevelType w:val="multilevel"/>
    <w:tmpl w:val="D31A1370"/>
    <w:lvl w:ilvl="0">
      <w:start w:val="1"/>
      <w:numFmt w:val="decimal"/>
      <w:lvlText w:val="6.10.%1."/>
      <w:lvlJc w:val="left"/>
      <w:pPr>
        <w:ind w:left="1070" w:hanging="360"/>
      </w:pPr>
      <w:rPr>
        <w:rFonts w:ascii="Times New Roman" w:eastAsiaTheme="minorHAnsi" w:hAnsi="Times New Roman" w:cs="Times New Roman" w:hint="default"/>
        <w:color w:val="auto"/>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9" w15:restartNumberingAfterBreak="0">
    <w:nsid w:val="4D807275"/>
    <w:multiLevelType w:val="hybridMultilevel"/>
    <w:tmpl w:val="72FA5C5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DC54940"/>
    <w:multiLevelType w:val="multilevel"/>
    <w:tmpl w:val="BBD8EA3C"/>
    <w:lvl w:ilvl="0">
      <w:start w:val="6"/>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1" w15:restartNumberingAfterBreak="0">
    <w:nsid w:val="50010BE8"/>
    <w:multiLevelType w:val="hybridMultilevel"/>
    <w:tmpl w:val="EF1228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491785F"/>
    <w:multiLevelType w:val="multilevel"/>
    <w:tmpl w:val="404AC60A"/>
    <w:lvl w:ilvl="0">
      <w:start w:val="1"/>
      <w:numFmt w:val="russianLower"/>
      <w:lvlText w:val="%1)"/>
      <w:lvlJc w:val="left"/>
      <w:pPr>
        <w:ind w:left="1429" w:hanging="360"/>
      </w:pPr>
      <w:rPr>
        <w:rFonts w:hint="default"/>
        <w:color w:val="auto"/>
      </w:rPr>
    </w:lvl>
    <w:lvl w:ilvl="1">
      <w:start w:val="2"/>
      <w:numFmt w:val="decimal"/>
      <w:isLgl/>
      <w:lvlText w:val="%1.%2."/>
      <w:lvlJc w:val="left"/>
      <w:pPr>
        <w:ind w:left="2509" w:hanging="720"/>
      </w:pPr>
      <w:rPr>
        <w:rFonts w:eastAsia="Times New Roman" w:hint="default"/>
      </w:rPr>
    </w:lvl>
    <w:lvl w:ilvl="2">
      <w:start w:val="1"/>
      <w:numFmt w:val="russianLower"/>
      <w:lvlText w:val="%3)"/>
      <w:lvlJc w:val="left"/>
      <w:pPr>
        <w:ind w:left="1430" w:hanging="720"/>
      </w:pPr>
      <w:rPr>
        <w:rFonts w:hint="default"/>
        <w:color w:val="auto"/>
      </w:rPr>
    </w:lvl>
    <w:lvl w:ilvl="3">
      <w:start w:val="1"/>
      <w:numFmt w:val="decimal"/>
      <w:isLgl/>
      <w:lvlText w:val="%1.%2.%3.%4."/>
      <w:lvlJc w:val="left"/>
      <w:pPr>
        <w:ind w:left="4309" w:hanging="1080"/>
      </w:pPr>
      <w:rPr>
        <w:rFonts w:eastAsia="Times New Roman" w:hint="default"/>
      </w:rPr>
    </w:lvl>
    <w:lvl w:ilvl="4">
      <w:start w:val="1"/>
      <w:numFmt w:val="decimal"/>
      <w:isLgl/>
      <w:lvlText w:val="%1.%2.%3.%4.%5."/>
      <w:lvlJc w:val="left"/>
      <w:pPr>
        <w:ind w:left="5029" w:hanging="1080"/>
      </w:pPr>
      <w:rPr>
        <w:rFonts w:eastAsia="Times New Roman" w:hint="default"/>
      </w:rPr>
    </w:lvl>
    <w:lvl w:ilvl="5">
      <w:start w:val="1"/>
      <w:numFmt w:val="decimal"/>
      <w:isLgl/>
      <w:lvlText w:val="%1.%2.%3.%4.%5.%6."/>
      <w:lvlJc w:val="left"/>
      <w:pPr>
        <w:ind w:left="6109" w:hanging="1440"/>
      </w:pPr>
      <w:rPr>
        <w:rFonts w:eastAsia="Times New Roman" w:hint="default"/>
      </w:rPr>
    </w:lvl>
    <w:lvl w:ilvl="6">
      <w:start w:val="1"/>
      <w:numFmt w:val="decimal"/>
      <w:isLgl/>
      <w:lvlText w:val="%1.%2.%3.%4.%5.%6.%7."/>
      <w:lvlJc w:val="left"/>
      <w:pPr>
        <w:ind w:left="7189" w:hanging="1800"/>
      </w:pPr>
      <w:rPr>
        <w:rFonts w:eastAsia="Times New Roman" w:hint="default"/>
      </w:rPr>
    </w:lvl>
    <w:lvl w:ilvl="7">
      <w:start w:val="1"/>
      <w:numFmt w:val="decimal"/>
      <w:isLgl/>
      <w:lvlText w:val="%1.%2.%3.%4.%5.%6.%7.%8."/>
      <w:lvlJc w:val="left"/>
      <w:pPr>
        <w:ind w:left="7909" w:hanging="1800"/>
      </w:pPr>
      <w:rPr>
        <w:rFonts w:eastAsia="Times New Roman" w:hint="default"/>
      </w:rPr>
    </w:lvl>
    <w:lvl w:ilvl="8">
      <w:start w:val="1"/>
      <w:numFmt w:val="decimal"/>
      <w:isLgl/>
      <w:lvlText w:val="%1.%2.%3.%4.%5.%6.%7.%8.%9."/>
      <w:lvlJc w:val="left"/>
      <w:pPr>
        <w:ind w:left="8989" w:hanging="2160"/>
      </w:pPr>
      <w:rPr>
        <w:rFonts w:eastAsia="Times New Roman" w:hint="default"/>
      </w:rPr>
    </w:lvl>
  </w:abstractNum>
  <w:abstractNum w:abstractNumId="43" w15:restartNumberingAfterBreak="0">
    <w:nsid w:val="580D4115"/>
    <w:multiLevelType w:val="multilevel"/>
    <w:tmpl w:val="C696EC52"/>
    <w:lvl w:ilvl="0">
      <w:start w:val="1"/>
      <w:numFmt w:val="decimal"/>
      <w:pStyle w:val="11"/>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1"/>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44" w15:restartNumberingAfterBreak="0">
    <w:nsid w:val="59765220"/>
    <w:multiLevelType w:val="hybridMultilevel"/>
    <w:tmpl w:val="CA5240DE"/>
    <w:lvl w:ilvl="0" w:tplc="E0781ECA">
      <w:start w:val="1"/>
      <w:numFmt w:val="decimal"/>
      <w:lvlText w:val="%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0D402E2"/>
    <w:multiLevelType w:val="hybridMultilevel"/>
    <w:tmpl w:val="A58EA1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60EA4831"/>
    <w:multiLevelType w:val="hybridMultilevel"/>
    <w:tmpl w:val="75CE0518"/>
    <w:lvl w:ilvl="0" w:tplc="0D4A4AA2">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1DD3356"/>
    <w:multiLevelType w:val="hybridMultilevel"/>
    <w:tmpl w:val="238E51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630C071C"/>
    <w:multiLevelType w:val="hybridMultilevel"/>
    <w:tmpl w:val="B96257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3C55363"/>
    <w:multiLevelType w:val="hybridMultilevel"/>
    <w:tmpl w:val="87FC38D0"/>
    <w:lvl w:ilvl="0" w:tplc="6A547650">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0" w15:restartNumberingAfterBreak="0">
    <w:nsid w:val="6A940454"/>
    <w:multiLevelType w:val="hybridMultilevel"/>
    <w:tmpl w:val="63DAF694"/>
    <w:lvl w:ilvl="0" w:tplc="F0545976">
      <w:start w:val="1"/>
      <w:numFmt w:val="decimal"/>
      <w:lvlText w:val="6.4.%1."/>
      <w:lvlJc w:val="left"/>
      <w:pPr>
        <w:ind w:left="1353" w:hanging="360"/>
      </w:pPr>
      <w:rPr>
        <w:rFonts w:hint="default"/>
      </w:rPr>
    </w:lvl>
    <w:lvl w:ilvl="1" w:tplc="F5FC49E8">
      <w:start w:val="1"/>
      <w:numFmt w:val="russianLower"/>
      <w:lvlText w:val="%2)"/>
      <w:lvlJc w:val="right"/>
      <w:pPr>
        <w:ind w:left="2073" w:hanging="360"/>
      </w:pPr>
      <w:rPr>
        <w:rFonts w:ascii="Times New Roman" w:eastAsiaTheme="minorHAnsi" w:hAnsi="Times New Roman" w:cs="Times New Roman" w:hint="default"/>
        <w:color w:val="auto"/>
      </w:r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1"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2" w15:restartNumberingAfterBreak="0">
    <w:nsid w:val="6DF47B55"/>
    <w:multiLevelType w:val="multilevel"/>
    <w:tmpl w:val="6160080A"/>
    <w:lvl w:ilvl="0">
      <w:start w:val="1"/>
      <w:numFmt w:val="russianLower"/>
      <w:lvlText w:val="%1)"/>
      <w:lvlJc w:val="right"/>
      <w:pPr>
        <w:ind w:left="360" w:hanging="360"/>
      </w:pPr>
      <w:rPr>
        <w:rFonts w:ascii="Times New Roman" w:eastAsiaTheme="minorHAnsi" w:hAnsi="Times New Roman" w:cs="Times New Roman" w:hint="default"/>
      </w:rPr>
    </w:lvl>
    <w:lvl w:ilvl="1">
      <w:start w:val="1"/>
      <w:numFmt w:val="decimal"/>
      <w:lvlText w:val="4.1.%2."/>
      <w:lvlJc w:val="left"/>
      <w:pPr>
        <w:ind w:left="584" w:hanging="480"/>
      </w:pPr>
      <w:rPr>
        <w:rFonts w:hint="default"/>
      </w:rPr>
    </w:lvl>
    <w:lvl w:ilvl="2">
      <w:start w:val="1"/>
      <w:numFmt w:val="russianLower"/>
      <w:lvlText w:val="%3)"/>
      <w:lvlJc w:val="right"/>
      <w:pPr>
        <w:ind w:left="928" w:hanging="720"/>
      </w:pPr>
      <w:rPr>
        <w:rFonts w:ascii="Times New Roman" w:eastAsiaTheme="minorHAnsi" w:hAnsi="Times New Roman" w:cs="Times New Roman" w:hint="default"/>
      </w:rPr>
    </w:lvl>
    <w:lvl w:ilvl="3">
      <w:start w:val="1"/>
      <w:numFmt w:val="decimal"/>
      <w:isLgl/>
      <w:lvlText w:val="%1.%2.%3.%4"/>
      <w:lvlJc w:val="left"/>
      <w:pPr>
        <w:ind w:left="103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600" w:hanging="1080"/>
      </w:pPr>
      <w:rPr>
        <w:rFonts w:hint="default"/>
      </w:rPr>
    </w:lvl>
    <w:lvl w:ilvl="6">
      <w:start w:val="1"/>
      <w:numFmt w:val="decimal"/>
      <w:isLgl/>
      <w:lvlText w:val="%1.%2.%3.%4.%5.%6.%7"/>
      <w:lvlJc w:val="left"/>
      <w:pPr>
        <w:ind w:left="2064" w:hanging="1440"/>
      </w:pPr>
      <w:rPr>
        <w:rFonts w:hint="default"/>
      </w:rPr>
    </w:lvl>
    <w:lvl w:ilvl="7">
      <w:start w:val="1"/>
      <w:numFmt w:val="decimal"/>
      <w:isLgl/>
      <w:lvlText w:val="%1.%2.%3.%4.%5.%6.%7.%8"/>
      <w:lvlJc w:val="left"/>
      <w:pPr>
        <w:ind w:left="2168" w:hanging="1440"/>
      </w:pPr>
      <w:rPr>
        <w:rFonts w:hint="default"/>
      </w:rPr>
    </w:lvl>
    <w:lvl w:ilvl="8">
      <w:start w:val="1"/>
      <w:numFmt w:val="decimal"/>
      <w:isLgl/>
      <w:lvlText w:val="%1.%2.%3.%4.%5.%6.%7.%8.%9"/>
      <w:lvlJc w:val="left"/>
      <w:pPr>
        <w:ind w:left="2632" w:hanging="1800"/>
      </w:pPr>
      <w:rPr>
        <w:rFonts w:hint="default"/>
      </w:rPr>
    </w:lvl>
  </w:abstractNum>
  <w:abstractNum w:abstractNumId="53" w15:restartNumberingAfterBreak="0">
    <w:nsid w:val="70DC0629"/>
    <w:multiLevelType w:val="hybridMultilevel"/>
    <w:tmpl w:val="27B22D80"/>
    <w:lvl w:ilvl="0" w:tplc="C2189206">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4" w15:restartNumberingAfterBreak="0">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1F17E42"/>
    <w:multiLevelType w:val="hybridMultilevel"/>
    <w:tmpl w:val="67EC567C"/>
    <w:lvl w:ilvl="0" w:tplc="656C7D90">
      <w:start w:val="1"/>
      <w:numFmt w:val="decimal"/>
      <w:lvlText w:val="%1)"/>
      <w:lvlJc w:val="left"/>
      <w:pPr>
        <w:ind w:left="1287" w:hanging="360"/>
      </w:pPr>
      <w:rPr>
        <w:b w:val="0"/>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73085D5A"/>
    <w:multiLevelType w:val="multilevel"/>
    <w:tmpl w:val="FDFE86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74F70604"/>
    <w:multiLevelType w:val="hybridMultilevel"/>
    <w:tmpl w:val="DE12F5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5713EA2"/>
    <w:multiLevelType w:val="hybridMultilevel"/>
    <w:tmpl w:val="5E369374"/>
    <w:lvl w:ilvl="0" w:tplc="637627F2">
      <w:start w:val="1"/>
      <w:numFmt w:val="russianLower"/>
      <w:lvlText w:val="%1)"/>
      <w:lvlJc w:val="left"/>
      <w:pPr>
        <w:ind w:left="1429" w:hanging="360"/>
      </w:pPr>
      <w:rPr>
        <w:i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9" w15:restartNumberingAfterBreak="0">
    <w:nsid w:val="758C40E9"/>
    <w:multiLevelType w:val="hybridMultilevel"/>
    <w:tmpl w:val="881299C6"/>
    <w:lvl w:ilvl="0" w:tplc="AF68C2C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5F20609"/>
    <w:multiLevelType w:val="hybridMultilevel"/>
    <w:tmpl w:val="779401F4"/>
    <w:lvl w:ilvl="0" w:tplc="04190001">
      <w:start w:val="1"/>
      <w:numFmt w:val="bullet"/>
      <w:lvlText w:val=""/>
      <w:lvlJc w:val="left"/>
      <w:pPr>
        <w:ind w:left="1570" w:hanging="360"/>
      </w:pPr>
      <w:rPr>
        <w:rFonts w:ascii="Symbol" w:hAnsi="Symbol" w:hint="default"/>
      </w:rPr>
    </w:lvl>
    <w:lvl w:ilvl="1" w:tplc="04190003" w:tentative="1">
      <w:start w:val="1"/>
      <w:numFmt w:val="bullet"/>
      <w:lvlText w:val="o"/>
      <w:lvlJc w:val="left"/>
      <w:pPr>
        <w:ind w:left="2290" w:hanging="360"/>
      </w:pPr>
      <w:rPr>
        <w:rFonts w:ascii="Courier New" w:hAnsi="Courier New" w:cs="Courier New"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cs="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cs="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61" w15:restartNumberingAfterBreak="0">
    <w:nsid w:val="7A310530"/>
    <w:multiLevelType w:val="multilevel"/>
    <w:tmpl w:val="649AF6F8"/>
    <w:lvl w:ilvl="0">
      <w:start w:val="5"/>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2" w15:restartNumberingAfterBreak="0">
    <w:nsid w:val="7A427F1C"/>
    <w:multiLevelType w:val="hybridMultilevel"/>
    <w:tmpl w:val="340E6FDA"/>
    <w:lvl w:ilvl="0" w:tplc="C218920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25"/>
  </w:num>
  <w:num w:numId="3">
    <w:abstractNumId w:val="1"/>
  </w:num>
  <w:num w:numId="4">
    <w:abstractNumId w:val="8"/>
  </w:num>
  <w:num w:numId="5">
    <w:abstractNumId w:val="39"/>
  </w:num>
  <w:num w:numId="6">
    <w:abstractNumId w:val="57"/>
  </w:num>
  <w:num w:numId="7">
    <w:abstractNumId w:val="43"/>
  </w:num>
  <w:num w:numId="8">
    <w:abstractNumId w:val="9"/>
  </w:num>
  <w:num w:numId="9">
    <w:abstractNumId w:val="23"/>
  </w:num>
  <w:num w:numId="10">
    <w:abstractNumId w:val="3"/>
  </w:num>
  <w:num w:numId="11">
    <w:abstractNumId w:val="31"/>
  </w:num>
  <w:num w:numId="12">
    <w:abstractNumId w:val="55"/>
  </w:num>
  <w:num w:numId="13">
    <w:abstractNumId w:val="29"/>
  </w:num>
  <w:num w:numId="14">
    <w:abstractNumId w:val="13"/>
  </w:num>
  <w:num w:numId="15">
    <w:abstractNumId w:val="59"/>
  </w:num>
  <w:num w:numId="16">
    <w:abstractNumId w:val="54"/>
  </w:num>
  <w:num w:numId="17">
    <w:abstractNumId w:val="7"/>
  </w:num>
  <w:num w:numId="18">
    <w:abstractNumId w:val="42"/>
  </w:num>
  <w:num w:numId="19">
    <w:abstractNumId w:val="53"/>
  </w:num>
  <w:num w:numId="20">
    <w:abstractNumId w:val="49"/>
  </w:num>
  <w:num w:numId="21">
    <w:abstractNumId w:val="32"/>
  </w:num>
  <w:num w:numId="22">
    <w:abstractNumId w:val="19"/>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26"/>
  </w:num>
  <w:num w:numId="27">
    <w:abstractNumId w:val="30"/>
  </w:num>
  <w:num w:numId="28">
    <w:abstractNumId w:val="22"/>
  </w:num>
  <w:num w:numId="29">
    <w:abstractNumId w:val="11"/>
  </w:num>
  <w:num w:numId="30">
    <w:abstractNumId w:val="48"/>
  </w:num>
  <w:num w:numId="31">
    <w:abstractNumId w:val="10"/>
  </w:num>
  <w:num w:numId="32">
    <w:abstractNumId w:val="28"/>
  </w:num>
  <w:num w:numId="33">
    <w:abstractNumId w:val="5"/>
  </w:num>
  <w:num w:numId="34">
    <w:abstractNumId w:val="60"/>
  </w:num>
  <w:num w:numId="35">
    <w:abstractNumId w:val="47"/>
  </w:num>
  <w:num w:numId="36">
    <w:abstractNumId w:val="15"/>
  </w:num>
  <w:num w:numId="37">
    <w:abstractNumId w:val="37"/>
  </w:num>
  <w:num w:numId="38">
    <w:abstractNumId w:val="0"/>
  </w:num>
  <w:num w:numId="39">
    <w:abstractNumId w:val="17"/>
  </w:num>
  <w:num w:numId="40">
    <w:abstractNumId w:val="36"/>
  </w:num>
  <w:num w:numId="41">
    <w:abstractNumId w:val="2"/>
  </w:num>
  <w:num w:numId="42">
    <w:abstractNumId w:val="23"/>
  </w:num>
  <w:num w:numId="43">
    <w:abstractNumId w:val="23"/>
  </w:num>
  <w:num w:numId="44">
    <w:abstractNumId w:val="23"/>
  </w:num>
  <w:num w:numId="45">
    <w:abstractNumId w:val="23"/>
  </w:num>
  <w:num w:numId="46">
    <w:abstractNumId w:val="23"/>
  </w:num>
  <w:num w:numId="47">
    <w:abstractNumId w:val="23"/>
  </w:num>
  <w:num w:numId="48">
    <w:abstractNumId w:val="4"/>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0"/>
  </w:num>
  <w:num w:numId="52">
    <w:abstractNumId w:val="14"/>
  </w:num>
  <w:num w:numId="53">
    <w:abstractNumId w:val="33"/>
  </w:num>
  <w:num w:numId="54">
    <w:abstractNumId w:val="50"/>
  </w:num>
  <w:num w:numId="55">
    <w:abstractNumId w:val="52"/>
  </w:num>
  <w:num w:numId="56">
    <w:abstractNumId w:val="38"/>
  </w:num>
  <w:num w:numId="57">
    <w:abstractNumId w:val="34"/>
  </w:num>
  <w:num w:numId="58">
    <w:abstractNumId w:val="12"/>
  </w:num>
  <w:num w:numId="59">
    <w:abstractNumId w:val="23"/>
  </w:num>
  <w:num w:numId="60">
    <w:abstractNumId w:val="16"/>
  </w:num>
  <w:num w:numId="61">
    <w:abstractNumId w:val="23"/>
  </w:num>
  <w:num w:numId="62">
    <w:abstractNumId w:val="6"/>
  </w:num>
  <w:num w:numId="63">
    <w:abstractNumId w:val="41"/>
  </w:num>
  <w:num w:numId="64">
    <w:abstractNumId w:val="62"/>
  </w:num>
  <w:num w:numId="65">
    <w:abstractNumId w:val="61"/>
  </w:num>
  <w:num w:numId="66">
    <w:abstractNumId w:val="21"/>
  </w:num>
  <w:num w:numId="67">
    <w:abstractNumId w:val="35"/>
  </w:num>
  <w:num w:numId="68">
    <w:abstractNumId w:val="44"/>
  </w:num>
  <w:num w:numId="69">
    <w:abstractNumId w:val="51"/>
  </w:num>
  <w:num w:numId="70">
    <w:abstractNumId w:val="2"/>
  </w:num>
  <w:num w:numId="71">
    <w:abstractNumId w:val="23"/>
  </w:num>
  <w:num w:numId="72">
    <w:abstractNumId w:val="56"/>
  </w:num>
  <w:num w:numId="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7"/>
  </w:num>
  <w:num w:numId="75">
    <w:abstractNumId w:val="23"/>
  </w:num>
  <w:num w:numId="76">
    <w:abstractNumId w:val="24"/>
  </w:num>
  <w:num w:numId="77">
    <w:abstractNumId w:val="4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4097"/>
  </w:hdrShapeDefaults>
  <w:footnotePr>
    <w:numRestart w:val="eachPage"/>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DE0"/>
    <w:rsid w:val="000002C5"/>
    <w:rsid w:val="000005D5"/>
    <w:rsid w:val="00001242"/>
    <w:rsid w:val="0000171F"/>
    <w:rsid w:val="0000226C"/>
    <w:rsid w:val="00003D21"/>
    <w:rsid w:val="00011731"/>
    <w:rsid w:val="00012225"/>
    <w:rsid w:val="00013722"/>
    <w:rsid w:val="0001373C"/>
    <w:rsid w:val="00015E1F"/>
    <w:rsid w:val="00021135"/>
    <w:rsid w:val="00021D8A"/>
    <w:rsid w:val="000239A5"/>
    <w:rsid w:val="00023F68"/>
    <w:rsid w:val="00024BB0"/>
    <w:rsid w:val="00026A94"/>
    <w:rsid w:val="00027001"/>
    <w:rsid w:val="00027110"/>
    <w:rsid w:val="0002717B"/>
    <w:rsid w:val="00027304"/>
    <w:rsid w:val="00027312"/>
    <w:rsid w:val="00031170"/>
    <w:rsid w:val="000311F7"/>
    <w:rsid w:val="00032729"/>
    <w:rsid w:val="00033D04"/>
    <w:rsid w:val="00034BD9"/>
    <w:rsid w:val="00035874"/>
    <w:rsid w:val="00035E92"/>
    <w:rsid w:val="0003604A"/>
    <w:rsid w:val="00040F44"/>
    <w:rsid w:val="00042179"/>
    <w:rsid w:val="000424DF"/>
    <w:rsid w:val="000432F7"/>
    <w:rsid w:val="00043ED2"/>
    <w:rsid w:val="0004590D"/>
    <w:rsid w:val="00045E49"/>
    <w:rsid w:val="00046042"/>
    <w:rsid w:val="000462BE"/>
    <w:rsid w:val="00046F89"/>
    <w:rsid w:val="00050671"/>
    <w:rsid w:val="000514AE"/>
    <w:rsid w:val="00052C63"/>
    <w:rsid w:val="00053C69"/>
    <w:rsid w:val="00054D48"/>
    <w:rsid w:val="0005530A"/>
    <w:rsid w:val="00055481"/>
    <w:rsid w:val="000574CE"/>
    <w:rsid w:val="00062B31"/>
    <w:rsid w:val="000648A3"/>
    <w:rsid w:val="00064C8E"/>
    <w:rsid w:val="000650F4"/>
    <w:rsid w:val="000656CF"/>
    <w:rsid w:val="000657E7"/>
    <w:rsid w:val="000658DC"/>
    <w:rsid w:val="00067D11"/>
    <w:rsid w:val="00067ED9"/>
    <w:rsid w:val="00067FD1"/>
    <w:rsid w:val="00073B00"/>
    <w:rsid w:val="00073E62"/>
    <w:rsid w:val="00074AE0"/>
    <w:rsid w:val="0007576E"/>
    <w:rsid w:val="00075A6D"/>
    <w:rsid w:val="000821BD"/>
    <w:rsid w:val="000822A1"/>
    <w:rsid w:val="00084B7C"/>
    <w:rsid w:val="00085781"/>
    <w:rsid w:val="00087534"/>
    <w:rsid w:val="00087AF1"/>
    <w:rsid w:val="00092431"/>
    <w:rsid w:val="000932AD"/>
    <w:rsid w:val="0009666A"/>
    <w:rsid w:val="00096B1F"/>
    <w:rsid w:val="00096BC5"/>
    <w:rsid w:val="00097708"/>
    <w:rsid w:val="000A044D"/>
    <w:rsid w:val="000A0E0B"/>
    <w:rsid w:val="000A26DD"/>
    <w:rsid w:val="000A2EF6"/>
    <w:rsid w:val="000A32B6"/>
    <w:rsid w:val="000A3C2A"/>
    <w:rsid w:val="000A3D2C"/>
    <w:rsid w:val="000A556C"/>
    <w:rsid w:val="000A5A93"/>
    <w:rsid w:val="000A5DB6"/>
    <w:rsid w:val="000A5F67"/>
    <w:rsid w:val="000A672A"/>
    <w:rsid w:val="000A7751"/>
    <w:rsid w:val="000A77DF"/>
    <w:rsid w:val="000A7FA2"/>
    <w:rsid w:val="000B1E75"/>
    <w:rsid w:val="000B3DE0"/>
    <w:rsid w:val="000B40FF"/>
    <w:rsid w:val="000B5204"/>
    <w:rsid w:val="000B58FD"/>
    <w:rsid w:val="000C18F9"/>
    <w:rsid w:val="000C361C"/>
    <w:rsid w:val="000C3A5F"/>
    <w:rsid w:val="000C3A7E"/>
    <w:rsid w:val="000D0732"/>
    <w:rsid w:val="000D44FC"/>
    <w:rsid w:val="000D6ECF"/>
    <w:rsid w:val="000E0E08"/>
    <w:rsid w:val="000E4123"/>
    <w:rsid w:val="000E45E2"/>
    <w:rsid w:val="000E5DBD"/>
    <w:rsid w:val="000E658E"/>
    <w:rsid w:val="000E6996"/>
    <w:rsid w:val="000F2982"/>
    <w:rsid w:val="000F6654"/>
    <w:rsid w:val="0010369A"/>
    <w:rsid w:val="00103A80"/>
    <w:rsid w:val="00103B16"/>
    <w:rsid w:val="00104E9D"/>
    <w:rsid w:val="001063B5"/>
    <w:rsid w:val="00106F31"/>
    <w:rsid w:val="00107479"/>
    <w:rsid w:val="0011163B"/>
    <w:rsid w:val="0011295B"/>
    <w:rsid w:val="00113007"/>
    <w:rsid w:val="00114E99"/>
    <w:rsid w:val="001164F0"/>
    <w:rsid w:val="00120CD5"/>
    <w:rsid w:val="001212E0"/>
    <w:rsid w:val="00121C2A"/>
    <w:rsid w:val="00121DEA"/>
    <w:rsid w:val="00122527"/>
    <w:rsid w:val="00124B74"/>
    <w:rsid w:val="00124DAB"/>
    <w:rsid w:val="0012544B"/>
    <w:rsid w:val="0012692B"/>
    <w:rsid w:val="00126C14"/>
    <w:rsid w:val="0013076E"/>
    <w:rsid w:val="0013121E"/>
    <w:rsid w:val="00131A2B"/>
    <w:rsid w:val="001332F3"/>
    <w:rsid w:val="00133B2B"/>
    <w:rsid w:val="00134327"/>
    <w:rsid w:val="001347B9"/>
    <w:rsid w:val="00135613"/>
    <w:rsid w:val="00135B46"/>
    <w:rsid w:val="00135E85"/>
    <w:rsid w:val="0014452B"/>
    <w:rsid w:val="00144743"/>
    <w:rsid w:val="00145065"/>
    <w:rsid w:val="00145931"/>
    <w:rsid w:val="00145B56"/>
    <w:rsid w:val="00146420"/>
    <w:rsid w:val="0014679F"/>
    <w:rsid w:val="001478D5"/>
    <w:rsid w:val="00150C6B"/>
    <w:rsid w:val="00151AEF"/>
    <w:rsid w:val="0015237B"/>
    <w:rsid w:val="0015330D"/>
    <w:rsid w:val="001543C4"/>
    <w:rsid w:val="0015498A"/>
    <w:rsid w:val="00155B95"/>
    <w:rsid w:val="001569FD"/>
    <w:rsid w:val="00156D30"/>
    <w:rsid w:val="00160238"/>
    <w:rsid w:val="00160959"/>
    <w:rsid w:val="00160B53"/>
    <w:rsid w:val="00161FE3"/>
    <w:rsid w:val="001620EA"/>
    <w:rsid w:val="0016262A"/>
    <w:rsid w:val="0016309D"/>
    <w:rsid w:val="00164E93"/>
    <w:rsid w:val="00166FB5"/>
    <w:rsid w:val="001675DC"/>
    <w:rsid w:val="00171169"/>
    <w:rsid w:val="0017381F"/>
    <w:rsid w:val="001744D4"/>
    <w:rsid w:val="00174669"/>
    <w:rsid w:val="0017536D"/>
    <w:rsid w:val="001759F7"/>
    <w:rsid w:val="0017658B"/>
    <w:rsid w:val="001810B7"/>
    <w:rsid w:val="00182C89"/>
    <w:rsid w:val="00183DEF"/>
    <w:rsid w:val="001854CB"/>
    <w:rsid w:val="00187899"/>
    <w:rsid w:val="00190F0B"/>
    <w:rsid w:val="0019142F"/>
    <w:rsid w:val="00192825"/>
    <w:rsid w:val="00193052"/>
    <w:rsid w:val="0019404C"/>
    <w:rsid w:val="00194B95"/>
    <w:rsid w:val="00195397"/>
    <w:rsid w:val="001954C4"/>
    <w:rsid w:val="001973F9"/>
    <w:rsid w:val="0019751A"/>
    <w:rsid w:val="001A1339"/>
    <w:rsid w:val="001A150B"/>
    <w:rsid w:val="001A335F"/>
    <w:rsid w:val="001A3D1F"/>
    <w:rsid w:val="001A40F2"/>
    <w:rsid w:val="001A4BFD"/>
    <w:rsid w:val="001B41FF"/>
    <w:rsid w:val="001B49E5"/>
    <w:rsid w:val="001C10B0"/>
    <w:rsid w:val="001C2A47"/>
    <w:rsid w:val="001C2C5C"/>
    <w:rsid w:val="001C325B"/>
    <w:rsid w:val="001C48C9"/>
    <w:rsid w:val="001C494A"/>
    <w:rsid w:val="001C4F35"/>
    <w:rsid w:val="001C52C1"/>
    <w:rsid w:val="001C5343"/>
    <w:rsid w:val="001C5D30"/>
    <w:rsid w:val="001C6A20"/>
    <w:rsid w:val="001D08FC"/>
    <w:rsid w:val="001D2204"/>
    <w:rsid w:val="001D3ECF"/>
    <w:rsid w:val="001D5D5C"/>
    <w:rsid w:val="001D75CF"/>
    <w:rsid w:val="001E074F"/>
    <w:rsid w:val="001E0BEB"/>
    <w:rsid w:val="001E1CE3"/>
    <w:rsid w:val="001E1FD0"/>
    <w:rsid w:val="001E2C48"/>
    <w:rsid w:val="001E4268"/>
    <w:rsid w:val="001E603F"/>
    <w:rsid w:val="001F07BB"/>
    <w:rsid w:val="001F2923"/>
    <w:rsid w:val="001F2FBF"/>
    <w:rsid w:val="001F4701"/>
    <w:rsid w:val="001F4B75"/>
    <w:rsid w:val="001F4D21"/>
    <w:rsid w:val="001F52DB"/>
    <w:rsid w:val="001F582A"/>
    <w:rsid w:val="001F5928"/>
    <w:rsid w:val="0020074E"/>
    <w:rsid w:val="00200E90"/>
    <w:rsid w:val="00201993"/>
    <w:rsid w:val="0020295A"/>
    <w:rsid w:val="00202C4F"/>
    <w:rsid w:val="0020302E"/>
    <w:rsid w:val="00203D55"/>
    <w:rsid w:val="00204D4A"/>
    <w:rsid w:val="00204EDD"/>
    <w:rsid w:val="00205A80"/>
    <w:rsid w:val="002062C7"/>
    <w:rsid w:val="002064B9"/>
    <w:rsid w:val="00210D1B"/>
    <w:rsid w:val="00213439"/>
    <w:rsid w:val="00215B20"/>
    <w:rsid w:val="0021759B"/>
    <w:rsid w:val="002177BB"/>
    <w:rsid w:val="002177BD"/>
    <w:rsid w:val="00217863"/>
    <w:rsid w:val="002203A9"/>
    <w:rsid w:val="00223044"/>
    <w:rsid w:val="0022419C"/>
    <w:rsid w:val="002259E0"/>
    <w:rsid w:val="002261B2"/>
    <w:rsid w:val="00226FC8"/>
    <w:rsid w:val="0022734D"/>
    <w:rsid w:val="0023049A"/>
    <w:rsid w:val="00230580"/>
    <w:rsid w:val="00230726"/>
    <w:rsid w:val="00231AA7"/>
    <w:rsid w:val="00232DA8"/>
    <w:rsid w:val="00234A1F"/>
    <w:rsid w:val="002357F8"/>
    <w:rsid w:val="00236B11"/>
    <w:rsid w:val="0024002F"/>
    <w:rsid w:val="00240EAE"/>
    <w:rsid w:val="00242713"/>
    <w:rsid w:val="00242C2B"/>
    <w:rsid w:val="00243A01"/>
    <w:rsid w:val="00243C50"/>
    <w:rsid w:val="002443F7"/>
    <w:rsid w:val="00246875"/>
    <w:rsid w:val="00246AA7"/>
    <w:rsid w:val="00250750"/>
    <w:rsid w:val="00252D6E"/>
    <w:rsid w:val="00253768"/>
    <w:rsid w:val="002537EA"/>
    <w:rsid w:val="002551B6"/>
    <w:rsid w:val="00255404"/>
    <w:rsid w:val="00257487"/>
    <w:rsid w:val="00260E71"/>
    <w:rsid w:val="002653D0"/>
    <w:rsid w:val="00267DC9"/>
    <w:rsid w:val="00271CF6"/>
    <w:rsid w:val="00272EE5"/>
    <w:rsid w:val="002744E0"/>
    <w:rsid w:val="00276773"/>
    <w:rsid w:val="0027721A"/>
    <w:rsid w:val="00277D19"/>
    <w:rsid w:val="0028144C"/>
    <w:rsid w:val="0028259C"/>
    <w:rsid w:val="00283556"/>
    <w:rsid w:val="00283AA1"/>
    <w:rsid w:val="0028581F"/>
    <w:rsid w:val="002866B9"/>
    <w:rsid w:val="00286A60"/>
    <w:rsid w:val="00287193"/>
    <w:rsid w:val="002876EE"/>
    <w:rsid w:val="00287BDB"/>
    <w:rsid w:val="00287E73"/>
    <w:rsid w:val="00292BDE"/>
    <w:rsid w:val="00293F60"/>
    <w:rsid w:val="00294D89"/>
    <w:rsid w:val="00295150"/>
    <w:rsid w:val="00295590"/>
    <w:rsid w:val="00295A61"/>
    <w:rsid w:val="00296297"/>
    <w:rsid w:val="002A0257"/>
    <w:rsid w:val="002A0EB9"/>
    <w:rsid w:val="002A1C0B"/>
    <w:rsid w:val="002A1F9F"/>
    <w:rsid w:val="002A27C8"/>
    <w:rsid w:val="002A2E43"/>
    <w:rsid w:val="002A448F"/>
    <w:rsid w:val="002A48D9"/>
    <w:rsid w:val="002A5B93"/>
    <w:rsid w:val="002A683B"/>
    <w:rsid w:val="002B02D9"/>
    <w:rsid w:val="002B3E3B"/>
    <w:rsid w:val="002B5592"/>
    <w:rsid w:val="002B60E3"/>
    <w:rsid w:val="002B7332"/>
    <w:rsid w:val="002B755F"/>
    <w:rsid w:val="002C130C"/>
    <w:rsid w:val="002C1421"/>
    <w:rsid w:val="002C1CB8"/>
    <w:rsid w:val="002C3CDD"/>
    <w:rsid w:val="002C4DF9"/>
    <w:rsid w:val="002D037D"/>
    <w:rsid w:val="002D03DF"/>
    <w:rsid w:val="002D1784"/>
    <w:rsid w:val="002D37A9"/>
    <w:rsid w:val="002D4366"/>
    <w:rsid w:val="002D49EA"/>
    <w:rsid w:val="002D4C48"/>
    <w:rsid w:val="002D5116"/>
    <w:rsid w:val="002D53A7"/>
    <w:rsid w:val="002D5C55"/>
    <w:rsid w:val="002D60DC"/>
    <w:rsid w:val="002D627F"/>
    <w:rsid w:val="002E0C45"/>
    <w:rsid w:val="002E2A30"/>
    <w:rsid w:val="002E2BA2"/>
    <w:rsid w:val="002E2E0E"/>
    <w:rsid w:val="002E321D"/>
    <w:rsid w:val="002E6E9A"/>
    <w:rsid w:val="002F074E"/>
    <w:rsid w:val="002F44E1"/>
    <w:rsid w:val="002F5CA4"/>
    <w:rsid w:val="002F6189"/>
    <w:rsid w:val="002F6B9A"/>
    <w:rsid w:val="0030133D"/>
    <w:rsid w:val="00305675"/>
    <w:rsid w:val="00307DEF"/>
    <w:rsid w:val="00311EA8"/>
    <w:rsid w:val="00313168"/>
    <w:rsid w:val="00313771"/>
    <w:rsid w:val="0031533D"/>
    <w:rsid w:val="00316EE0"/>
    <w:rsid w:val="003176E4"/>
    <w:rsid w:val="0031770B"/>
    <w:rsid w:val="00321734"/>
    <w:rsid w:val="0032201C"/>
    <w:rsid w:val="00322030"/>
    <w:rsid w:val="00322A2C"/>
    <w:rsid w:val="00322A4B"/>
    <w:rsid w:val="00323790"/>
    <w:rsid w:val="00323A13"/>
    <w:rsid w:val="0032540F"/>
    <w:rsid w:val="00325840"/>
    <w:rsid w:val="00326A27"/>
    <w:rsid w:val="003304B2"/>
    <w:rsid w:val="00332F99"/>
    <w:rsid w:val="003337E0"/>
    <w:rsid w:val="00333A4C"/>
    <w:rsid w:val="00334453"/>
    <w:rsid w:val="00334667"/>
    <w:rsid w:val="00334D8F"/>
    <w:rsid w:val="003350A2"/>
    <w:rsid w:val="00340D2C"/>
    <w:rsid w:val="003414C0"/>
    <w:rsid w:val="00343469"/>
    <w:rsid w:val="0034372F"/>
    <w:rsid w:val="00343835"/>
    <w:rsid w:val="00343D09"/>
    <w:rsid w:val="00344209"/>
    <w:rsid w:val="003478F9"/>
    <w:rsid w:val="00351340"/>
    <w:rsid w:val="0035411B"/>
    <w:rsid w:val="00356C04"/>
    <w:rsid w:val="00361DE9"/>
    <w:rsid w:val="00363390"/>
    <w:rsid w:val="0036357F"/>
    <w:rsid w:val="00365B2E"/>
    <w:rsid w:val="003723C0"/>
    <w:rsid w:val="003731D0"/>
    <w:rsid w:val="00375A21"/>
    <w:rsid w:val="00376BBB"/>
    <w:rsid w:val="0037756A"/>
    <w:rsid w:val="00380721"/>
    <w:rsid w:val="00382523"/>
    <w:rsid w:val="00384DB1"/>
    <w:rsid w:val="00384FB2"/>
    <w:rsid w:val="003850FA"/>
    <w:rsid w:val="00385241"/>
    <w:rsid w:val="00385CBB"/>
    <w:rsid w:val="00385CCA"/>
    <w:rsid w:val="003861B6"/>
    <w:rsid w:val="00386A75"/>
    <w:rsid w:val="00390566"/>
    <w:rsid w:val="00391E70"/>
    <w:rsid w:val="00393E72"/>
    <w:rsid w:val="0039694F"/>
    <w:rsid w:val="00396C2A"/>
    <w:rsid w:val="00396D9E"/>
    <w:rsid w:val="003A0B01"/>
    <w:rsid w:val="003A12F8"/>
    <w:rsid w:val="003A3D8C"/>
    <w:rsid w:val="003A472C"/>
    <w:rsid w:val="003A53A2"/>
    <w:rsid w:val="003A728E"/>
    <w:rsid w:val="003B0A4B"/>
    <w:rsid w:val="003B1158"/>
    <w:rsid w:val="003B1C3C"/>
    <w:rsid w:val="003B2683"/>
    <w:rsid w:val="003B2EEE"/>
    <w:rsid w:val="003B3D01"/>
    <w:rsid w:val="003B3F05"/>
    <w:rsid w:val="003B5313"/>
    <w:rsid w:val="003B54ED"/>
    <w:rsid w:val="003B5AC2"/>
    <w:rsid w:val="003B6010"/>
    <w:rsid w:val="003C0350"/>
    <w:rsid w:val="003C03E1"/>
    <w:rsid w:val="003C1BC1"/>
    <w:rsid w:val="003C2856"/>
    <w:rsid w:val="003C39BC"/>
    <w:rsid w:val="003C6BF8"/>
    <w:rsid w:val="003D148F"/>
    <w:rsid w:val="003D3365"/>
    <w:rsid w:val="003D44F4"/>
    <w:rsid w:val="003D50AF"/>
    <w:rsid w:val="003D61FF"/>
    <w:rsid w:val="003E028F"/>
    <w:rsid w:val="003E04FA"/>
    <w:rsid w:val="003E062B"/>
    <w:rsid w:val="003E0E35"/>
    <w:rsid w:val="003E1691"/>
    <w:rsid w:val="003E5E5D"/>
    <w:rsid w:val="003E5E6A"/>
    <w:rsid w:val="003E6CCE"/>
    <w:rsid w:val="003E7641"/>
    <w:rsid w:val="003F0130"/>
    <w:rsid w:val="003F20A2"/>
    <w:rsid w:val="003F2B7E"/>
    <w:rsid w:val="003F333C"/>
    <w:rsid w:val="003F3687"/>
    <w:rsid w:val="003F431F"/>
    <w:rsid w:val="003F7DBD"/>
    <w:rsid w:val="00402001"/>
    <w:rsid w:val="00402C90"/>
    <w:rsid w:val="004048DA"/>
    <w:rsid w:val="00405A5D"/>
    <w:rsid w:val="00405B9B"/>
    <w:rsid w:val="004066AF"/>
    <w:rsid w:val="00407E44"/>
    <w:rsid w:val="00407FCE"/>
    <w:rsid w:val="00410F55"/>
    <w:rsid w:val="00411462"/>
    <w:rsid w:val="004159BE"/>
    <w:rsid w:val="0041722F"/>
    <w:rsid w:val="00417C18"/>
    <w:rsid w:val="00421567"/>
    <w:rsid w:val="004228C2"/>
    <w:rsid w:val="00422E22"/>
    <w:rsid w:val="00424B22"/>
    <w:rsid w:val="004255E0"/>
    <w:rsid w:val="0042713E"/>
    <w:rsid w:val="00427850"/>
    <w:rsid w:val="00430CFA"/>
    <w:rsid w:val="00431805"/>
    <w:rsid w:val="004321CE"/>
    <w:rsid w:val="0043261E"/>
    <w:rsid w:val="00433072"/>
    <w:rsid w:val="00433F04"/>
    <w:rsid w:val="00434CE3"/>
    <w:rsid w:val="00435CC6"/>
    <w:rsid w:val="0044136A"/>
    <w:rsid w:val="004415B6"/>
    <w:rsid w:val="00441EB7"/>
    <w:rsid w:val="0044444E"/>
    <w:rsid w:val="004449B1"/>
    <w:rsid w:val="004459BB"/>
    <w:rsid w:val="00446936"/>
    <w:rsid w:val="00446FC5"/>
    <w:rsid w:val="00447F76"/>
    <w:rsid w:val="00450FBD"/>
    <w:rsid w:val="0045119F"/>
    <w:rsid w:val="0045178D"/>
    <w:rsid w:val="0045292C"/>
    <w:rsid w:val="004532BD"/>
    <w:rsid w:val="00453F24"/>
    <w:rsid w:val="004561CE"/>
    <w:rsid w:val="004564F0"/>
    <w:rsid w:val="0045699F"/>
    <w:rsid w:val="00460481"/>
    <w:rsid w:val="00460900"/>
    <w:rsid w:val="00461757"/>
    <w:rsid w:val="004622F3"/>
    <w:rsid w:val="00462EB9"/>
    <w:rsid w:val="004635D5"/>
    <w:rsid w:val="0046488D"/>
    <w:rsid w:val="00464A23"/>
    <w:rsid w:val="00464BE1"/>
    <w:rsid w:val="00465191"/>
    <w:rsid w:val="0046700E"/>
    <w:rsid w:val="00467B70"/>
    <w:rsid w:val="00472240"/>
    <w:rsid w:val="00473006"/>
    <w:rsid w:val="004736B7"/>
    <w:rsid w:val="0047382E"/>
    <w:rsid w:val="00473927"/>
    <w:rsid w:val="004743DE"/>
    <w:rsid w:val="00474A47"/>
    <w:rsid w:val="00474C79"/>
    <w:rsid w:val="0047563A"/>
    <w:rsid w:val="00475798"/>
    <w:rsid w:val="004805DD"/>
    <w:rsid w:val="004806C2"/>
    <w:rsid w:val="00481350"/>
    <w:rsid w:val="004816E2"/>
    <w:rsid w:val="004818A0"/>
    <w:rsid w:val="00482102"/>
    <w:rsid w:val="00482A6D"/>
    <w:rsid w:val="0048376B"/>
    <w:rsid w:val="00483861"/>
    <w:rsid w:val="00483C56"/>
    <w:rsid w:val="00484D27"/>
    <w:rsid w:val="00485C6F"/>
    <w:rsid w:val="004919DB"/>
    <w:rsid w:val="00492AC0"/>
    <w:rsid w:val="00495002"/>
    <w:rsid w:val="004955CE"/>
    <w:rsid w:val="004964AE"/>
    <w:rsid w:val="00496634"/>
    <w:rsid w:val="00496E9B"/>
    <w:rsid w:val="0049726A"/>
    <w:rsid w:val="0049745E"/>
    <w:rsid w:val="004A1D1A"/>
    <w:rsid w:val="004A2153"/>
    <w:rsid w:val="004A2E7A"/>
    <w:rsid w:val="004A310A"/>
    <w:rsid w:val="004A36D2"/>
    <w:rsid w:val="004A427B"/>
    <w:rsid w:val="004A487A"/>
    <w:rsid w:val="004B0691"/>
    <w:rsid w:val="004B12BA"/>
    <w:rsid w:val="004B174E"/>
    <w:rsid w:val="004B1AF9"/>
    <w:rsid w:val="004B1B15"/>
    <w:rsid w:val="004B232C"/>
    <w:rsid w:val="004B301A"/>
    <w:rsid w:val="004B3BD3"/>
    <w:rsid w:val="004B3E6B"/>
    <w:rsid w:val="004B4A5B"/>
    <w:rsid w:val="004B4EED"/>
    <w:rsid w:val="004B5093"/>
    <w:rsid w:val="004B636B"/>
    <w:rsid w:val="004C013D"/>
    <w:rsid w:val="004C0BFB"/>
    <w:rsid w:val="004C0D68"/>
    <w:rsid w:val="004C3CED"/>
    <w:rsid w:val="004C44D9"/>
    <w:rsid w:val="004C4688"/>
    <w:rsid w:val="004C532D"/>
    <w:rsid w:val="004C542E"/>
    <w:rsid w:val="004C55BE"/>
    <w:rsid w:val="004C589A"/>
    <w:rsid w:val="004C7072"/>
    <w:rsid w:val="004D0402"/>
    <w:rsid w:val="004D198B"/>
    <w:rsid w:val="004D1CB5"/>
    <w:rsid w:val="004D32B9"/>
    <w:rsid w:val="004D455E"/>
    <w:rsid w:val="004D5F99"/>
    <w:rsid w:val="004D6CF2"/>
    <w:rsid w:val="004D6FA7"/>
    <w:rsid w:val="004D78D1"/>
    <w:rsid w:val="004E084D"/>
    <w:rsid w:val="004E1AE3"/>
    <w:rsid w:val="004E32F1"/>
    <w:rsid w:val="004E3660"/>
    <w:rsid w:val="004E3B19"/>
    <w:rsid w:val="004E3C80"/>
    <w:rsid w:val="004E4A19"/>
    <w:rsid w:val="004E4A39"/>
    <w:rsid w:val="004E53CD"/>
    <w:rsid w:val="004E6F84"/>
    <w:rsid w:val="004E78FC"/>
    <w:rsid w:val="004F0B90"/>
    <w:rsid w:val="004F152D"/>
    <w:rsid w:val="004F51FF"/>
    <w:rsid w:val="004F5E71"/>
    <w:rsid w:val="004F6CA8"/>
    <w:rsid w:val="004F7578"/>
    <w:rsid w:val="004F7C9C"/>
    <w:rsid w:val="0050039F"/>
    <w:rsid w:val="005008A0"/>
    <w:rsid w:val="00500EF3"/>
    <w:rsid w:val="005028B9"/>
    <w:rsid w:val="00503F76"/>
    <w:rsid w:val="00504482"/>
    <w:rsid w:val="00506207"/>
    <w:rsid w:val="0050704E"/>
    <w:rsid w:val="00507ACC"/>
    <w:rsid w:val="00510083"/>
    <w:rsid w:val="00510369"/>
    <w:rsid w:val="0051082B"/>
    <w:rsid w:val="005137F8"/>
    <w:rsid w:val="00513C83"/>
    <w:rsid w:val="00517131"/>
    <w:rsid w:val="00517966"/>
    <w:rsid w:val="0052021C"/>
    <w:rsid w:val="00520ABE"/>
    <w:rsid w:val="00521325"/>
    <w:rsid w:val="005221F2"/>
    <w:rsid w:val="00522AD2"/>
    <w:rsid w:val="00523A6A"/>
    <w:rsid w:val="00526759"/>
    <w:rsid w:val="00526B01"/>
    <w:rsid w:val="00526F60"/>
    <w:rsid w:val="00531A2A"/>
    <w:rsid w:val="00531E09"/>
    <w:rsid w:val="00533482"/>
    <w:rsid w:val="00535350"/>
    <w:rsid w:val="00536085"/>
    <w:rsid w:val="005400C8"/>
    <w:rsid w:val="00541B8F"/>
    <w:rsid w:val="00541C57"/>
    <w:rsid w:val="00542097"/>
    <w:rsid w:val="0054389C"/>
    <w:rsid w:val="00546D5E"/>
    <w:rsid w:val="005474FB"/>
    <w:rsid w:val="00547C84"/>
    <w:rsid w:val="00552ED5"/>
    <w:rsid w:val="0055382C"/>
    <w:rsid w:val="00553A39"/>
    <w:rsid w:val="00554D62"/>
    <w:rsid w:val="00556100"/>
    <w:rsid w:val="00560CCE"/>
    <w:rsid w:val="005612BF"/>
    <w:rsid w:val="005617E9"/>
    <w:rsid w:val="00562631"/>
    <w:rsid w:val="005627B1"/>
    <w:rsid w:val="00562CFE"/>
    <w:rsid w:val="00572900"/>
    <w:rsid w:val="00573BD6"/>
    <w:rsid w:val="00573EF0"/>
    <w:rsid w:val="00574275"/>
    <w:rsid w:val="00574736"/>
    <w:rsid w:val="00577127"/>
    <w:rsid w:val="005772AE"/>
    <w:rsid w:val="0058003C"/>
    <w:rsid w:val="0058053B"/>
    <w:rsid w:val="005823EE"/>
    <w:rsid w:val="00584518"/>
    <w:rsid w:val="00586249"/>
    <w:rsid w:val="00586F68"/>
    <w:rsid w:val="005913CC"/>
    <w:rsid w:val="00591722"/>
    <w:rsid w:val="00593009"/>
    <w:rsid w:val="0059352B"/>
    <w:rsid w:val="00594553"/>
    <w:rsid w:val="00594FCD"/>
    <w:rsid w:val="0059516C"/>
    <w:rsid w:val="0059580B"/>
    <w:rsid w:val="005962A4"/>
    <w:rsid w:val="005963F5"/>
    <w:rsid w:val="005965A1"/>
    <w:rsid w:val="005A1843"/>
    <w:rsid w:val="005A1B9F"/>
    <w:rsid w:val="005A29B1"/>
    <w:rsid w:val="005A38D1"/>
    <w:rsid w:val="005A54E4"/>
    <w:rsid w:val="005A5536"/>
    <w:rsid w:val="005A6AB9"/>
    <w:rsid w:val="005A7BA8"/>
    <w:rsid w:val="005B1F3D"/>
    <w:rsid w:val="005B2865"/>
    <w:rsid w:val="005B50E4"/>
    <w:rsid w:val="005B5ABE"/>
    <w:rsid w:val="005B5F7F"/>
    <w:rsid w:val="005C0994"/>
    <w:rsid w:val="005C09A0"/>
    <w:rsid w:val="005C0A0F"/>
    <w:rsid w:val="005C1001"/>
    <w:rsid w:val="005C275F"/>
    <w:rsid w:val="005C31C4"/>
    <w:rsid w:val="005C5746"/>
    <w:rsid w:val="005C5B58"/>
    <w:rsid w:val="005C5BA9"/>
    <w:rsid w:val="005C5FE2"/>
    <w:rsid w:val="005C61D9"/>
    <w:rsid w:val="005C7F57"/>
    <w:rsid w:val="005D0A48"/>
    <w:rsid w:val="005D1773"/>
    <w:rsid w:val="005D1896"/>
    <w:rsid w:val="005D349B"/>
    <w:rsid w:val="005D34E5"/>
    <w:rsid w:val="005D6277"/>
    <w:rsid w:val="005D6284"/>
    <w:rsid w:val="005D7ED3"/>
    <w:rsid w:val="005E0EF6"/>
    <w:rsid w:val="005E147D"/>
    <w:rsid w:val="005E2115"/>
    <w:rsid w:val="005E3493"/>
    <w:rsid w:val="005E371D"/>
    <w:rsid w:val="005E39CE"/>
    <w:rsid w:val="005E3A53"/>
    <w:rsid w:val="005E3ACF"/>
    <w:rsid w:val="005E3F33"/>
    <w:rsid w:val="005E6BD2"/>
    <w:rsid w:val="005E718F"/>
    <w:rsid w:val="005F0D30"/>
    <w:rsid w:val="005F13E1"/>
    <w:rsid w:val="005F1961"/>
    <w:rsid w:val="005F2DEF"/>
    <w:rsid w:val="005F4097"/>
    <w:rsid w:val="005F40BE"/>
    <w:rsid w:val="005F60A1"/>
    <w:rsid w:val="005F6822"/>
    <w:rsid w:val="00600708"/>
    <w:rsid w:val="0060078E"/>
    <w:rsid w:val="00601634"/>
    <w:rsid w:val="006021DD"/>
    <w:rsid w:val="00602548"/>
    <w:rsid w:val="0060303E"/>
    <w:rsid w:val="0060368B"/>
    <w:rsid w:val="00603BBD"/>
    <w:rsid w:val="00604584"/>
    <w:rsid w:val="006108F5"/>
    <w:rsid w:val="00610B30"/>
    <w:rsid w:val="00611914"/>
    <w:rsid w:val="00611C8D"/>
    <w:rsid w:val="00611CF2"/>
    <w:rsid w:val="006133A4"/>
    <w:rsid w:val="006144CB"/>
    <w:rsid w:val="006156D0"/>
    <w:rsid w:val="006156D8"/>
    <w:rsid w:val="00615C39"/>
    <w:rsid w:val="006176A8"/>
    <w:rsid w:val="00617FB6"/>
    <w:rsid w:val="00620BB2"/>
    <w:rsid w:val="00621AA9"/>
    <w:rsid w:val="006223A0"/>
    <w:rsid w:val="0062253C"/>
    <w:rsid w:val="00624519"/>
    <w:rsid w:val="006250F3"/>
    <w:rsid w:val="0062523C"/>
    <w:rsid w:val="006277E0"/>
    <w:rsid w:val="006300A0"/>
    <w:rsid w:val="006303A0"/>
    <w:rsid w:val="00632847"/>
    <w:rsid w:val="006337D8"/>
    <w:rsid w:val="00634757"/>
    <w:rsid w:val="00635685"/>
    <w:rsid w:val="006356AF"/>
    <w:rsid w:val="006367FF"/>
    <w:rsid w:val="00637BA6"/>
    <w:rsid w:val="006407BE"/>
    <w:rsid w:val="00640A83"/>
    <w:rsid w:val="00640E4F"/>
    <w:rsid w:val="00644881"/>
    <w:rsid w:val="00644C05"/>
    <w:rsid w:val="00644FD7"/>
    <w:rsid w:val="006464E5"/>
    <w:rsid w:val="00647282"/>
    <w:rsid w:val="00650004"/>
    <w:rsid w:val="006524A3"/>
    <w:rsid w:val="00652907"/>
    <w:rsid w:val="006532B7"/>
    <w:rsid w:val="006534B2"/>
    <w:rsid w:val="00653C37"/>
    <w:rsid w:val="00655090"/>
    <w:rsid w:val="0065756A"/>
    <w:rsid w:val="006575E1"/>
    <w:rsid w:val="00657B49"/>
    <w:rsid w:val="006602DF"/>
    <w:rsid w:val="00662004"/>
    <w:rsid w:val="00664AC6"/>
    <w:rsid w:val="00665383"/>
    <w:rsid w:val="00665874"/>
    <w:rsid w:val="00667F08"/>
    <w:rsid w:val="0067023E"/>
    <w:rsid w:val="00671BAA"/>
    <w:rsid w:val="00672236"/>
    <w:rsid w:val="00672386"/>
    <w:rsid w:val="00672442"/>
    <w:rsid w:val="006741DB"/>
    <w:rsid w:val="006756E9"/>
    <w:rsid w:val="0067741C"/>
    <w:rsid w:val="00680837"/>
    <w:rsid w:val="00680BF3"/>
    <w:rsid w:val="00681159"/>
    <w:rsid w:val="00683BA6"/>
    <w:rsid w:val="006841F0"/>
    <w:rsid w:val="0068717C"/>
    <w:rsid w:val="00690754"/>
    <w:rsid w:val="00691BCA"/>
    <w:rsid w:val="00692822"/>
    <w:rsid w:val="00692BA4"/>
    <w:rsid w:val="00693548"/>
    <w:rsid w:val="00694BC4"/>
    <w:rsid w:val="006A0FC7"/>
    <w:rsid w:val="006A2E24"/>
    <w:rsid w:val="006A3AD0"/>
    <w:rsid w:val="006A55D7"/>
    <w:rsid w:val="006B2047"/>
    <w:rsid w:val="006B2723"/>
    <w:rsid w:val="006B2820"/>
    <w:rsid w:val="006B2D4E"/>
    <w:rsid w:val="006B516C"/>
    <w:rsid w:val="006B57EE"/>
    <w:rsid w:val="006B677B"/>
    <w:rsid w:val="006B7FF2"/>
    <w:rsid w:val="006C09D6"/>
    <w:rsid w:val="006C2D7E"/>
    <w:rsid w:val="006C3FFC"/>
    <w:rsid w:val="006C53A0"/>
    <w:rsid w:val="006C5FAB"/>
    <w:rsid w:val="006C5FDD"/>
    <w:rsid w:val="006C61F8"/>
    <w:rsid w:val="006C6F6E"/>
    <w:rsid w:val="006D0404"/>
    <w:rsid w:val="006D042E"/>
    <w:rsid w:val="006D0B4D"/>
    <w:rsid w:val="006D125A"/>
    <w:rsid w:val="006D1277"/>
    <w:rsid w:val="006D16F9"/>
    <w:rsid w:val="006D4C11"/>
    <w:rsid w:val="006D5300"/>
    <w:rsid w:val="006D57CF"/>
    <w:rsid w:val="006D6ED7"/>
    <w:rsid w:val="006E069D"/>
    <w:rsid w:val="006E1067"/>
    <w:rsid w:val="006E2BB6"/>
    <w:rsid w:val="006E31E1"/>
    <w:rsid w:val="006E37EE"/>
    <w:rsid w:val="006E4014"/>
    <w:rsid w:val="006E437E"/>
    <w:rsid w:val="006E43F5"/>
    <w:rsid w:val="006E4790"/>
    <w:rsid w:val="006E4D0C"/>
    <w:rsid w:val="006E5F74"/>
    <w:rsid w:val="006F047E"/>
    <w:rsid w:val="006F15EC"/>
    <w:rsid w:val="006F51DA"/>
    <w:rsid w:val="006F5FB6"/>
    <w:rsid w:val="006F671D"/>
    <w:rsid w:val="006F7990"/>
    <w:rsid w:val="006F7A4D"/>
    <w:rsid w:val="00700093"/>
    <w:rsid w:val="007044C6"/>
    <w:rsid w:val="00710796"/>
    <w:rsid w:val="00713508"/>
    <w:rsid w:val="00713CC7"/>
    <w:rsid w:val="007230D6"/>
    <w:rsid w:val="00724038"/>
    <w:rsid w:val="007248FC"/>
    <w:rsid w:val="00724F31"/>
    <w:rsid w:val="00725DB5"/>
    <w:rsid w:val="007274E8"/>
    <w:rsid w:val="00727BE4"/>
    <w:rsid w:val="00731EFB"/>
    <w:rsid w:val="0073291C"/>
    <w:rsid w:val="00732DAA"/>
    <w:rsid w:val="007333BF"/>
    <w:rsid w:val="00733D13"/>
    <w:rsid w:val="007344F7"/>
    <w:rsid w:val="00734503"/>
    <w:rsid w:val="00734F95"/>
    <w:rsid w:val="00735826"/>
    <w:rsid w:val="00736517"/>
    <w:rsid w:val="00737421"/>
    <w:rsid w:val="00737F39"/>
    <w:rsid w:val="0074145F"/>
    <w:rsid w:val="007416C3"/>
    <w:rsid w:val="00742CA3"/>
    <w:rsid w:val="00742E3B"/>
    <w:rsid w:val="007450B4"/>
    <w:rsid w:val="00745E07"/>
    <w:rsid w:val="0074644F"/>
    <w:rsid w:val="0074717F"/>
    <w:rsid w:val="00747232"/>
    <w:rsid w:val="00750B7B"/>
    <w:rsid w:val="00750E7C"/>
    <w:rsid w:val="00752604"/>
    <w:rsid w:val="00752673"/>
    <w:rsid w:val="00752C7F"/>
    <w:rsid w:val="0075307F"/>
    <w:rsid w:val="0075356A"/>
    <w:rsid w:val="00753727"/>
    <w:rsid w:val="00753FC6"/>
    <w:rsid w:val="0075430E"/>
    <w:rsid w:val="00754C07"/>
    <w:rsid w:val="007565E7"/>
    <w:rsid w:val="007566A2"/>
    <w:rsid w:val="00756D7C"/>
    <w:rsid w:val="007605BE"/>
    <w:rsid w:val="00762245"/>
    <w:rsid w:val="00763CB9"/>
    <w:rsid w:val="00764990"/>
    <w:rsid w:val="00765BA2"/>
    <w:rsid w:val="00766345"/>
    <w:rsid w:val="0077077C"/>
    <w:rsid w:val="00770E7C"/>
    <w:rsid w:val="00772A81"/>
    <w:rsid w:val="007755BD"/>
    <w:rsid w:val="007769AD"/>
    <w:rsid w:val="00776C0F"/>
    <w:rsid w:val="00780D1C"/>
    <w:rsid w:val="00782CA3"/>
    <w:rsid w:val="00782F21"/>
    <w:rsid w:val="007838DE"/>
    <w:rsid w:val="00783C48"/>
    <w:rsid w:val="0078418C"/>
    <w:rsid w:val="00784994"/>
    <w:rsid w:val="00786B13"/>
    <w:rsid w:val="00786E1F"/>
    <w:rsid w:val="00787216"/>
    <w:rsid w:val="00787D87"/>
    <w:rsid w:val="007923EC"/>
    <w:rsid w:val="007924CA"/>
    <w:rsid w:val="00794103"/>
    <w:rsid w:val="00795164"/>
    <w:rsid w:val="0079523A"/>
    <w:rsid w:val="00795AA2"/>
    <w:rsid w:val="00796CFE"/>
    <w:rsid w:val="007975F9"/>
    <w:rsid w:val="007978B8"/>
    <w:rsid w:val="007A01F9"/>
    <w:rsid w:val="007A2476"/>
    <w:rsid w:val="007A2524"/>
    <w:rsid w:val="007A322F"/>
    <w:rsid w:val="007A5BEA"/>
    <w:rsid w:val="007A5FD3"/>
    <w:rsid w:val="007B0542"/>
    <w:rsid w:val="007B0BFE"/>
    <w:rsid w:val="007B1AC1"/>
    <w:rsid w:val="007B1D25"/>
    <w:rsid w:val="007B27E8"/>
    <w:rsid w:val="007B304A"/>
    <w:rsid w:val="007B3CEB"/>
    <w:rsid w:val="007B5908"/>
    <w:rsid w:val="007B7EB2"/>
    <w:rsid w:val="007C04F5"/>
    <w:rsid w:val="007C557E"/>
    <w:rsid w:val="007C562F"/>
    <w:rsid w:val="007C758C"/>
    <w:rsid w:val="007C7B3A"/>
    <w:rsid w:val="007D0133"/>
    <w:rsid w:val="007D055A"/>
    <w:rsid w:val="007D1BB7"/>
    <w:rsid w:val="007D2C76"/>
    <w:rsid w:val="007D32E8"/>
    <w:rsid w:val="007D3F59"/>
    <w:rsid w:val="007D404B"/>
    <w:rsid w:val="007E0F2F"/>
    <w:rsid w:val="007E196C"/>
    <w:rsid w:val="007E647D"/>
    <w:rsid w:val="007E7084"/>
    <w:rsid w:val="007F0BDC"/>
    <w:rsid w:val="007F1515"/>
    <w:rsid w:val="007F187A"/>
    <w:rsid w:val="007F2158"/>
    <w:rsid w:val="007F3231"/>
    <w:rsid w:val="007F35A4"/>
    <w:rsid w:val="007F47B9"/>
    <w:rsid w:val="0080028C"/>
    <w:rsid w:val="00800453"/>
    <w:rsid w:val="00800C7F"/>
    <w:rsid w:val="00801317"/>
    <w:rsid w:val="008019A5"/>
    <w:rsid w:val="0080307A"/>
    <w:rsid w:val="00804519"/>
    <w:rsid w:val="00805EB8"/>
    <w:rsid w:val="008071F4"/>
    <w:rsid w:val="00812E9B"/>
    <w:rsid w:val="008133C5"/>
    <w:rsid w:val="00813565"/>
    <w:rsid w:val="0081479F"/>
    <w:rsid w:val="0081492D"/>
    <w:rsid w:val="00814E6B"/>
    <w:rsid w:val="00816541"/>
    <w:rsid w:val="0081676A"/>
    <w:rsid w:val="008219A6"/>
    <w:rsid w:val="00821A5E"/>
    <w:rsid w:val="00822D21"/>
    <w:rsid w:val="008238B4"/>
    <w:rsid w:val="00824AA6"/>
    <w:rsid w:val="00830C73"/>
    <w:rsid w:val="00830FCC"/>
    <w:rsid w:val="008330D8"/>
    <w:rsid w:val="00834F11"/>
    <w:rsid w:val="008355C1"/>
    <w:rsid w:val="008363EB"/>
    <w:rsid w:val="008369C8"/>
    <w:rsid w:val="00840851"/>
    <w:rsid w:val="00840D0C"/>
    <w:rsid w:val="0084152B"/>
    <w:rsid w:val="008425F1"/>
    <w:rsid w:val="008427D5"/>
    <w:rsid w:val="00842D93"/>
    <w:rsid w:val="00845A10"/>
    <w:rsid w:val="00845CD0"/>
    <w:rsid w:val="00847240"/>
    <w:rsid w:val="00847712"/>
    <w:rsid w:val="00847ECB"/>
    <w:rsid w:val="00850634"/>
    <w:rsid w:val="00851466"/>
    <w:rsid w:val="0085220C"/>
    <w:rsid w:val="008522EB"/>
    <w:rsid w:val="00852F7E"/>
    <w:rsid w:val="00853643"/>
    <w:rsid w:val="00854B06"/>
    <w:rsid w:val="008567E3"/>
    <w:rsid w:val="0085779E"/>
    <w:rsid w:val="008604BA"/>
    <w:rsid w:val="00860737"/>
    <w:rsid w:val="00860F9A"/>
    <w:rsid w:val="008618EF"/>
    <w:rsid w:val="008626AB"/>
    <w:rsid w:val="00865691"/>
    <w:rsid w:val="00872A6A"/>
    <w:rsid w:val="00873F37"/>
    <w:rsid w:val="008744B2"/>
    <w:rsid w:val="00875599"/>
    <w:rsid w:val="00877D0C"/>
    <w:rsid w:val="00880998"/>
    <w:rsid w:val="00880A12"/>
    <w:rsid w:val="008818B0"/>
    <w:rsid w:val="00882770"/>
    <w:rsid w:val="0088424C"/>
    <w:rsid w:val="00884BF1"/>
    <w:rsid w:val="00885483"/>
    <w:rsid w:val="00885EF5"/>
    <w:rsid w:val="00886F0C"/>
    <w:rsid w:val="00887088"/>
    <w:rsid w:val="008877C5"/>
    <w:rsid w:val="00887D28"/>
    <w:rsid w:val="008913AF"/>
    <w:rsid w:val="008920EA"/>
    <w:rsid w:val="008A05C6"/>
    <w:rsid w:val="008A1350"/>
    <w:rsid w:val="008A1837"/>
    <w:rsid w:val="008A281D"/>
    <w:rsid w:val="008A2AA2"/>
    <w:rsid w:val="008A3474"/>
    <w:rsid w:val="008A451B"/>
    <w:rsid w:val="008A5CB9"/>
    <w:rsid w:val="008A5D19"/>
    <w:rsid w:val="008A5DF1"/>
    <w:rsid w:val="008A5F97"/>
    <w:rsid w:val="008A7AAD"/>
    <w:rsid w:val="008B19CA"/>
    <w:rsid w:val="008B4015"/>
    <w:rsid w:val="008B444C"/>
    <w:rsid w:val="008B469A"/>
    <w:rsid w:val="008B72BC"/>
    <w:rsid w:val="008B747C"/>
    <w:rsid w:val="008C08E5"/>
    <w:rsid w:val="008C0AD8"/>
    <w:rsid w:val="008C22E6"/>
    <w:rsid w:val="008C2B6B"/>
    <w:rsid w:val="008C3219"/>
    <w:rsid w:val="008C410D"/>
    <w:rsid w:val="008C4206"/>
    <w:rsid w:val="008C4D07"/>
    <w:rsid w:val="008C51FD"/>
    <w:rsid w:val="008C653E"/>
    <w:rsid w:val="008C694D"/>
    <w:rsid w:val="008C6988"/>
    <w:rsid w:val="008C6B92"/>
    <w:rsid w:val="008C76B1"/>
    <w:rsid w:val="008C7D1E"/>
    <w:rsid w:val="008D0F60"/>
    <w:rsid w:val="008D3720"/>
    <w:rsid w:val="008D418C"/>
    <w:rsid w:val="008D4314"/>
    <w:rsid w:val="008D565F"/>
    <w:rsid w:val="008D5807"/>
    <w:rsid w:val="008E04ED"/>
    <w:rsid w:val="008E1E61"/>
    <w:rsid w:val="008E1EBF"/>
    <w:rsid w:val="008E2B46"/>
    <w:rsid w:val="008E30D3"/>
    <w:rsid w:val="008E3A21"/>
    <w:rsid w:val="008E4F1C"/>
    <w:rsid w:val="008E5592"/>
    <w:rsid w:val="008E7529"/>
    <w:rsid w:val="008E7BDC"/>
    <w:rsid w:val="008F042F"/>
    <w:rsid w:val="008F144C"/>
    <w:rsid w:val="008F2290"/>
    <w:rsid w:val="008F457B"/>
    <w:rsid w:val="008F457D"/>
    <w:rsid w:val="008F641E"/>
    <w:rsid w:val="008F6A9A"/>
    <w:rsid w:val="00900403"/>
    <w:rsid w:val="00902929"/>
    <w:rsid w:val="00902A22"/>
    <w:rsid w:val="00903019"/>
    <w:rsid w:val="0090523D"/>
    <w:rsid w:val="00905536"/>
    <w:rsid w:val="009057E0"/>
    <w:rsid w:val="00906368"/>
    <w:rsid w:val="009072D0"/>
    <w:rsid w:val="00910045"/>
    <w:rsid w:val="00910730"/>
    <w:rsid w:val="00911557"/>
    <w:rsid w:val="00911597"/>
    <w:rsid w:val="00911A0A"/>
    <w:rsid w:val="009161C9"/>
    <w:rsid w:val="00916B07"/>
    <w:rsid w:val="00920260"/>
    <w:rsid w:val="009215A9"/>
    <w:rsid w:val="009251D7"/>
    <w:rsid w:val="00925B45"/>
    <w:rsid w:val="00930E37"/>
    <w:rsid w:val="009320EC"/>
    <w:rsid w:val="009322E3"/>
    <w:rsid w:val="0093358A"/>
    <w:rsid w:val="00933A69"/>
    <w:rsid w:val="009344C2"/>
    <w:rsid w:val="0093508B"/>
    <w:rsid w:val="00936991"/>
    <w:rsid w:val="00937E38"/>
    <w:rsid w:val="00940B21"/>
    <w:rsid w:val="00941E32"/>
    <w:rsid w:val="00944245"/>
    <w:rsid w:val="00946C47"/>
    <w:rsid w:val="00950578"/>
    <w:rsid w:val="00951C35"/>
    <w:rsid w:val="009538FF"/>
    <w:rsid w:val="009545C9"/>
    <w:rsid w:val="0096166D"/>
    <w:rsid w:val="009624F9"/>
    <w:rsid w:val="00963A59"/>
    <w:rsid w:val="00964EA3"/>
    <w:rsid w:val="009651A8"/>
    <w:rsid w:val="00965257"/>
    <w:rsid w:val="00970119"/>
    <w:rsid w:val="00970CC6"/>
    <w:rsid w:val="00971410"/>
    <w:rsid w:val="00971790"/>
    <w:rsid w:val="00971A4E"/>
    <w:rsid w:val="009723D0"/>
    <w:rsid w:val="009727C6"/>
    <w:rsid w:val="00972AE3"/>
    <w:rsid w:val="00974850"/>
    <w:rsid w:val="0097490A"/>
    <w:rsid w:val="00974FEC"/>
    <w:rsid w:val="00975A2E"/>
    <w:rsid w:val="009768CA"/>
    <w:rsid w:val="00976A86"/>
    <w:rsid w:val="009778B2"/>
    <w:rsid w:val="00977CD6"/>
    <w:rsid w:val="009800BC"/>
    <w:rsid w:val="009807E3"/>
    <w:rsid w:val="00980F5C"/>
    <w:rsid w:val="009815E4"/>
    <w:rsid w:val="00981695"/>
    <w:rsid w:val="009875E8"/>
    <w:rsid w:val="009876A7"/>
    <w:rsid w:val="00990CEC"/>
    <w:rsid w:val="0099143D"/>
    <w:rsid w:val="00991E3C"/>
    <w:rsid w:val="009922AC"/>
    <w:rsid w:val="00992560"/>
    <w:rsid w:val="00992DDE"/>
    <w:rsid w:val="009935B4"/>
    <w:rsid w:val="00994567"/>
    <w:rsid w:val="009960DC"/>
    <w:rsid w:val="00997375"/>
    <w:rsid w:val="00997C62"/>
    <w:rsid w:val="009A1879"/>
    <w:rsid w:val="009A2727"/>
    <w:rsid w:val="009A6073"/>
    <w:rsid w:val="009A6BDD"/>
    <w:rsid w:val="009A7B44"/>
    <w:rsid w:val="009B1A70"/>
    <w:rsid w:val="009B1E2F"/>
    <w:rsid w:val="009B21A2"/>
    <w:rsid w:val="009B36F4"/>
    <w:rsid w:val="009B4091"/>
    <w:rsid w:val="009B4659"/>
    <w:rsid w:val="009B5350"/>
    <w:rsid w:val="009C050B"/>
    <w:rsid w:val="009C3724"/>
    <w:rsid w:val="009C3AF4"/>
    <w:rsid w:val="009C5465"/>
    <w:rsid w:val="009C5698"/>
    <w:rsid w:val="009C5BA8"/>
    <w:rsid w:val="009C5D4D"/>
    <w:rsid w:val="009C612E"/>
    <w:rsid w:val="009C645F"/>
    <w:rsid w:val="009D308B"/>
    <w:rsid w:val="009D4B42"/>
    <w:rsid w:val="009D59FD"/>
    <w:rsid w:val="009D6063"/>
    <w:rsid w:val="009D6337"/>
    <w:rsid w:val="009D65CA"/>
    <w:rsid w:val="009D7AEA"/>
    <w:rsid w:val="009D7FF6"/>
    <w:rsid w:val="009E0698"/>
    <w:rsid w:val="009E1EE2"/>
    <w:rsid w:val="009E4496"/>
    <w:rsid w:val="009E50FF"/>
    <w:rsid w:val="009E59CC"/>
    <w:rsid w:val="009E5A5F"/>
    <w:rsid w:val="009F0EB9"/>
    <w:rsid w:val="009F1482"/>
    <w:rsid w:val="009F424F"/>
    <w:rsid w:val="009F531D"/>
    <w:rsid w:val="009F7451"/>
    <w:rsid w:val="00A00B7B"/>
    <w:rsid w:val="00A063D2"/>
    <w:rsid w:val="00A06A85"/>
    <w:rsid w:val="00A1148E"/>
    <w:rsid w:val="00A11659"/>
    <w:rsid w:val="00A12AED"/>
    <w:rsid w:val="00A13BA5"/>
    <w:rsid w:val="00A14439"/>
    <w:rsid w:val="00A147CD"/>
    <w:rsid w:val="00A1538F"/>
    <w:rsid w:val="00A16870"/>
    <w:rsid w:val="00A22188"/>
    <w:rsid w:val="00A23308"/>
    <w:rsid w:val="00A2501B"/>
    <w:rsid w:val="00A26992"/>
    <w:rsid w:val="00A302F4"/>
    <w:rsid w:val="00A31606"/>
    <w:rsid w:val="00A31958"/>
    <w:rsid w:val="00A33BCA"/>
    <w:rsid w:val="00A36F79"/>
    <w:rsid w:val="00A41727"/>
    <w:rsid w:val="00A4209C"/>
    <w:rsid w:val="00A427AB"/>
    <w:rsid w:val="00A42840"/>
    <w:rsid w:val="00A4285B"/>
    <w:rsid w:val="00A431D3"/>
    <w:rsid w:val="00A460D6"/>
    <w:rsid w:val="00A478A6"/>
    <w:rsid w:val="00A47E3E"/>
    <w:rsid w:val="00A5015D"/>
    <w:rsid w:val="00A51156"/>
    <w:rsid w:val="00A520DF"/>
    <w:rsid w:val="00A55837"/>
    <w:rsid w:val="00A56083"/>
    <w:rsid w:val="00A572B7"/>
    <w:rsid w:val="00A60973"/>
    <w:rsid w:val="00A60C60"/>
    <w:rsid w:val="00A60FA3"/>
    <w:rsid w:val="00A610F7"/>
    <w:rsid w:val="00A61314"/>
    <w:rsid w:val="00A614C7"/>
    <w:rsid w:val="00A61BCE"/>
    <w:rsid w:val="00A63122"/>
    <w:rsid w:val="00A633FF"/>
    <w:rsid w:val="00A63AEC"/>
    <w:rsid w:val="00A63E26"/>
    <w:rsid w:val="00A644FD"/>
    <w:rsid w:val="00A6526F"/>
    <w:rsid w:val="00A656DA"/>
    <w:rsid w:val="00A6733F"/>
    <w:rsid w:val="00A67595"/>
    <w:rsid w:val="00A70592"/>
    <w:rsid w:val="00A706A1"/>
    <w:rsid w:val="00A707FF"/>
    <w:rsid w:val="00A71CA9"/>
    <w:rsid w:val="00A72367"/>
    <w:rsid w:val="00A72BE3"/>
    <w:rsid w:val="00A741AD"/>
    <w:rsid w:val="00A74C9A"/>
    <w:rsid w:val="00A74D10"/>
    <w:rsid w:val="00A75256"/>
    <w:rsid w:val="00A75FFF"/>
    <w:rsid w:val="00A816BA"/>
    <w:rsid w:val="00A82AC8"/>
    <w:rsid w:val="00A82EA7"/>
    <w:rsid w:val="00A83ECD"/>
    <w:rsid w:val="00A84669"/>
    <w:rsid w:val="00A86C98"/>
    <w:rsid w:val="00A87977"/>
    <w:rsid w:val="00A87E7B"/>
    <w:rsid w:val="00A87FC3"/>
    <w:rsid w:val="00A9022E"/>
    <w:rsid w:val="00A908E4"/>
    <w:rsid w:val="00A90BD1"/>
    <w:rsid w:val="00A93088"/>
    <w:rsid w:val="00A9427A"/>
    <w:rsid w:val="00A94A5E"/>
    <w:rsid w:val="00A95469"/>
    <w:rsid w:val="00A9676C"/>
    <w:rsid w:val="00A9716A"/>
    <w:rsid w:val="00A97AA6"/>
    <w:rsid w:val="00A97E29"/>
    <w:rsid w:val="00AA0368"/>
    <w:rsid w:val="00AA0B01"/>
    <w:rsid w:val="00AA2E51"/>
    <w:rsid w:val="00AA5CB0"/>
    <w:rsid w:val="00AA71E0"/>
    <w:rsid w:val="00AB0305"/>
    <w:rsid w:val="00AB12EC"/>
    <w:rsid w:val="00AB148A"/>
    <w:rsid w:val="00AB165D"/>
    <w:rsid w:val="00AB1E9A"/>
    <w:rsid w:val="00AB2747"/>
    <w:rsid w:val="00AB38BD"/>
    <w:rsid w:val="00AB759B"/>
    <w:rsid w:val="00AC0750"/>
    <w:rsid w:val="00AC1A17"/>
    <w:rsid w:val="00AC2140"/>
    <w:rsid w:val="00AC34E0"/>
    <w:rsid w:val="00AC468F"/>
    <w:rsid w:val="00AC47B7"/>
    <w:rsid w:val="00AC4A98"/>
    <w:rsid w:val="00AC5D4D"/>
    <w:rsid w:val="00AC6ACD"/>
    <w:rsid w:val="00AC709D"/>
    <w:rsid w:val="00AC7969"/>
    <w:rsid w:val="00AD19A0"/>
    <w:rsid w:val="00AD19E1"/>
    <w:rsid w:val="00AD2455"/>
    <w:rsid w:val="00AD25D3"/>
    <w:rsid w:val="00AD33FD"/>
    <w:rsid w:val="00AD471D"/>
    <w:rsid w:val="00AD561C"/>
    <w:rsid w:val="00AD5C4F"/>
    <w:rsid w:val="00AD6AA4"/>
    <w:rsid w:val="00AD7781"/>
    <w:rsid w:val="00AE244D"/>
    <w:rsid w:val="00AE4A17"/>
    <w:rsid w:val="00AE6179"/>
    <w:rsid w:val="00AE617B"/>
    <w:rsid w:val="00AE6693"/>
    <w:rsid w:val="00AF16F1"/>
    <w:rsid w:val="00AF1A6A"/>
    <w:rsid w:val="00AF1E0D"/>
    <w:rsid w:val="00AF25A0"/>
    <w:rsid w:val="00AF2C0C"/>
    <w:rsid w:val="00AF57CD"/>
    <w:rsid w:val="00AF67D8"/>
    <w:rsid w:val="00AF6875"/>
    <w:rsid w:val="00AF6962"/>
    <w:rsid w:val="00AF6A6D"/>
    <w:rsid w:val="00B011DE"/>
    <w:rsid w:val="00B01E11"/>
    <w:rsid w:val="00B04290"/>
    <w:rsid w:val="00B04578"/>
    <w:rsid w:val="00B07A89"/>
    <w:rsid w:val="00B07AF6"/>
    <w:rsid w:val="00B11BC1"/>
    <w:rsid w:val="00B11EBB"/>
    <w:rsid w:val="00B120CB"/>
    <w:rsid w:val="00B13524"/>
    <w:rsid w:val="00B13529"/>
    <w:rsid w:val="00B136F1"/>
    <w:rsid w:val="00B1376F"/>
    <w:rsid w:val="00B13ACD"/>
    <w:rsid w:val="00B14A91"/>
    <w:rsid w:val="00B15E06"/>
    <w:rsid w:val="00B1646D"/>
    <w:rsid w:val="00B164DA"/>
    <w:rsid w:val="00B166EC"/>
    <w:rsid w:val="00B1709E"/>
    <w:rsid w:val="00B170F9"/>
    <w:rsid w:val="00B17304"/>
    <w:rsid w:val="00B23CD3"/>
    <w:rsid w:val="00B241E1"/>
    <w:rsid w:val="00B24AE8"/>
    <w:rsid w:val="00B25998"/>
    <w:rsid w:val="00B26813"/>
    <w:rsid w:val="00B31B32"/>
    <w:rsid w:val="00B331B4"/>
    <w:rsid w:val="00B34308"/>
    <w:rsid w:val="00B367B8"/>
    <w:rsid w:val="00B36D2A"/>
    <w:rsid w:val="00B40818"/>
    <w:rsid w:val="00B4238E"/>
    <w:rsid w:val="00B4353A"/>
    <w:rsid w:val="00B43C91"/>
    <w:rsid w:val="00B4518F"/>
    <w:rsid w:val="00B47CA6"/>
    <w:rsid w:val="00B50203"/>
    <w:rsid w:val="00B51218"/>
    <w:rsid w:val="00B516F0"/>
    <w:rsid w:val="00B52938"/>
    <w:rsid w:val="00B52B61"/>
    <w:rsid w:val="00B533D6"/>
    <w:rsid w:val="00B54949"/>
    <w:rsid w:val="00B54A6D"/>
    <w:rsid w:val="00B56A14"/>
    <w:rsid w:val="00B56A88"/>
    <w:rsid w:val="00B6020E"/>
    <w:rsid w:val="00B60A6D"/>
    <w:rsid w:val="00B61DD2"/>
    <w:rsid w:val="00B62281"/>
    <w:rsid w:val="00B632A3"/>
    <w:rsid w:val="00B64953"/>
    <w:rsid w:val="00B658E6"/>
    <w:rsid w:val="00B669F3"/>
    <w:rsid w:val="00B67603"/>
    <w:rsid w:val="00B713C5"/>
    <w:rsid w:val="00B71559"/>
    <w:rsid w:val="00B7252A"/>
    <w:rsid w:val="00B7418E"/>
    <w:rsid w:val="00B7433F"/>
    <w:rsid w:val="00B74F45"/>
    <w:rsid w:val="00B81601"/>
    <w:rsid w:val="00B8200E"/>
    <w:rsid w:val="00B858A3"/>
    <w:rsid w:val="00B85DBC"/>
    <w:rsid w:val="00B86C76"/>
    <w:rsid w:val="00B90777"/>
    <w:rsid w:val="00B916CF"/>
    <w:rsid w:val="00B955F4"/>
    <w:rsid w:val="00B95FCE"/>
    <w:rsid w:val="00B97A63"/>
    <w:rsid w:val="00BA04D9"/>
    <w:rsid w:val="00BA05DD"/>
    <w:rsid w:val="00BA224C"/>
    <w:rsid w:val="00BA23FD"/>
    <w:rsid w:val="00BA28B2"/>
    <w:rsid w:val="00BA2DEC"/>
    <w:rsid w:val="00BA39AD"/>
    <w:rsid w:val="00BA3D8C"/>
    <w:rsid w:val="00BA3D8D"/>
    <w:rsid w:val="00BA4F3F"/>
    <w:rsid w:val="00BA4FE8"/>
    <w:rsid w:val="00BA697C"/>
    <w:rsid w:val="00BA73AE"/>
    <w:rsid w:val="00BA7E90"/>
    <w:rsid w:val="00BB0A74"/>
    <w:rsid w:val="00BB1655"/>
    <w:rsid w:val="00BB16DD"/>
    <w:rsid w:val="00BB49E2"/>
    <w:rsid w:val="00BB57A7"/>
    <w:rsid w:val="00BC04F7"/>
    <w:rsid w:val="00BC3A9A"/>
    <w:rsid w:val="00BC4CAC"/>
    <w:rsid w:val="00BC59A7"/>
    <w:rsid w:val="00BC5F7A"/>
    <w:rsid w:val="00BC61C8"/>
    <w:rsid w:val="00BC63A0"/>
    <w:rsid w:val="00BC6A68"/>
    <w:rsid w:val="00BD0614"/>
    <w:rsid w:val="00BD2139"/>
    <w:rsid w:val="00BD3106"/>
    <w:rsid w:val="00BD31BD"/>
    <w:rsid w:val="00BD43DB"/>
    <w:rsid w:val="00BD44A3"/>
    <w:rsid w:val="00BD538D"/>
    <w:rsid w:val="00BD5884"/>
    <w:rsid w:val="00BE1A4C"/>
    <w:rsid w:val="00BE1D32"/>
    <w:rsid w:val="00BE1D97"/>
    <w:rsid w:val="00BE2D9D"/>
    <w:rsid w:val="00BE2F87"/>
    <w:rsid w:val="00BE3900"/>
    <w:rsid w:val="00BE7F65"/>
    <w:rsid w:val="00BF3A93"/>
    <w:rsid w:val="00BF3D5C"/>
    <w:rsid w:val="00BF6714"/>
    <w:rsid w:val="00BF73E2"/>
    <w:rsid w:val="00C010E9"/>
    <w:rsid w:val="00C035D3"/>
    <w:rsid w:val="00C04AA5"/>
    <w:rsid w:val="00C05953"/>
    <w:rsid w:val="00C06B64"/>
    <w:rsid w:val="00C101A0"/>
    <w:rsid w:val="00C10F0E"/>
    <w:rsid w:val="00C1152A"/>
    <w:rsid w:val="00C123A8"/>
    <w:rsid w:val="00C142F7"/>
    <w:rsid w:val="00C145A4"/>
    <w:rsid w:val="00C15217"/>
    <w:rsid w:val="00C202BA"/>
    <w:rsid w:val="00C22F3A"/>
    <w:rsid w:val="00C22F9E"/>
    <w:rsid w:val="00C26201"/>
    <w:rsid w:val="00C265D0"/>
    <w:rsid w:val="00C30D20"/>
    <w:rsid w:val="00C30E80"/>
    <w:rsid w:val="00C33153"/>
    <w:rsid w:val="00C33CDE"/>
    <w:rsid w:val="00C34070"/>
    <w:rsid w:val="00C34729"/>
    <w:rsid w:val="00C34B57"/>
    <w:rsid w:val="00C351CC"/>
    <w:rsid w:val="00C35988"/>
    <w:rsid w:val="00C373D4"/>
    <w:rsid w:val="00C41015"/>
    <w:rsid w:val="00C41043"/>
    <w:rsid w:val="00C41BEC"/>
    <w:rsid w:val="00C42951"/>
    <w:rsid w:val="00C42C33"/>
    <w:rsid w:val="00C44299"/>
    <w:rsid w:val="00C44E3C"/>
    <w:rsid w:val="00C457DD"/>
    <w:rsid w:val="00C464F7"/>
    <w:rsid w:val="00C46AA2"/>
    <w:rsid w:val="00C5186D"/>
    <w:rsid w:val="00C5189A"/>
    <w:rsid w:val="00C5195B"/>
    <w:rsid w:val="00C53307"/>
    <w:rsid w:val="00C53AF8"/>
    <w:rsid w:val="00C5452B"/>
    <w:rsid w:val="00C54D49"/>
    <w:rsid w:val="00C557FD"/>
    <w:rsid w:val="00C55EAB"/>
    <w:rsid w:val="00C5625F"/>
    <w:rsid w:val="00C57BB1"/>
    <w:rsid w:val="00C61608"/>
    <w:rsid w:val="00C640A8"/>
    <w:rsid w:val="00C6562B"/>
    <w:rsid w:val="00C65C4A"/>
    <w:rsid w:val="00C66FDC"/>
    <w:rsid w:val="00C704F8"/>
    <w:rsid w:val="00C70AF5"/>
    <w:rsid w:val="00C71454"/>
    <w:rsid w:val="00C723AE"/>
    <w:rsid w:val="00C72D07"/>
    <w:rsid w:val="00C747DC"/>
    <w:rsid w:val="00C77539"/>
    <w:rsid w:val="00C778C9"/>
    <w:rsid w:val="00C8096B"/>
    <w:rsid w:val="00C8162E"/>
    <w:rsid w:val="00C81A9F"/>
    <w:rsid w:val="00C82744"/>
    <w:rsid w:val="00C82B9D"/>
    <w:rsid w:val="00C83DBC"/>
    <w:rsid w:val="00C85175"/>
    <w:rsid w:val="00C87821"/>
    <w:rsid w:val="00C9031B"/>
    <w:rsid w:val="00C9081D"/>
    <w:rsid w:val="00C9247F"/>
    <w:rsid w:val="00C938CB"/>
    <w:rsid w:val="00C94C04"/>
    <w:rsid w:val="00C94ECB"/>
    <w:rsid w:val="00C959C8"/>
    <w:rsid w:val="00C95B17"/>
    <w:rsid w:val="00C96CAD"/>
    <w:rsid w:val="00CA4596"/>
    <w:rsid w:val="00CA4C81"/>
    <w:rsid w:val="00CA5200"/>
    <w:rsid w:val="00CA7824"/>
    <w:rsid w:val="00CB0564"/>
    <w:rsid w:val="00CB104B"/>
    <w:rsid w:val="00CB2CE1"/>
    <w:rsid w:val="00CB4ACF"/>
    <w:rsid w:val="00CB5917"/>
    <w:rsid w:val="00CB5C2C"/>
    <w:rsid w:val="00CB62D0"/>
    <w:rsid w:val="00CB6AF1"/>
    <w:rsid w:val="00CB6D9F"/>
    <w:rsid w:val="00CB7089"/>
    <w:rsid w:val="00CC0962"/>
    <w:rsid w:val="00CC09AD"/>
    <w:rsid w:val="00CC0C32"/>
    <w:rsid w:val="00CC1837"/>
    <w:rsid w:val="00CC203C"/>
    <w:rsid w:val="00CC25F4"/>
    <w:rsid w:val="00CC2B31"/>
    <w:rsid w:val="00CC39B3"/>
    <w:rsid w:val="00CC5E56"/>
    <w:rsid w:val="00CD0A59"/>
    <w:rsid w:val="00CD2864"/>
    <w:rsid w:val="00CD2EEB"/>
    <w:rsid w:val="00CD5D7E"/>
    <w:rsid w:val="00CD5EBB"/>
    <w:rsid w:val="00CD67E3"/>
    <w:rsid w:val="00CD6801"/>
    <w:rsid w:val="00CD76B6"/>
    <w:rsid w:val="00CD7A12"/>
    <w:rsid w:val="00CE0998"/>
    <w:rsid w:val="00CE145B"/>
    <w:rsid w:val="00CE1654"/>
    <w:rsid w:val="00CE2770"/>
    <w:rsid w:val="00CE3D97"/>
    <w:rsid w:val="00CE46AF"/>
    <w:rsid w:val="00CE504E"/>
    <w:rsid w:val="00CE5C3F"/>
    <w:rsid w:val="00CE6FDE"/>
    <w:rsid w:val="00CE7643"/>
    <w:rsid w:val="00CF0DF2"/>
    <w:rsid w:val="00CF4427"/>
    <w:rsid w:val="00CF5A2B"/>
    <w:rsid w:val="00CF7CFF"/>
    <w:rsid w:val="00D00643"/>
    <w:rsid w:val="00D0243B"/>
    <w:rsid w:val="00D02720"/>
    <w:rsid w:val="00D0281C"/>
    <w:rsid w:val="00D02BB8"/>
    <w:rsid w:val="00D04472"/>
    <w:rsid w:val="00D06C57"/>
    <w:rsid w:val="00D07EBD"/>
    <w:rsid w:val="00D10083"/>
    <w:rsid w:val="00D10F4F"/>
    <w:rsid w:val="00D13CC6"/>
    <w:rsid w:val="00D1769F"/>
    <w:rsid w:val="00D21CA5"/>
    <w:rsid w:val="00D2404F"/>
    <w:rsid w:val="00D242F7"/>
    <w:rsid w:val="00D24965"/>
    <w:rsid w:val="00D26316"/>
    <w:rsid w:val="00D26BD8"/>
    <w:rsid w:val="00D26E75"/>
    <w:rsid w:val="00D272C6"/>
    <w:rsid w:val="00D2739D"/>
    <w:rsid w:val="00D274DC"/>
    <w:rsid w:val="00D27AEF"/>
    <w:rsid w:val="00D32402"/>
    <w:rsid w:val="00D33279"/>
    <w:rsid w:val="00D34CFE"/>
    <w:rsid w:val="00D36A9B"/>
    <w:rsid w:val="00D36D80"/>
    <w:rsid w:val="00D36E6B"/>
    <w:rsid w:val="00D43F18"/>
    <w:rsid w:val="00D440C9"/>
    <w:rsid w:val="00D4484F"/>
    <w:rsid w:val="00D46082"/>
    <w:rsid w:val="00D46140"/>
    <w:rsid w:val="00D466F0"/>
    <w:rsid w:val="00D46B94"/>
    <w:rsid w:val="00D476F3"/>
    <w:rsid w:val="00D4792D"/>
    <w:rsid w:val="00D51CDB"/>
    <w:rsid w:val="00D52B7C"/>
    <w:rsid w:val="00D53689"/>
    <w:rsid w:val="00D53DDE"/>
    <w:rsid w:val="00D55E9F"/>
    <w:rsid w:val="00D56197"/>
    <w:rsid w:val="00D567A4"/>
    <w:rsid w:val="00D57907"/>
    <w:rsid w:val="00D604D4"/>
    <w:rsid w:val="00D6050F"/>
    <w:rsid w:val="00D61F07"/>
    <w:rsid w:val="00D64AC8"/>
    <w:rsid w:val="00D66328"/>
    <w:rsid w:val="00D663C6"/>
    <w:rsid w:val="00D66F4D"/>
    <w:rsid w:val="00D67B56"/>
    <w:rsid w:val="00D70486"/>
    <w:rsid w:val="00D70D6F"/>
    <w:rsid w:val="00D70E99"/>
    <w:rsid w:val="00D70F74"/>
    <w:rsid w:val="00D72C91"/>
    <w:rsid w:val="00D73A50"/>
    <w:rsid w:val="00D753D4"/>
    <w:rsid w:val="00D75453"/>
    <w:rsid w:val="00D7642B"/>
    <w:rsid w:val="00D76718"/>
    <w:rsid w:val="00D77D32"/>
    <w:rsid w:val="00D81555"/>
    <w:rsid w:val="00D81F7F"/>
    <w:rsid w:val="00D82B4D"/>
    <w:rsid w:val="00D82D0D"/>
    <w:rsid w:val="00D862C3"/>
    <w:rsid w:val="00D8789A"/>
    <w:rsid w:val="00D90C30"/>
    <w:rsid w:val="00D9164A"/>
    <w:rsid w:val="00D9290A"/>
    <w:rsid w:val="00D948A6"/>
    <w:rsid w:val="00D96664"/>
    <w:rsid w:val="00D96713"/>
    <w:rsid w:val="00D97D1C"/>
    <w:rsid w:val="00DA11F0"/>
    <w:rsid w:val="00DA1FEB"/>
    <w:rsid w:val="00DA38FB"/>
    <w:rsid w:val="00DA42A1"/>
    <w:rsid w:val="00DA4DEC"/>
    <w:rsid w:val="00DA53D8"/>
    <w:rsid w:val="00DA5ADE"/>
    <w:rsid w:val="00DA67F4"/>
    <w:rsid w:val="00DB6397"/>
    <w:rsid w:val="00DC2048"/>
    <w:rsid w:val="00DC2060"/>
    <w:rsid w:val="00DC24FD"/>
    <w:rsid w:val="00DC2A25"/>
    <w:rsid w:val="00DC2C75"/>
    <w:rsid w:val="00DC3FDA"/>
    <w:rsid w:val="00DC511D"/>
    <w:rsid w:val="00DC6E9A"/>
    <w:rsid w:val="00DD13BD"/>
    <w:rsid w:val="00DD29DD"/>
    <w:rsid w:val="00DD4283"/>
    <w:rsid w:val="00DD7143"/>
    <w:rsid w:val="00DD7463"/>
    <w:rsid w:val="00DE0B63"/>
    <w:rsid w:val="00DE12AC"/>
    <w:rsid w:val="00DE1912"/>
    <w:rsid w:val="00DE52E2"/>
    <w:rsid w:val="00DE6DE1"/>
    <w:rsid w:val="00DE728B"/>
    <w:rsid w:val="00DE7ACE"/>
    <w:rsid w:val="00DF193F"/>
    <w:rsid w:val="00DF1F8C"/>
    <w:rsid w:val="00DF3773"/>
    <w:rsid w:val="00DF39B1"/>
    <w:rsid w:val="00DF5230"/>
    <w:rsid w:val="00DF5E83"/>
    <w:rsid w:val="00DF6450"/>
    <w:rsid w:val="00DF6B6C"/>
    <w:rsid w:val="00DF76B7"/>
    <w:rsid w:val="00E0065F"/>
    <w:rsid w:val="00E00747"/>
    <w:rsid w:val="00E01FD8"/>
    <w:rsid w:val="00E03464"/>
    <w:rsid w:val="00E03AB1"/>
    <w:rsid w:val="00E042B4"/>
    <w:rsid w:val="00E054BA"/>
    <w:rsid w:val="00E05F31"/>
    <w:rsid w:val="00E077D0"/>
    <w:rsid w:val="00E10831"/>
    <w:rsid w:val="00E10BD8"/>
    <w:rsid w:val="00E122CD"/>
    <w:rsid w:val="00E14133"/>
    <w:rsid w:val="00E20D19"/>
    <w:rsid w:val="00E20D68"/>
    <w:rsid w:val="00E21AF9"/>
    <w:rsid w:val="00E22E26"/>
    <w:rsid w:val="00E2592B"/>
    <w:rsid w:val="00E266E8"/>
    <w:rsid w:val="00E26DEE"/>
    <w:rsid w:val="00E30D22"/>
    <w:rsid w:val="00E3150E"/>
    <w:rsid w:val="00E31D20"/>
    <w:rsid w:val="00E334EA"/>
    <w:rsid w:val="00E33858"/>
    <w:rsid w:val="00E347AC"/>
    <w:rsid w:val="00E3575C"/>
    <w:rsid w:val="00E358C4"/>
    <w:rsid w:val="00E36364"/>
    <w:rsid w:val="00E3653D"/>
    <w:rsid w:val="00E371C3"/>
    <w:rsid w:val="00E3774E"/>
    <w:rsid w:val="00E37753"/>
    <w:rsid w:val="00E42412"/>
    <w:rsid w:val="00E428F3"/>
    <w:rsid w:val="00E46F78"/>
    <w:rsid w:val="00E47F47"/>
    <w:rsid w:val="00E50775"/>
    <w:rsid w:val="00E537E8"/>
    <w:rsid w:val="00E54BCF"/>
    <w:rsid w:val="00E558EC"/>
    <w:rsid w:val="00E5616E"/>
    <w:rsid w:val="00E56D78"/>
    <w:rsid w:val="00E60407"/>
    <w:rsid w:val="00E60DD4"/>
    <w:rsid w:val="00E62163"/>
    <w:rsid w:val="00E65D6A"/>
    <w:rsid w:val="00E65E5A"/>
    <w:rsid w:val="00E66107"/>
    <w:rsid w:val="00E67108"/>
    <w:rsid w:val="00E70DBE"/>
    <w:rsid w:val="00E73C65"/>
    <w:rsid w:val="00E73F02"/>
    <w:rsid w:val="00E75C70"/>
    <w:rsid w:val="00E7681D"/>
    <w:rsid w:val="00E80A68"/>
    <w:rsid w:val="00E85AFF"/>
    <w:rsid w:val="00E860F1"/>
    <w:rsid w:val="00E906B2"/>
    <w:rsid w:val="00E915FC"/>
    <w:rsid w:val="00E9332B"/>
    <w:rsid w:val="00E941DD"/>
    <w:rsid w:val="00E94E15"/>
    <w:rsid w:val="00E963A5"/>
    <w:rsid w:val="00E9704A"/>
    <w:rsid w:val="00EA038F"/>
    <w:rsid w:val="00EA0542"/>
    <w:rsid w:val="00EA1B5D"/>
    <w:rsid w:val="00EA2116"/>
    <w:rsid w:val="00EA36E8"/>
    <w:rsid w:val="00EA3C8D"/>
    <w:rsid w:val="00EA4024"/>
    <w:rsid w:val="00EA43E6"/>
    <w:rsid w:val="00EA440B"/>
    <w:rsid w:val="00EA461A"/>
    <w:rsid w:val="00EA469A"/>
    <w:rsid w:val="00EA56BB"/>
    <w:rsid w:val="00EA7EAA"/>
    <w:rsid w:val="00EB05CA"/>
    <w:rsid w:val="00EB0D98"/>
    <w:rsid w:val="00EB33D4"/>
    <w:rsid w:val="00EB3960"/>
    <w:rsid w:val="00EB76C5"/>
    <w:rsid w:val="00EB7B29"/>
    <w:rsid w:val="00EC1051"/>
    <w:rsid w:val="00EC1BAB"/>
    <w:rsid w:val="00EC2D37"/>
    <w:rsid w:val="00EC3385"/>
    <w:rsid w:val="00EC36E2"/>
    <w:rsid w:val="00EC3C0F"/>
    <w:rsid w:val="00EC3E87"/>
    <w:rsid w:val="00EC5500"/>
    <w:rsid w:val="00EC569C"/>
    <w:rsid w:val="00EC5A1F"/>
    <w:rsid w:val="00EC64FE"/>
    <w:rsid w:val="00ED1A96"/>
    <w:rsid w:val="00ED1D0F"/>
    <w:rsid w:val="00ED1E13"/>
    <w:rsid w:val="00ED2DDE"/>
    <w:rsid w:val="00ED2FAE"/>
    <w:rsid w:val="00ED3143"/>
    <w:rsid w:val="00ED44FA"/>
    <w:rsid w:val="00ED4BC8"/>
    <w:rsid w:val="00EE294B"/>
    <w:rsid w:val="00EE4373"/>
    <w:rsid w:val="00EE460F"/>
    <w:rsid w:val="00EE4DD2"/>
    <w:rsid w:val="00EE4E92"/>
    <w:rsid w:val="00EE5D09"/>
    <w:rsid w:val="00EF02B9"/>
    <w:rsid w:val="00EF0944"/>
    <w:rsid w:val="00EF119C"/>
    <w:rsid w:val="00EF2AF2"/>
    <w:rsid w:val="00EF2B02"/>
    <w:rsid w:val="00EF30F5"/>
    <w:rsid w:val="00EF4974"/>
    <w:rsid w:val="00EF6788"/>
    <w:rsid w:val="00EF7D0A"/>
    <w:rsid w:val="00F00DDB"/>
    <w:rsid w:val="00F01867"/>
    <w:rsid w:val="00F01E17"/>
    <w:rsid w:val="00F01FB9"/>
    <w:rsid w:val="00F0248C"/>
    <w:rsid w:val="00F05316"/>
    <w:rsid w:val="00F068DE"/>
    <w:rsid w:val="00F06F12"/>
    <w:rsid w:val="00F0741E"/>
    <w:rsid w:val="00F0755A"/>
    <w:rsid w:val="00F10124"/>
    <w:rsid w:val="00F11588"/>
    <w:rsid w:val="00F1478D"/>
    <w:rsid w:val="00F15098"/>
    <w:rsid w:val="00F16492"/>
    <w:rsid w:val="00F20A06"/>
    <w:rsid w:val="00F21938"/>
    <w:rsid w:val="00F24565"/>
    <w:rsid w:val="00F26432"/>
    <w:rsid w:val="00F26537"/>
    <w:rsid w:val="00F304DD"/>
    <w:rsid w:val="00F3119F"/>
    <w:rsid w:val="00F3227B"/>
    <w:rsid w:val="00F3449B"/>
    <w:rsid w:val="00F34659"/>
    <w:rsid w:val="00F3475F"/>
    <w:rsid w:val="00F34916"/>
    <w:rsid w:val="00F356A6"/>
    <w:rsid w:val="00F36EA0"/>
    <w:rsid w:val="00F37DE4"/>
    <w:rsid w:val="00F37FA1"/>
    <w:rsid w:val="00F402F5"/>
    <w:rsid w:val="00F403D9"/>
    <w:rsid w:val="00F42484"/>
    <w:rsid w:val="00F427CB"/>
    <w:rsid w:val="00F42A5E"/>
    <w:rsid w:val="00F43098"/>
    <w:rsid w:val="00F4533E"/>
    <w:rsid w:val="00F4673E"/>
    <w:rsid w:val="00F46AAC"/>
    <w:rsid w:val="00F4782C"/>
    <w:rsid w:val="00F47B19"/>
    <w:rsid w:val="00F511E6"/>
    <w:rsid w:val="00F51E00"/>
    <w:rsid w:val="00F52497"/>
    <w:rsid w:val="00F54DA2"/>
    <w:rsid w:val="00F55348"/>
    <w:rsid w:val="00F55E88"/>
    <w:rsid w:val="00F569F6"/>
    <w:rsid w:val="00F56A06"/>
    <w:rsid w:val="00F57351"/>
    <w:rsid w:val="00F61515"/>
    <w:rsid w:val="00F619EA"/>
    <w:rsid w:val="00F639A0"/>
    <w:rsid w:val="00F63E06"/>
    <w:rsid w:val="00F6506C"/>
    <w:rsid w:val="00F6591F"/>
    <w:rsid w:val="00F65E81"/>
    <w:rsid w:val="00F673B6"/>
    <w:rsid w:val="00F67EAF"/>
    <w:rsid w:val="00F70A21"/>
    <w:rsid w:val="00F71A69"/>
    <w:rsid w:val="00F7245E"/>
    <w:rsid w:val="00F72631"/>
    <w:rsid w:val="00F72945"/>
    <w:rsid w:val="00F72C6B"/>
    <w:rsid w:val="00F75D55"/>
    <w:rsid w:val="00F7795B"/>
    <w:rsid w:val="00F8124F"/>
    <w:rsid w:val="00F83BED"/>
    <w:rsid w:val="00F83DB5"/>
    <w:rsid w:val="00F842E4"/>
    <w:rsid w:val="00F86BF2"/>
    <w:rsid w:val="00F87317"/>
    <w:rsid w:val="00F87605"/>
    <w:rsid w:val="00F87853"/>
    <w:rsid w:val="00F900E4"/>
    <w:rsid w:val="00F909E4"/>
    <w:rsid w:val="00F90DCB"/>
    <w:rsid w:val="00F90FE6"/>
    <w:rsid w:val="00F91B42"/>
    <w:rsid w:val="00F92810"/>
    <w:rsid w:val="00F93ACC"/>
    <w:rsid w:val="00F94B12"/>
    <w:rsid w:val="00F96515"/>
    <w:rsid w:val="00F96C9D"/>
    <w:rsid w:val="00FA1848"/>
    <w:rsid w:val="00FA31BD"/>
    <w:rsid w:val="00FA3236"/>
    <w:rsid w:val="00FA53E4"/>
    <w:rsid w:val="00FA591C"/>
    <w:rsid w:val="00FA7B8C"/>
    <w:rsid w:val="00FA7C1B"/>
    <w:rsid w:val="00FB0580"/>
    <w:rsid w:val="00FB1003"/>
    <w:rsid w:val="00FB22EB"/>
    <w:rsid w:val="00FB3DFF"/>
    <w:rsid w:val="00FB4220"/>
    <w:rsid w:val="00FB4E74"/>
    <w:rsid w:val="00FB5145"/>
    <w:rsid w:val="00FB61D9"/>
    <w:rsid w:val="00FC1A4D"/>
    <w:rsid w:val="00FC236C"/>
    <w:rsid w:val="00FC35B2"/>
    <w:rsid w:val="00FC48F0"/>
    <w:rsid w:val="00FC4938"/>
    <w:rsid w:val="00FC4B8A"/>
    <w:rsid w:val="00FC5021"/>
    <w:rsid w:val="00FC5733"/>
    <w:rsid w:val="00FC6D47"/>
    <w:rsid w:val="00FD085A"/>
    <w:rsid w:val="00FD0B8C"/>
    <w:rsid w:val="00FD1DD3"/>
    <w:rsid w:val="00FD1E9F"/>
    <w:rsid w:val="00FD4D96"/>
    <w:rsid w:val="00FD5775"/>
    <w:rsid w:val="00FD67AA"/>
    <w:rsid w:val="00FD6BC1"/>
    <w:rsid w:val="00FD6E79"/>
    <w:rsid w:val="00FD7013"/>
    <w:rsid w:val="00FE0223"/>
    <w:rsid w:val="00FE0D85"/>
    <w:rsid w:val="00FE1BF8"/>
    <w:rsid w:val="00FE1D2A"/>
    <w:rsid w:val="00FE2B00"/>
    <w:rsid w:val="00FE2C4A"/>
    <w:rsid w:val="00FE3A3D"/>
    <w:rsid w:val="00FE4EF9"/>
    <w:rsid w:val="00FE5D4F"/>
    <w:rsid w:val="00FE62FB"/>
    <w:rsid w:val="00FE7611"/>
    <w:rsid w:val="00FF09C7"/>
    <w:rsid w:val="00FF13A8"/>
    <w:rsid w:val="00FF24C4"/>
    <w:rsid w:val="00FF3F49"/>
    <w:rsid w:val="00FF74F9"/>
    <w:rsid w:val="00FF79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C3B27F"/>
  <w15:docId w15:val="{DF3861CE-01C0-4281-8CE1-9F0AA818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E0EF6"/>
    <w:pPr>
      <w:spacing w:after="200" w:line="276" w:lineRule="auto"/>
    </w:pPr>
    <w:rPr>
      <w:sz w:val="22"/>
      <w:szCs w:val="22"/>
      <w:lang w:eastAsia="en-US"/>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0"/>
    <w:uiPriority w:val="99"/>
    <w:qFormat/>
    <w:rsid w:val="000B3DE0"/>
    <w:pPr>
      <w:keepNext/>
      <w:numPr>
        <w:numId w:val="3"/>
      </w:numPr>
      <w:spacing w:before="240" w:after="60" w:line="240" w:lineRule="auto"/>
      <w:jc w:val="center"/>
      <w:outlineLvl w:val="0"/>
    </w:pPr>
    <w:rPr>
      <w:rFonts w:ascii="Times New Roman" w:eastAsia="Times New Roman" w:hAnsi="Times New Roman"/>
      <w:b/>
      <w:kern w:val="28"/>
      <w:sz w:val="36"/>
      <w:szCs w:val="20"/>
      <w:lang w:eastAsia="ru-RU"/>
    </w:rPr>
  </w:style>
  <w:style w:type="paragraph" w:styleId="2">
    <w:name w:val="heading 2"/>
    <w:aliases w:val="H2,contract,h2,2,Numbered text 3,H21,H22,H23,H24,H211,H25,H212,H221,H231,H241,H2111,H26,H213,H222,H232,H242,H2112,H27,H214,H28,H29,H210,H215,H216,H217,H218,H219,H220,H2110,H223,H2113,H224,H225,H226,H227,H228"/>
    <w:basedOn w:val="a0"/>
    <w:next w:val="a0"/>
    <w:link w:val="21"/>
    <w:uiPriority w:val="99"/>
    <w:qFormat/>
    <w:rsid w:val="000B3DE0"/>
    <w:pPr>
      <w:keepNext/>
      <w:numPr>
        <w:ilvl w:val="1"/>
        <w:numId w:val="3"/>
      </w:numPr>
      <w:spacing w:after="60" w:line="240" w:lineRule="auto"/>
      <w:jc w:val="center"/>
      <w:outlineLvl w:val="1"/>
    </w:pPr>
    <w:rPr>
      <w:rFonts w:ascii="Times New Roman" w:eastAsia="Times New Roman" w:hAnsi="Times New Roman"/>
      <w:b/>
      <w:sz w:val="30"/>
      <w:szCs w:val="20"/>
      <w:lang w:eastAsia="ru-RU"/>
    </w:rPr>
  </w:style>
  <w:style w:type="paragraph" w:styleId="3">
    <w:name w:val="heading 3"/>
    <w:basedOn w:val="a0"/>
    <w:next w:val="a0"/>
    <w:link w:val="32"/>
    <w:qFormat/>
    <w:rsid w:val="00B95FCE"/>
    <w:pPr>
      <w:keepNext/>
      <w:numPr>
        <w:numId w:val="4"/>
      </w:numPr>
      <w:spacing w:before="240" w:after="60" w:line="240" w:lineRule="auto"/>
      <w:jc w:val="both"/>
      <w:outlineLvl w:val="2"/>
    </w:pPr>
    <w:rPr>
      <w:rFonts w:ascii="Times New Roman" w:eastAsia="Times New Roman" w:hAnsi="Times New Roman"/>
      <w:sz w:val="24"/>
      <w:szCs w:val="20"/>
      <w:lang w:eastAsia="ru-RU"/>
    </w:rPr>
  </w:style>
  <w:style w:type="paragraph" w:styleId="4">
    <w:name w:val="heading 4"/>
    <w:basedOn w:val="a0"/>
    <w:next w:val="a0"/>
    <w:link w:val="40"/>
    <w:uiPriority w:val="99"/>
    <w:qFormat/>
    <w:rsid w:val="000B3DE0"/>
    <w:pPr>
      <w:keepNext/>
      <w:numPr>
        <w:ilvl w:val="3"/>
        <w:numId w:val="3"/>
      </w:numPr>
      <w:spacing w:before="240" w:after="60" w:line="240" w:lineRule="auto"/>
      <w:jc w:val="both"/>
      <w:outlineLvl w:val="3"/>
    </w:pPr>
    <w:rPr>
      <w:rFonts w:ascii="Arial" w:eastAsia="Times New Roman" w:hAnsi="Arial"/>
      <w:sz w:val="24"/>
      <w:szCs w:val="20"/>
      <w:lang w:eastAsia="ru-RU"/>
    </w:rPr>
  </w:style>
  <w:style w:type="paragraph" w:styleId="5">
    <w:name w:val="heading 5"/>
    <w:basedOn w:val="a0"/>
    <w:next w:val="a0"/>
    <w:link w:val="50"/>
    <w:uiPriority w:val="99"/>
    <w:qFormat/>
    <w:rsid w:val="000B3DE0"/>
    <w:pPr>
      <w:numPr>
        <w:ilvl w:val="4"/>
        <w:numId w:val="3"/>
      </w:numPr>
      <w:spacing w:before="240" w:after="60" w:line="240" w:lineRule="auto"/>
      <w:jc w:val="both"/>
      <w:outlineLvl w:val="4"/>
    </w:pPr>
    <w:rPr>
      <w:rFonts w:ascii="Times New Roman" w:eastAsia="Times New Roman" w:hAnsi="Times New Roman"/>
      <w:b/>
      <w:bCs/>
      <w:i/>
      <w:iCs/>
      <w:sz w:val="26"/>
      <w:szCs w:val="26"/>
      <w:lang w:eastAsia="ru-RU"/>
    </w:rPr>
  </w:style>
  <w:style w:type="paragraph" w:styleId="6">
    <w:name w:val="heading 6"/>
    <w:basedOn w:val="a0"/>
    <w:next w:val="a0"/>
    <w:link w:val="60"/>
    <w:uiPriority w:val="99"/>
    <w:qFormat/>
    <w:rsid w:val="000B3DE0"/>
    <w:pPr>
      <w:numPr>
        <w:ilvl w:val="5"/>
        <w:numId w:val="3"/>
      </w:numPr>
      <w:spacing w:before="240" w:after="60" w:line="240" w:lineRule="auto"/>
      <w:jc w:val="both"/>
      <w:outlineLvl w:val="5"/>
    </w:pPr>
    <w:rPr>
      <w:rFonts w:ascii="Times New Roman" w:eastAsia="Times New Roman" w:hAnsi="Times New Roman"/>
      <w:i/>
      <w:szCs w:val="20"/>
      <w:lang w:eastAsia="ru-RU"/>
    </w:rPr>
  </w:style>
  <w:style w:type="paragraph" w:styleId="7">
    <w:name w:val="heading 7"/>
    <w:basedOn w:val="a0"/>
    <w:next w:val="a0"/>
    <w:link w:val="70"/>
    <w:uiPriority w:val="99"/>
    <w:qFormat/>
    <w:rsid w:val="000B3DE0"/>
    <w:pPr>
      <w:numPr>
        <w:ilvl w:val="6"/>
        <w:numId w:val="3"/>
      </w:numPr>
      <w:spacing w:before="240" w:after="60" w:line="240" w:lineRule="auto"/>
      <w:jc w:val="both"/>
      <w:outlineLvl w:val="6"/>
    </w:pPr>
    <w:rPr>
      <w:rFonts w:ascii="Arial" w:eastAsia="Times New Roman" w:hAnsi="Arial"/>
      <w:sz w:val="20"/>
      <w:szCs w:val="20"/>
      <w:lang w:eastAsia="ru-RU"/>
    </w:rPr>
  </w:style>
  <w:style w:type="paragraph" w:styleId="8">
    <w:name w:val="heading 8"/>
    <w:basedOn w:val="a0"/>
    <w:next w:val="a0"/>
    <w:link w:val="80"/>
    <w:uiPriority w:val="99"/>
    <w:qFormat/>
    <w:rsid w:val="000B3DE0"/>
    <w:pPr>
      <w:numPr>
        <w:ilvl w:val="7"/>
        <w:numId w:val="3"/>
      </w:numPr>
      <w:spacing w:before="240" w:after="60" w:line="240" w:lineRule="auto"/>
      <w:jc w:val="both"/>
      <w:outlineLvl w:val="7"/>
    </w:pPr>
    <w:rPr>
      <w:rFonts w:ascii="Arial" w:eastAsia="Times New Roman" w:hAnsi="Arial"/>
      <w:i/>
      <w:sz w:val="20"/>
      <w:szCs w:val="20"/>
      <w:lang w:eastAsia="ru-RU"/>
    </w:rPr>
  </w:style>
  <w:style w:type="paragraph" w:styleId="9">
    <w:name w:val="heading 9"/>
    <w:basedOn w:val="a0"/>
    <w:next w:val="a0"/>
    <w:link w:val="90"/>
    <w:uiPriority w:val="99"/>
    <w:qFormat/>
    <w:rsid w:val="000B3DE0"/>
    <w:pPr>
      <w:numPr>
        <w:ilvl w:val="8"/>
        <w:numId w:val="3"/>
      </w:numPr>
      <w:spacing w:before="240" w:after="60" w:line="240" w:lineRule="auto"/>
      <w:jc w:val="both"/>
      <w:outlineLvl w:val="8"/>
    </w:pPr>
    <w:rPr>
      <w:rFonts w:ascii="Arial" w:eastAsia="Times New Roman" w:hAnsi="Arial"/>
      <w:b/>
      <w:i/>
      <w:sz w:val="1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
    <w:uiPriority w:val="99"/>
    <w:rsid w:val="000B3DE0"/>
    <w:rPr>
      <w:rFonts w:ascii="Cambria" w:eastAsia="Times New Roman" w:hAnsi="Cambria" w:cs="Times New Roman"/>
      <w:b/>
      <w:bCs/>
      <w:color w:val="365F91"/>
      <w:sz w:val="28"/>
      <w:szCs w:val="28"/>
    </w:rPr>
  </w:style>
  <w:style w:type="character" w:customStyle="1" w:styleId="22">
    <w:name w:val="Заголовок 2 Знак"/>
    <w:rsid w:val="000B3DE0"/>
    <w:rPr>
      <w:rFonts w:ascii="Cambria" w:eastAsia="Times New Roman" w:hAnsi="Cambria" w:cs="Times New Roman"/>
      <w:b/>
      <w:bCs/>
      <w:color w:val="4F81BD"/>
      <w:sz w:val="26"/>
      <w:szCs w:val="26"/>
    </w:rPr>
  </w:style>
  <w:style w:type="character" w:customStyle="1" w:styleId="32">
    <w:name w:val="Заголовок 3 Знак"/>
    <w:link w:val="3"/>
    <w:rsid w:val="00B95FCE"/>
    <w:rPr>
      <w:rFonts w:ascii="Times New Roman" w:eastAsia="Times New Roman" w:hAnsi="Times New Roman"/>
      <w:sz w:val="24"/>
    </w:rPr>
  </w:style>
  <w:style w:type="character" w:customStyle="1" w:styleId="40">
    <w:name w:val="Заголовок 4 Знак"/>
    <w:link w:val="4"/>
    <w:uiPriority w:val="99"/>
    <w:rsid w:val="000B3DE0"/>
    <w:rPr>
      <w:rFonts w:ascii="Arial" w:eastAsia="Times New Roman" w:hAnsi="Arial"/>
      <w:sz w:val="24"/>
    </w:rPr>
  </w:style>
  <w:style w:type="character" w:customStyle="1" w:styleId="50">
    <w:name w:val="Заголовок 5 Знак"/>
    <w:link w:val="5"/>
    <w:uiPriority w:val="99"/>
    <w:rsid w:val="000B3DE0"/>
    <w:rPr>
      <w:rFonts w:ascii="Times New Roman" w:eastAsia="Times New Roman" w:hAnsi="Times New Roman"/>
      <w:b/>
      <w:bCs/>
      <w:i/>
      <w:iCs/>
      <w:sz w:val="26"/>
      <w:szCs w:val="26"/>
    </w:rPr>
  </w:style>
  <w:style w:type="character" w:customStyle="1" w:styleId="60">
    <w:name w:val="Заголовок 6 Знак"/>
    <w:link w:val="6"/>
    <w:uiPriority w:val="99"/>
    <w:rsid w:val="000B3DE0"/>
    <w:rPr>
      <w:rFonts w:ascii="Times New Roman" w:eastAsia="Times New Roman" w:hAnsi="Times New Roman"/>
      <w:i/>
      <w:sz w:val="22"/>
    </w:rPr>
  </w:style>
  <w:style w:type="character" w:customStyle="1" w:styleId="70">
    <w:name w:val="Заголовок 7 Знак"/>
    <w:link w:val="7"/>
    <w:uiPriority w:val="99"/>
    <w:rsid w:val="000B3DE0"/>
    <w:rPr>
      <w:rFonts w:ascii="Arial" w:eastAsia="Times New Roman" w:hAnsi="Arial"/>
    </w:rPr>
  </w:style>
  <w:style w:type="character" w:customStyle="1" w:styleId="80">
    <w:name w:val="Заголовок 8 Знак"/>
    <w:link w:val="8"/>
    <w:uiPriority w:val="99"/>
    <w:rsid w:val="000B3DE0"/>
    <w:rPr>
      <w:rFonts w:ascii="Arial" w:eastAsia="Times New Roman" w:hAnsi="Arial"/>
      <w:i/>
    </w:rPr>
  </w:style>
  <w:style w:type="character" w:customStyle="1" w:styleId="90">
    <w:name w:val="Заголовок 9 Знак"/>
    <w:link w:val="9"/>
    <w:uiPriority w:val="99"/>
    <w:rsid w:val="000B3DE0"/>
    <w:rPr>
      <w:rFonts w:ascii="Arial" w:eastAsia="Times New Roman" w:hAnsi="Arial"/>
      <w:b/>
      <w:i/>
      <w:sz w:val="18"/>
    </w:rPr>
  </w:style>
  <w:style w:type="numbering" w:customStyle="1" w:styleId="13">
    <w:name w:val="Нет списка1"/>
    <w:next w:val="a3"/>
    <w:uiPriority w:val="99"/>
    <w:semiHidden/>
    <w:unhideWhenUsed/>
    <w:rsid w:val="000B3DE0"/>
  </w:style>
  <w:style w:type="character" w:customStyle="1" w:styleId="110">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ink w:val="1"/>
    <w:uiPriority w:val="99"/>
    <w:locked/>
    <w:rsid w:val="000B3DE0"/>
    <w:rPr>
      <w:rFonts w:ascii="Times New Roman" w:eastAsia="Times New Roman" w:hAnsi="Times New Roman"/>
      <w:b/>
      <w:kern w:val="28"/>
      <w:sz w:val="36"/>
    </w:rPr>
  </w:style>
  <w:style w:type="character" w:customStyle="1" w:styleId="21">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link w:val="2"/>
    <w:uiPriority w:val="99"/>
    <w:locked/>
    <w:rsid w:val="000B3DE0"/>
    <w:rPr>
      <w:rFonts w:ascii="Times New Roman" w:eastAsia="Times New Roman" w:hAnsi="Times New Roman"/>
      <w:b/>
      <w:sz w:val="30"/>
    </w:r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0B3DE0"/>
    <w:rPr>
      <w:rFonts w:cs="Times New Roman"/>
      <w:b/>
      <w:kern w:val="28"/>
      <w:sz w:val="36"/>
      <w:lang w:val="ru-RU" w:eastAsia="ru-RU" w:bidi="ar-SA"/>
    </w:rPr>
  </w:style>
  <w:style w:type="paragraph" w:customStyle="1" w:styleId="14">
    <w:name w:val="1"/>
    <w:basedOn w:val="a0"/>
    <w:uiPriority w:val="99"/>
    <w:rsid w:val="000B3DE0"/>
    <w:pPr>
      <w:spacing w:after="160" w:line="240" w:lineRule="exact"/>
    </w:pPr>
    <w:rPr>
      <w:rFonts w:ascii="Times New Roman" w:eastAsia="Times New Roman" w:hAnsi="Times New Roman"/>
      <w:sz w:val="20"/>
      <w:szCs w:val="20"/>
      <w:lang w:eastAsia="zh-CN"/>
    </w:rPr>
  </w:style>
  <w:style w:type="paragraph" w:styleId="a4">
    <w:name w:val="Body Text Indent"/>
    <w:basedOn w:val="a0"/>
    <w:link w:val="a5"/>
    <w:uiPriority w:val="99"/>
    <w:rsid w:val="000B3DE0"/>
    <w:pPr>
      <w:spacing w:before="60" w:after="0" w:line="240" w:lineRule="auto"/>
      <w:ind w:firstLine="851"/>
      <w:jc w:val="both"/>
    </w:pPr>
    <w:rPr>
      <w:rFonts w:ascii="Times New Roman" w:eastAsia="Times New Roman" w:hAnsi="Times New Roman"/>
      <w:sz w:val="24"/>
      <w:szCs w:val="20"/>
      <w:lang w:eastAsia="ru-RU"/>
    </w:rPr>
  </w:style>
  <w:style w:type="character" w:customStyle="1" w:styleId="a5">
    <w:name w:val="Основной текст с отступом Знак"/>
    <w:link w:val="a4"/>
    <w:uiPriority w:val="99"/>
    <w:rsid w:val="000B3DE0"/>
    <w:rPr>
      <w:rFonts w:ascii="Times New Roman" w:eastAsia="Times New Roman" w:hAnsi="Times New Roman" w:cs="Times New Roman"/>
      <w:sz w:val="24"/>
      <w:szCs w:val="20"/>
      <w:lang w:eastAsia="ru-RU"/>
    </w:rPr>
  </w:style>
  <w:style w:type="paragraph" w:styleId="23">
    <w:name w:val="Body Text 2"/>
    <w:basedOn w:val="a0"/>
    <w:link w:val="24"/>
    <w:uiPriority w:val="99"/>
    <w:rsid w:val="000B3DE0"/>
    <w:pPr>
      <w:tabs>
        <w:tab w:val="num" w:pos="567"/>
      </w:tabs>
      <w:spacing w:after="60" w:line="240" w:lineRule="auto"/>
      <w:ind w:left="567" w:hanging="567"/>
      <w:jc w:val="both"/>
    </w:pPr>
    <w:rPr>
      <w:rFonts w:ascii="Times New Roman" w:eastAsia="Times New Roman" w:hAnsi="Times New Roman"/>
      <w:sz w:val="24"/>
      <w:szCs w:val="20"/>
      <w:lang w:eastAsia="ru-RU"/>
    </w:rPr>
  </w:style>
  <w:style w:type="character" w:customStyle="1" w:styleId="24">
    <w:name w:val="Основной текст 2 Знак"/>
    <w:link w:val="23"/>
    <w:uiPriority w:val="99"/>
    <w:rsid w:val="000B3DE0"/>
    <w:rPr>
      <w:rFonts w:ascii="Times New Roman" w:eastAsia="Times New Roman" w:hAnsi="Times New Roman" w:cs="Times New Roman"/>
      <w:sz w:val="24"/>
      <w:szCs w:val="20"/>
      <w:lang w:eastAsia="ru-RU"/>
    </w:rPr>
  </w:style>
  <w:style w:type="paragraph" w:styleId="25">
    <w:name w:val="List Bullet 2"/>
    <w:basedOn w:val="a0"/>
    <w:autoRedefine/>
    <w:uiPriority w:val="99"/>
    <w:rsid w:val="000B3DE0"/>
    <w:pPr>
      <w:tabs>
        <w:tab w:val="num" w:pos="643"/>
      </w:tabs>
      <w:spacing w:after="60" w:line="240" w:lineRule="auto"/>
      <w:ind w:left="643" w:hanging="360"/>
      <w:jc w:val="both"/>
    </w:pPr>
    <w:rPr>
      <w:rFonts w:ascii="Times New Roman" w:eastAsia="Times New Roman" w:hAnsi="Times New Roman"/>
      <w:sz w:val="24"/>
      <w:szCs w:val="20"/>
      <w:lang w:eastAsia="ru-RU"/>
    </w:rPr>
  </w:style>
  <w:style w:type="paragraph" w:styleId="33">
    <w:name w:val="List Bullet 3"/>
    <w:basedOn w:val="a0"/>
    <w:autoRedefine/>
    <w:uiPriority w:val="99"/>
    <w:rsid w:val="000B3DE0"/>
    <w:pPr>
      <w:tabs>
        <w:tab w:val="num" w:pos="926"/>
      </w:tabs>
      <w:spacing w:after="60" w:line="240" w:lineRule="auto"/>
      <w:ind w:left="926" w:hanging="360"/>
      <w:jc w:val="both"/>
    </w:pPr>
    <w:rPr>
      <w:rFonts w:ascii="Times New Roman" w:eastAsia="Times New Roman" w:hAnsi="Times New Roman"/>
      <w:sz w:val="24"/>
      <w:szCs w:val="20"/>
      <w:lang w:eastAsia="ru-RU"/>
    </w:rPr>
  </w:style>
  <w:style w:type="paragraph" w:styleId="41">
    <w:name w:val="List Bullet 4"/>
    <w:basedOn w:val="a0"/>
    <w:autoRedefine/>
    <w:uiPriority w:val="99"/>
    <w:rsid w:val="000B3DE0"/>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1">
    <w:name w:val="List Bullet 5"/>
    <w:basedOn w:val="a0"/>
    <w:autoRedefine/>
    <w:uiPriority w:val="99"/>
    <w:rsid w:val="000B3DE0"/>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styleId="a6">
    <w:name w:val="List Number"/>
    <w:basedOn w:val="a0"/>
    <w:uiPriority w:val="99"/>
    <w:rsid w:val="000B3DE0"/>
    <w:pPr>
      <w:tabs>
        <w:tab w:val="num" w:pos="360"/>
      </w:tabs>
      <w:spacing w:after="60" w:line="240" w:lineRule="auto"/>
      <w:ind w:left="360" w:hanging="360"/>
      <w:jc w:val="both"/>
    </w:pPr>
    <w:rPr>
      <w:rFonts w:ascii="Times New Roman" w:eastAsia="Times New Roman" w:hAnsi="Times New Roman"/>
      <w:sz w:val="24"/>
      <w:szCs w:val="20"/>
      <w:lang w:eastAsia="ru-RU"/>
    </w:rPr>
  </w:style>
  <w:style w:type="paragraph" w:styleId="26">
    <w:name w:val="List Number 2"/>
    <w:basedOn w:val="a0"/>
    <w:link w:val="27"/>
    <w:uiPriority w:val="99"/>
    <w:rsid w:val="000B3DE0"/>
    <w:pPr>
      <w:tabs>
        <w:tab w:val="num" w:pos="643"/>
      </w:tabs>
      <w:spacing w:after="60" w:line="240" w:lineRule="auto"/>
      <w:ind w:left="643" w:hanging="360"/>
      <w:jc w:val="both"/>
    </w:pPr>
    <w:rPr>
      <w:rFonts w:ascii="Times New Roman" w:eastAsia="Times New Roman" w:hAnsi="Times New Roman"/>
      <w:sz w:val="24"/>
      <w:szCs w:val="20"/>
      <w:lang w:eastAsia="ru-RU"/>
    </w:rPr>
  </w:style>
  <w:style w:type="paragraph" w:styleId="34">
    <w:name w:val="List Number 3"/>
    <w:basedOn w:val="a0"/>
    <w:uiPriority w:val="99"/>
    <w:rsid w:val="000B3DE0"/>
    <w:pPr>
      <w:tabs>
        <w:tab w:val="num" w:pos="926"/>
      </w:tabs>
      <w:spacing w:after="60" w:line="240" w:lineRule="auto"/>
      <w:ind w:left="926" w:hanging="360"/>
      <w:jc w:val="both"/>
    </w:pPr>
    <w:rPr>
      <w:rFonts w:ascii="Times New Roman" w:eastAsia="Times New Roman" w:hAnsi="Times New Roman"/>
      <w:sz w:val="24"/>
      <w:szCs w:val="20"/>
      <w:lang w:eastAsia="ru-RU"/>
    </w:rPr>
  </w:style>
  <w:style w:type="paragraph" w:styleId="42">
    <w:name w:val="List Number 4"/>
    <w:basedOn w:val="a0"/>
    <w:uiPriority w:val="99"/>
    <w:rsid w:val="000B3DE0"/>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customStyle="1" w:styleId="a7">
    <w:name w:val="Раздел"/>
    <w:basedOn w:val="a0"/>
    <w:uiPriority w:val="99"/>
    <w:semiHidden/>
    <w:rsid w:val="000B3DE0"/>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35">
    <w:name w:val="Раздел 3"/>
    <w:basedOn w:val="a0"/>
    <w:uiPriority w:val="99"/>
    <w:semiHidden/>
    <w:rsid w:val="000B3DE0"/>
    <w:pPr>
      <w:tabs>
        <w:tab w:val="num" w:pos="360"/>
      </w:tabs>
      <w:spacing w:before="120" w:after="120" w:line="240" w:lineRule="auto"/>
      <w:ind w:left="360" w:hanging="360"/>
      <w:jc w:val="center"/>
    </w:pPr>
    <w:rPr>
      <w:rFonts w:ascii="Times New Roman" w:eastAsia="Times New Roman" w:hAnsi="Times New Roman"/>
      <w:b/>
      <w:sz w:val="24"/>
      <w:szCs w:val="20"/>
      <w:lang w:eastAsia="ru-RU"/>
    </w:rPr>
  </w:style>
  <w:style w:type="paragraph" w:customStyle="1" w:styleId="a8">
    <w:name w:val="Условия контракта"/>
    <w:basedOn w:val="a0"/>
    <w:uiPriority w:val="99"/>
    <w:semiHidden/>
    <w:rsid w:val="000B3DE0"/>
    <w:pPr>
      <w:tabs>
        <w:tab w:val="num" w:pos="567"/>
      </w:tabs>
      <w:spacing w:before="240" w:after="120" w:line="240" w:lineRule="auto"/>
      <w:ind w:left="567" w:hanging="567"/>
      <w:jc w:val="both"/>
    </w:pPr>
    <w:rPr>
      <w:rFonts w:ascii="Times New Roman" w:eastAsia="Times New Roman" w:hAnsi="Times New Roman"/>
      <w:b/>
      <w:sz w:val="24"/>
      <w:szCs w:val="20"/>
      <w:lang w:eastAsia="ru-RU"/>
    </w:rPr>
  </w:style>
  <w:style w:type="paragraph" w:styleId="a9">
    <w:name w:val="Subtitle"/>
    <w:basedOn w:val="a0"/>
    <w:link w:val="aa"/>
    <w:uiPriority w:val="99"/>
    <w:qFormat/>
    <w:rsid w:val="000B3DE0"/>
    <w:pPr>
      <w:spacing w:after="60" w:line="240" w:lineRule="auto"/>
      <w:jc w:val="center"/>
      <w:outlineLvl w:val="1"/>
    </w:pPr>
    <w:rPr>
      <w:rFonts w:ascii="Arial" w:eastAsia="Times New Roman" w:hAnsi="Arial"/>
      <w:sz w:val="24"/>
      <w:szCs w:val="20"/>
      <w:lang w:eastAsia="ru-RU"/>
    </w:rPr>
  </w:style>
  <w:style w:type="character" w:customStyle="1" w:styleId="aa">
    <w:name w:val="Подзаголовок Знак"/>
    <w:link w:val="a9"/>
    <w:uiPriority w:val="99"/>
    <w:rsid w:val="000B3DE0"/>
    <w:rPr>
      <w:rFonts w:ascii="Arial" w:eastAsia="Times New Roman" w:hAnsi="Arial" w:cs="Times New Roman"/>
      <w:sz w:val="24"/>
      <w:szCs w:val="20"/>
      <w:lang w:eastAsia="ru-RU"/>
    </w:rPr>
  </w:style>
  <w:style w:type="paragraph" w:customStyle="1" w:styleId="ab">
    <w:name w:val="Тендерные данные"/>
    <w:basedOn w:val="a0"/>
    <w:uiPriority w:val="99"/>
    <w:semiHidden/>
    <w:rsid w:val="000B3DE0"/>
    <w:pPr>
      <w:tabs>
        <w:tab w:val="left" w:pos="1985"/>
      </w:tabs>
      <w:spacing w:before="120" w:after="60" w:line="240" w:lineRule="auto"/>
      <w:jc w:val="both"/>
    </w:pPr>
    <w:rPr>
      <w:rFonts w:ascii="Times New Roman" w:eastAsia="Times New Roman" w:hAnsi="Times New Roman"/>
      <w:b/>
      <w:sz w:val="24"/>
      <w:szCs w:val="20"/>
      <w:lang w:eastAsia="ru-RU"/>
    </w:rPr>
  </w:style>
  <w:style w:type="paragraph" w:styleId="15">
    <w:name w:val="toc 1"/>
    <w:basedOn w:val="a0"/>
    <w:next w:val="a0"/>
    <w:autoRedefine/>
    <w:uiPriority w:val="39"/>
    <w:rsid w:val="000B3DE0"/>
    <w:pPr>
      <w:tabs>
        <w:tab w:val="left" w:pos="720"/>
        <w:tab w:val="right" w:leader="dot" w:pos="10260"/>
      </w:tabs>
      <w:spacing w:after="120" w:line="240" w:lineRule="auto"/>
      <w:ind w:right="635" w:firstLine="360"/>
    </w:pPr>
    <w:rPr>
      <w:rFonts w:ascii="Times New Roman" w:eastAsia="Times New Roman" w:hAnsi="Times New Roman"/>
      <w:b/>
      <w:bCs/>
      <w:caps/>
      <w:noProof/>
      <w:sz w:val="24"/>
      <w:szCs w:val="24"/>
      <w:lang w:val="en-US" w:eastAsia="ru-RU"/>
    </w:rPr>
  </w:style>
  <w:style w:type="paragraph" w:styleId="28">
    <w:name w:val="toc 2"/>
    <w:basedOn w:val="a0"/>
    <w:next w:val="a0"/>
    <w:autoRedefine/>
    <w:uiPriority w:val="39"/>
    <w:rsid w:val="000B3DE0"/>
    <w:pPr>
      <w:tabs>
        <w:tab w:val="left" w:pos="900"/>
        <w:tab w:val="right" w:leader="dot" w:pos="10260"/>
      </w:tabs>
      <w:spacing w:after="0" w:line="240" w:lineRule="auto"/>
      <w:ind w:left="900" w:right="360" w:hanging="540"/>
    </w:pPr>
    <w:rPr>
      <w:rFonts w:ascii="Times New Roman" w:eastAsia="Times New Roman" w:hAnsi="Times New Roman"/>
      <w:b/>
      <w:smallCaps/>
      <w:noProof/>
      <w:kern w:val="28"/>
      <w:sz w:val="24"/>
      <w:szCs w:val="24"/>
      <w:lang w:eastAsia="ru-RU"/>
    </w:rPr>
  </w:style>
  <w:style w:type="paragraph" w:styleId="ac">
    <w:name w:val="Body Text"/>
    <w:basedOn w:val="a0"/>
    <w:link w:val="ad"/>
    <w:uiPriority w:val="99"/>
    <w:rsid w:val="000B3DE0"/>
    <w:pPr>
      <w:spacing w:after="120" w:line="240" w:lineRule="auto"/>
      <w:jc w:val="both"/>
    </w:pPr>
    <w:rPr>
      <w:rFonts w:ascii="Times New Roman" w:eastAsia="Times New Roman" w:hAnsi="Times New Roman"/>
      <w:sz w:val="24"/>
      <w:szCs w:val="20"/>
      <w:lang w:eastAsia="ru-RU"/>
    </w:rPr>
  </w:style>
  <w:style w:type="character" w:customStyle="1" w:styleId="ad">
    <w:name w:val="Основной текст Знак"/>
    <w:link w:val="ac"/>
    <w:uiPriority w:val="99"/>
    <w:rsid w:val="000B3DE0"/>
    <w:rPr>
      <w:rFonts w:ascii="Times New Roman" w:eastAsia="Times New Roman" w:hAnsi="Times New Roman" w:cs="Times New Roman"/>
      <w:sz w:val="24"/>
      <w:szCs w:val="20"/>
      <w:lang w:eastAsia="ru-RU"/>
    </w:rPr>
  </w:style>
  <w:style w:type="paragraph" w:customStyle="1" w:styleId="ae">
    <w:name w:val="Подраздел"/>
    <w:basedOn w:val="a0"/>
    <w:uiPriority w:val="99"/>
    <w:semiHidden/>
    <w:rsid w:val="000B3DE0"/>
    <w:pPr>
      <w:suppressAutoHyphens/>
      <w:spacing w:before="240" w:after="120" w:line="240" w:lineRule="auto"/>
      <w:jc w:val="center"/>
    </w:pPr>
    <w:rPr>
      <w:rFonts w:ascii="TimesDL" w:eastAsia="Times New Roman" w:hAnsi="TimesDL"/>
      <w:b/>
      <w:smallCaps/>
      <w:spacing w:val="-2"/>
      <w:sz w:val="24"/>
      <w:szCs w:val="20"/>
      <w:lang w:eastAsia="ru-RU"/>
    </w:rPr>
  </w:style>
  <w:style w:type="paragraph" w:styleId="36">
    <w:name w:val="Body Text Indent 3"/>
    <w:basedOn w:val="a0"/>
    <w:link w:val="37"/>
    <w:uiPriority w:val="99"/>
    <w:rsid w:val="000B3DE0"/>
    <w:pPr>
      <w:spacing w:after="120" w:line="240" w:lineRule="auto"/>
      <w:ind w:left="283"/>
      <w:jc w:val="both"/>
    </w:pPr>
    <w:rPr>
      <w:rFonts w:ascii="Times New Roman" w:eastAsia="Times New Roman" w:hAnsi="Times New Roman"/>
      <w:sz w:val="16"/>
      <w:szCs w:val="20"/>
      <w:lang w:eastAsia="ru-RU"/>
    </w:rPr>
  </w:style>
  <w:style w:type="character" w:customStyle="1" w:styleId="37">
    <w:name w:val="Основной текст с отступом 3 Знак"/>
    <w:link w:val="36"/>
    <w:uiPriority w:val="99"/>
    <w:rsid w:val="000B3DE0"/>
    <w:rPr>
      <w:rFonts w:ascii="Times New Roman" w:eastAsia="Times New Roman" w:hAnsi="Times New Roman" w:cs="Times New Roman"/>
      <w:sz w:val="16"/>
      <w:szCs w:val="20"/>
      <w:lang w:eastAsia="ru-RU"/>
    </w:rPr>
  </w:style>
  <w:style w:type="paragraph" w:styleId="af">
    <w:name w:val="header"/>
    <w:basedOn w:val="a0"/>
    <w:link w:val="af0"/>
    <w:uiPriority w:val="99"/>
    <w:rsid w:val="000B3DE0"/>
    <w:pPr>
      <w:tabs>
        <w:tab w:val="center" w:pos="4153"/>
        <w:tab w:val="right" w:pos="8306"/>
      </w:tabs>
      <w:spacing w:before="120" w:after="120" w:line="240" w:lineRule="auto"/>
      <w:jc w:val="both"/>
    </w:pPr>
    <w:rPr>
      <w:rFonts w:ascii="Arial" w:eastAsia="Times New Roman" w:hAnsi="Arial"/>
      <w:noProof/>
      <w:sz w:val="24"/>
      <w:szCs w:val="20"/>
      <w:lang w:eastAsia="ru-RU"/>
    </w:rPr>
  </w:style>
  <w:style w:type="character" w:customStyle="1" w:styleId="af0">
    <w:name w:val="Верхний колонтитул Знак"/>
    <w:link w:val="af"/>
    <w:uiPriority w:val="99"/>
    <w:rsid w:val="000B3DE0"/>
    <w:rPr>
      <w:rFonts w:ascii="Arial" w:eastAsia="Times New Roman" w:hAnsi="Arial" w:cs="Times New Roman"/>
      <w:noProof/>
      <w:sz w:val="24"/>
      <w:szCs w:val="20"/>
      <w:lang w:eastAsia="ru-RU"/>
    </w:rPr>
  </w:style>
  <w:style w:type="paragraph" w:styleId="af1">
    <w:name w:val="Block Text"/>
    <w:basedOn w:val="a0"/>
    <w:uiPriority w:val="99"/>
    <w:rsid w:val="000B3DE0"/>
    <w:pPr>
      <w:spacing w:after="120" w:line="240" w:lineRule="auto"/>
      <w:ind w:left="1440" w:right="1440"/>
      <w:jc w:val="both"/>
    </w:pPr>
    <w:rPr>
      <w:rFonts w:ascii="Times New Roman" w:eastAsia="Times New Roman" w:hAnsi="Times New Roman"/>
      <w:sz w:val="24"/>
      <w:szCs w:val="20"/>
      <w:lang w:eastAsia="ru-RU"/>
    </w:rPr>
  </w:style>
  <w:style w:type="character" w:styleId="af2">
    <w:name w:val="page number"/>
    <w:uiPriority w:val="99"/>
    <w:rsid w:val="000B3DE0"/>
    <w:rPr>
      <w:rFonts w:ascii="Times New Roman" w:hAnsi="Times New Roman" w:cs="Times New Roman"/>
    </w:rPr>
  </w:style>
  <w:style w:type="paragraph" w:styleId="af3">
    <w:name w:val="footer"/>
    <w:basedOn w:val="a0"/>
    <w:link w:val="af4"/>
    <w:uiPriority w:val="99"/>
    <w:rsid w:val="000B3DE0"/>
    <w:pPr>
      <w:tabs>
        <w:tab w:val="center" w:pos="4153"/>
        <w:tab w:val="right" w:pos="8306"/>
      </w:tabs>
      <w:spacing w:after="60" w:line="240" w:lineRule="auto"/>
      <w:jc w:val="both"/>
    </w:pPr>
    <w:rPr>
      <w:rFonts w:ascii="Times New Roman" w:eastAsia="Times New Roman" w:hAnsi="Times New Roman"/>
      <w:noProof/>
      <w:sz w:val="24"/>
      <w:szCs w:val="20"/>
      <w:lang w:eastAsia="ru-RU"/>
    </w:rPr>
  </w:style>
  <w:style w:type="character" w:customStyle="1" w:styleId="af4">
    <w:name w:val="Нижний колонтитул Знак"/>
    <w:link w:val="af3"/>
    <w:uiPriority w:val="99"/>
    <w:rsid w:val="000B3DE0"/>
    <w:rPr>
      <w:rFonts w:ascii="Times New Roman" w:eastAsia="Times New Roman" w:hAnsi="Times New Roman" w:cs="Times New Roman"/>
      <w:noProof/>
      <w:sz w:val="24"/>
      <w:szCs w:val="20"/>
      <w:lang w:eastAsia="ru-RU"/>
    </w:rPr>
  </w:style>
  <w:style w:type="paragraph" w:styleId="38">
    <w:name w:val="Body Text 3"/>
    <w:basedOn w:val="a0"/>
    <w:link w:val="39"/>
    <w:rsid w:val="000B3DE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b/>
      <w:i/>
      <w:szCs w:val="24"/>
      <w:lang w:eastAsia="ru-RU"/>
    </w:rPr>
  </w:style>
  <w:style w:type="character" w:customStyle="1" w:styleId="39">
    <w:name w:val="Основной текст 3 Знак"/>
    <w:link w:val="38"/>
    <w:rsid w:val="000B3DE0"/>
    <w:rPr>
      <w:rFonts w:ascii="Times New Roman" w:eastAsia="Times New Roman" w:hAnsi="Times New Roman" w:cs="Times New Roman"/>
      <w:b/>
      <w:i/>
      <w:szCs w:val="24"/>
      <w:lang w:eastAsia="ru-RU"/>
    </w:rPr>
  </w:style>
  <w:style w:type="character" w:styleId="af5">
    <w:name w:val="Hyperlink"/>
    <w:uiPriority w:val="99"/>
    <w:rsid w:val="000B3DE0"/>
    <w:rPr>
      <w:rFonts w:cs="Times New Roman"/>
      <w:color w:val="0000FF"/>
      <w:u w:val="single"/>
    </w:rPr>
  </w:style>
  <w:style w:type="paragraph" w:styleId="af6">
    <w:name w:val="Note Heading"/>
    <w:basedOn w:val="a0"/>
    <w:next w:val="a0"/>
    <w:link w:val="af7"/>
    <w:uiPriority w:val="99"/>
    <w:rsid w:val="000B3DE0"/>
    <w:pPr>
      <w:spacing w:after="60" w:line="240" w:lineRule="auto"/>
      <w:jc w:val="both"/>
    </w:pPr>
    <w:rPr>
      <w:rFonts w:ascii="Times New Roman" w:eastAsia="Times New Roman" w:hAnsi="Times New Roman"/>
      <w:sz w:val="24"/>
      <w:szCs w:val="24"/>
      <w:lang w:eastAsia="ru-RU"/>
    </w:rPr>
  </w:style>
  <w:style w:type="character" w:customStyle="1" w:styleId="af7">
    <w:name w:val="Заголовок записки Знак"/>
    <w:link w:val="af6"/>
    <w:uiPriority w:val="99"/>
    <w:rsid w:val="000B3DE0"/>
    <w:rPr>
      <w:rFonts w:ascii="Times New Roman" w:eastAsia="Times New Roman" w:hAnsi="Times New Roman" w:cs="Times New Roman"/>
      <w:sz w:val="24"/>
      <w:szCs w:val="24"/>
      <w:lang w:eastAsia="ru-RU"/>
    </w:rPr>
  </w:style>
  <w:style w:type="paragraph" w:customStyle="1" w:styleId="10">
    <w:name w:val="Стиль1"/>
    <w:basedOn w:val="a0"/>
    <w:link w:val="16"/>
    <w:uiPriority w:val="99"/>
    <w:rsid w:val="000B3DE0"/>
    <w:pPr>
      <w:keepNext/>
      <w:keepLines/>
      <w:widowControl w:val="0"/>
      <w:numPr>
        <w:numId w:val="9"/>
      </w:numPr>
      <w:suppressLineNumbers/>
      <w:suppressAutoHyphens/>
      <w:spacing w:after="60" w:line="240" w:lineRule="auto"/>
    </w:pPr>
    <w:rPr>
      <w:rFonts w:ascii="Times New Roman" w:eastAsia="Times New Roman" w:hAnsi="Times New Roman"/>
      <w:b/>
      <w:sz w:val="28"/>
      <w:szCs w:val="24"/>
      <w:lang w:eastAsia="ru-RU"/>
    </w:rPr>
  </w:style>
  <w:style w:type="paragraph" w:customStyle="1" w:styleId="29">
    <w:name w:val="Стиль2"/>
    <w:basedOn w:val="26"/>
    <w:link w:val="2a"/>
    <w:uiPriority w:val="99"/>
    <w:rsid w:val="000B3DE0"/>
    <w:pPr>
      <w:keepNext/>
      <w:keepLines/>
      <w:widowControl w:val="0"/>
      <w:suppressLineNumbers/>
      <w:tabs>
        <w:tab w:val="clear" w:pos="643"/>
        <w:tab w:val="num" w:pos="432"/>
      </w:tabs>
      <w:suppressAutoHyphens/>
      <w:ind w:left="709" w:hanging="709"/>
    </w:pPr>
    <w:rPr>
      <w:b/>
    </w:rPr>
  </w:style>
  <w:style w:type="paragraph" w:customStyle="1" w:styleId="30">
    <w:name w:val="Стиль3"/>
    <w:basedOn w:val="2b"/>
    <w:link w:val="3a"/>
    <w:uiPriority w:val="99"/>
    <w:rsid w:val="000B3DE0"/>
    <w:pPr>
      <w:widowControl w:val="0"/>
      <w:numPr>
        <w:ilvl w:val="2"/>
        <w:numId w:val="9"/>
      </w:numPr>
      <w:adjustRightInd w:val="0"/>
      <w:spacing w:after="0" w:line="240" w:lineRule="auto"/>
      <w:jc w:val="both"/>
      <w:textAlignment w:val="baseline"/>
    </w:pPr>
    <w:rPr>
      <w:sz w:val="24"/>
      <w:lang w:eastAsia="ru-RU"/>
    </w:rPr>
  </w:style>
  <w:style w:type="paragraph" w:styleId="2b">
    <w:name w:val="Body Text Indent 2"/>
    <w:aliases w:val="Знак1,Знак"/>
    <w:basedOn w:val="a0"/>
    <w:link w:val="2c"/>
    <w:uiPriority w:val="99"/>
    <w:rsid w:val="000B3DE0"/>
    <w:pPr>
      <w:spacing w:after="160" w:line="240" w:lineRule="exact"/>
    </w:pPr>
    <w:rPr>
      <w:rFonts w:ascii="Times New Roman" w:eastAsia="Times New Roman" w:hAnsi="Times New Roman"/>
      <w:sz w:val="20"/>
      <w:szCs w:val="20"/>
      <w:lang w:eastAsia="zh-CN"/>
    </w:rPr>
  </w:style>
  <w:style w:type="character" w:customStyle="1" w:styleId="2c">
    <w:name w:val="Основной текст с отступом 2 Знак"/>
    <w:aliases w:val="Знак1 Знак,Знак Знак32"/>
    <w:link w:val="2b"/>
    <w:rsid w:val="000B3DE0"/>
    <w:rPr>
      <w:rFonts w:ascii="Times New Roman" w:eastAsia="Times New Roman" w:hAnsi="Times New Roman" w:cs="Times New Roman"/>
      <w:sz w:val="20"/>
      <w:szCs w:val="20"/>
      <w:lang w:eastAsia="zh-CN"/>
    </w:rPr>
  </w:style>
  <w:style w:type="paragraph" w:customStyle="1" w:styleId="ConsPlusNormal">
    <w:name w:val="ConsPlusNormal"/>
    <w:link w:val="ConsPlusNormal0"/>
    <w:qFormat/>
    <w:rsid w:val="000B3DE0"/>
    <w:pPr>
      <w:widowControl w:val="0"/>
      <w:autoSpaceDE w:val="0"/>
      <w:autoSpaceDN w:val="0"/>
      <w:adjustRightInd w:val="0"/>
      <w:ind w:firstLine="720"/>
    </w:pPr>
    <w:rPr>
      <w:rFonts w:ascii="Arial" w:eastAsia="Times New Roman" w:hAnsi="Arial" w:cs="Arial"/>
    </w:rPr>
  </w:style>
  <w:style w:type="paragraph" w:customStyle="1" w:styleId="af8">
    <w:name w:val="Пункт"/>
    <w:basedOn w:val="a0"/>
    <w:uiPriority w:val="99"/>
    <w:rsid w:val="000B3DE0"/>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9">
    <w:name w:val="Таблица шапка"/>
    <w:basedOn w:val="a0"/>
    <w:uiPriority w:val="99"/>
    <w:rsid w:val="000B3DE0"/>
    <w:pPr>
      <w:keepNext/>
      <w:spacing w:before="40" w:after="40" w:line="240" w:lineRule="auto"/>
      <w:ind w:left="57" w:right="57"/>
    </w:pPr>
    <w:rPr>
      <w:rFonts w:ascii="Times New Roman" w:eastAsia="Times New Roman" w:hAnsi="Times New Roman"/>
      <w:sz w:val="18"/>
      <w:szCs w:val="18"/>
      <w:lang w:eastAsia="ru-RU"/>
    </w:rPr>
  </w:style>
  <w:style w:type="paragraph" w:customStyle="1" w:styleId="afa">
    <w:name w:val="Таблица текст"/>
    <w:basedOn w:val="a0"/>
    <w:uiPriority w:val="99"/>
    <w:rsid w:val="000B3DE0"/>
    <w:pPr>
      <w:spacing w:before="40" w:after="40" w:line="240" w:lineRule="auto"/>
      <w:ind w:left="57" w:right="57"/>
    </w:pPr>
    <w:rPr>
      <w:rFonts w:ascii="Times New Roman" w:eastAsia="Times New Roman" w:hAnsi="Times New Roman"/>
      <w:lang w:eastAsia="ru-RU"/>
    </w:rPr>
  </w:style>
  <w:style w:type="paragraph" w:customStyle="1" w:styleId="afb">
    <w:name w:val="пункт"/>
    <w:basedOn w:val="a0"/>
    <w:uiPriority w:val="99"/>
    <w:rsid w:val="000B3DE0"/>
    <w:pPr>
      <w:tabs>
        <w:tab w:val="num" w:pos="1135"/>
      </w:tabs>
      <w:spacing w:before="60" w:after="60" w:line="240" w:lineRule="auto"/>
      <w:ind w:left="-283" w:firstLine="567"/>
    </w:pPr>
    <w:rPr>
      <w:rFonts w:ascii="Times New Roman" w:eastAsia="Times New Roman" w:hAnsi="Times New Roman"/>
      <w:sz w:val="24"/>
      <w:szCs w:val="24"/>
      <w:lang w:eastAsia="ru-RU"/>
    </w:rPr>
  </w:style>
  <w:style w:type="paragraph" w:styleId="afc">
    <w:name w:val="footnote text"/>
    <w:aliases w:val="Знак2,Знак21,Знак6, Знак6,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0"/>
    <w:link w:val="afd"/>
    <w:rsid w:val="000B3DE0"/>
    <w:pPr>
      <w:spacing w:after="60" w:line="240" w:lineRule="auto"/>
      <w:jc w:val="both"/>
    </w:pPr>
    <w:rPr>
      <w:rFonts w:ascii="Times New Roman" w:eastAsia="Times New Roman" w:hAnsi="Times New Roman"/>
      <w:sz w:val="24"/>
      <w:szCs w:val="24"/>
      <w:lang w:eastAsia="ru-RU"/>
    </w:rPr>
  </w:style>
  <w:style w:type="character" w:customStyle="1" w:styleId="afd">
    <w:name w:val="Текст сноски Знак"/>
    <w:aliases w:val="Знак2 Знак2,Знак21 Знак,Знак6 Знак, Знак6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fc"/>
    <w:rsid w:val="000B3DE0"/>
    <w:rPr>
      <w:rFonts w:ascii="Times New Roman" w:eastAsia="Times New Roman" w:hAnsi="Times New Roman" w:cs="Times New Roman"/>
      <w:sz w:val="24"/>
      <w:szCs w:val="24"/>
      <w:lang w:eastAsia="ru-RU"/>
    </w:rPr>
  </w:style>
  <w:style w:type="character" w:customStyle="1" w:styleId="afe">
    <w:name w:val="Знак Знак Знак"/>
    <w:uiPriority w:val="99"/>
    <w:semiHidden/>
    <w:locked/>
    <w:rsid w:val="000B3DE0"/>
    <w:rPr>
      <w:rFonts w:cs="Times New Roman"/>
      <w:sz w:val="24"/>
      <w:szCs w:val="24"/>
      <w:lang w:val="ru-RU" w:eastAsia="ru-RU" w:bidi="ar-SA"/>
    </w:rPr>
  </w:style>
  <w:style w:type="character" w:styleId="aff">
    <w:name w:val="footnote reference"/>
    <w:rsid w:val="000B3DE0"/>
    <w:rPr>
      <w:rFonts w:cs="Times New Roman"/>
      <w:vertAlign w:val="superscript"/>
    </w:rPr>
  </w:style>
  <w:style w:type="paragraph" w:styleId="3b">
    <w:name w:val="toc 3"/>
    <w:basedOn w:val="a0"/>
    <w:next w:val="a0"/>
    <w:autoRedefine/>
    <w:uiPriority w:val="39"/>
    <w:rsid w:val="000B3DE0"/>
    <w:pPr>
      <w:tabs>
        <w:tab w:val="left" w:pos="1200"/>
        <w:tab w:val="right" w:leader="dot" w:pos="10260"/>
      </w:tabs>
      <w:spacing w:after="0" w:line="240" w:lineRule="auto"/>
      <w:ind w:left="360"/>
    </w:pPr>
    <w:rPr>
      <w:rFonts w:ascii="Times New Roman" w:eastAsia="Times New Roman" w:hAnsi="Times New Roman"/>
      <w:noProof/>
      <w:kern w:val="28"/>
      <w:sz w:val="24"/>
      <w:szCs w:val="24"/>
      <w:lang w:eastAsia="ru-RU"/>
    </w:rPr>
  </w:style>
  <w:style w:type="paragraph" w:customStyle="1" w:styleId="ConsPlusNonformat">
    <w:name w:val="ConsPlusNonformat"/>
    <w:rsid w:val="000B3DE0"/>
    <w:pPr>
      <w:autoSpaceDE w:val="0"/>
      <w:autoSpaceDN w:val="0"/>
      <w:adjustRightInd w:val="0"/>
    </w:pPr>
    <w:rPr>
      <w:rFonts w:ascii="Courier New" w:eastAsia="Times New Roman" w:hAnsi="Courier New" w:cs="Courier New"/>
    </w:rPr>
  </w:style>
  <w:style w:type="paragraph" w:customStyle="1" w:styleId="230">
    <w:name w:val="Знак Знак23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231">
    <w:name w:val="Знак Знак23 Знак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aff0">
    <w:name w:val="Знак Знак Знак Знак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17">
    <w:name w:val="Список многоуровневый 1"/>
    <w:basedOn w:val="a0"/>
    <w:uiPriority w:val="99"/>
    <w:rsid w:val="000B3DE0"/>
    <w:pPr>
      <w:tabs>
        <w:tab w:val="num" w:pos="432"/>
      </w:tabs>
      <w:spacing w:after="60" w:line="240" w:lineRule="auto"/>
      <w:ind w:left="431" w:hanging="431"/>
      <w:jc w:val="both"/>
    </w:pPr>
    <w:rPr>
      <w:rFonts w:ascii="Times New Roman" w:eastAsia="Times New Roman" w:hAnsi="Times New Roman"/>
      <w:sz w:val="24"/>
      <w:szCs w:val="24"/>
      <w:lang w:eastAsia="ru-RU"/>
    </w:rPr>
  </w:style>
  <w:style w:type="paragraph" w:styleId="43">
    <w:name w:val="toc 4"/>
    <w:basedOn w:val="a0"/>
    <w:next w:val="a0"/>
    <w:autoRedefine/>
    <w:uiPriority w:val="99"/>
    <w:semiHidden/>
    <w:rsid w:val="000B3DE0"/>
    <w:pPr>
      <w:spacing w:after="0" w:line="240" w:lineRule="auto"/>
      <w:ind w:left="720"/>
    </w:pPr>
    <w:rPr>
      <w:rFonts w:ascii="Times New Roman" w:eastAsia="Times New Roman" w:hAnsi="Times New Roman"/>
      <w:sz w:val="24"/>
      <w:szCs w:val="24"/>
      <w:lang w:eastAsia="ru-RU"/>
    </w:rPr>
  </w:style>
  <w:style w:type="paragraph" w:styleId="52">
    <w:name w:val="toc 5"/>
    <w:basedOn w:val="a0"/>
    <w:next w:val="a0"/>
    <w:autoRedefine/>
    <w:uiPriority w:val="99"/>
    <w:semiHidden/>
    <w:rsid w:val="000B3DE0"/>
    <w:pPr>
      <w:spacing w:after="0" w:line="240" w:lineRule="auto"/>
      <w:ind w:left="960"/>
    </w:pPr>
    <w:rPr>
      <w:rFonts w:ascii="Times New Roman" w:eastAsia="Times New Roman" w:hAnsi="Times New Roman"/>
      <w:sz w:val="24"/>
      <w:szCs w:val="24"/>
      <w:lang w:eastAsia="ru-RU"/>
    </w:rPr>
  </w:style>
  <w:style w:type="paragraph" w:styleId="61">
    <w:name w:val="toc 6"/>
    <w:basedOn w:val="a0"/>
    <w:next w:val="a0"/>
    <w:autoRedefine/>
    <w:uiPriority w:val="99"/>
    <w:semiHidden/>
    <w:rsid w:val="000B3DE0"/>
    <w:pPr>
      <w:spacing w:after="0" w:line="240" w:lineRule="auto"/>
      <w:ind w:left="1200"/>
    </w:pPr>
    <w:rPr>
      <w:rFonts w:ascii="Times New Roman" w:eastAsia="Times New Roman" w:hAnsi="Times New Roman"/>
      <w:sz w:val="24"/>
      <w:szCs w:val="24"/>
      <w:lang w:eastAsia="ru-RU"/>
    </w:rPr>
  </w:style>
  <w:style w:type="paragraph" w:styleId="71">
    <w:name w:val="toc 7"/>
    <w:basedOn w:val="a0"/>
    <w:next w:val="a0"/>
    <w:autoRedefine/>
    <w:uiPriority w:val="99"/>
    <w:semiHidden/>
    <w:rsid w:val="000B3DE0"/>
    <w:pPr>
      <w:spacing w:after="0" w:line="240" w:lineRule="auto"/>
      <w:ind w:left="1440"/>
    </w:pPr>
    <w:rPr>
      <w:rFonts w:ascii="Times New Roman" w:eastAsia="Times New Roman" w:hAnsi="Times New Roman"/>
      <w:sz w:val="24"/>
      <w:szCs w:val="24"/>
      <w:lang w:eastAsia="ru-RU"/>
    </w:rPr>
  </w:style>
  <w:style w:type="paragraph" w:styleId="81">
    <w:name w:val="toc 8"/>
    <w:basedOn w:val="a0"/>
    <w:next w:val="a0"/>
    <w:autoRedefine/>
    <w:uiPriority w:val="99"/>
    <w:semiHidden/>
    <w:rsid w:val="000B3DE0"/>
    <w:pPr>
      <w:spacing w:after="0" w:line="240" w:lineRule="auto"/>
      <w:ind w:left="1680"/>
    </w:pPr>
    <w:rPr>
      <w:rFonts w:ascii="Times New Roman" w:eastAsia="Times New Roman" w:hAnsi="Times New Roman"/>
      <w:sz w:val="24"/>
      <w:szCs w:val="24"/>
      <w:lang w:eastAsia="ru-RU"/>
    </w:rPr>
  </w:style>
  <w:style w:type="paragraph" w:styleId="91">
    <w:name w:val="toc 9"/>
    <w:basedOn w:val="a0"/>
    <w:next w:val="a0"/>
    <w:autoRedefine/>
    <w:uiPriority w:val="99"/>
    <w:semiHidden/>
    <w:rsid w:val="000B3DE0"/>
    <w:pPr>
      <w:spacing w:after="0" w:line="240" w:lineRule="auto"/>
      <w:ind w:left="1920"/>
    </w:pPr>
    <w:rPr>
      <w:rFonts w:ascii="Times New Roman" w:eastAsia="Times New Roman" w:hAnsi="Times New Roman"/>
      <w:sz w:val="24"/>
      <w:szCs w:val="24"/>
      <w:lang w:eastAsia="ru-RU"/>
    </w:rPr>
  </w:style>
  <w:style w:type="paragraph" w:customStyle="1" w:styleId="2310">
    <w:name w:val="Знак Знак23 Знак Знак Знак Знак1"/>
    <w:basedOn w:val="a0"/>
    <w:autoRedefine/>
    <w:uiPriority w:val="99"/>
    <w:rsid w:val="000B3DE0"/>
    <w:pPr>
      <w:spacing w:before="60" w:after="60" w:line="240" w:lineRule="auto"/>
    </w:pPr>
    <w:rPr>
      <w:rFonts w:ascii="Times New Roman" w:eastAsia="Times New Roman" w:hAnsi="Times New Roman"/>
      <w:sz w:val="20"/>
      <w:szCs w:val="20"/>
      <w:lang w:eastAsia="zh-CN"/>
    </w:rPr>
  </w:style>
  <w:style w:type="paragraph" w:styleId="aff1">
    <w:name w:val="Balloon Text"/>
    <w:basedOn w:val="a0"/>
    <w:link w:val="aff2"/>
    <w:rsid w:val="000B3DE0"/>
    <w:pPr>
      <w:spacing w:after="0" w:line="240" w:lineRule="auto"/>
      <w:jc w:val="both"/>
    </w:pPr>
    <w:rPr>
      <w:rFonts w:ascii="Tahoma" w:eastAsia="Times New Roman" w:hAnsi="Tahoma" w:cs="Tahoma"/>
      <w:sz w:val="16"/>
      <w:szCs w:val="16"/>
      <w:lang w:eastAsia="ru-RU"/>
    </w:rPr>
  </w:style>
  <w:style w:type="character" w:customStyle="1" w:styleId="aff2">
    <w:name w:val="Текст выноски Знак"/>
    <w:link w:val="aff1"/>
    <w:rsid w:val="000B3DE0"/>
    <w:rPr>
      <w:rFonts w:ascii="Tahoma" w:eastAsia="Times New Roman" w:hAnsi="Tahoma" w:cs="Tahoma"/>
      <w:sz w:val="16"/>
      <w:szCs w:val="16"/>
      <w:lang w:eastAsia="ru-RU"/>
    </w:rPr>
  </w:style>
  <w:style w:type="character" w:customStyle="1" w:styleId="H2">
    <w:name w:val="H2 Знак Знак"/>
    <w:uiPriority w:val="99"/>
    <w:locked/>
    <w:rsid w:val="000B3DE0"/>
    <w:rPr>
      <w:rFonts w:cs="Times New Roman"/>
      <w:b/>
      <w:bCs/>
      <w:sz w:val="30"/>
      <w:szCs w:val="30"/>
      <w:lang w:val="ru-RU" w:eastAsia="ru-RU" w:bidi="ar-SA"/>
    </w:rPr>
  </w:style>
  <w:style w:type="character" w:customStyle="1" w:styleId="290">
    <w:name w:val="Знак Знак29"/>
    <w:uiPriority w:val="99"/>
    <w:locked/>
    <w:rsid w:val="000B3DE0"/>
    <w:rPr>
      <w:rFonts w:ascii="Cambria" w:hAnsi="Cambria" w:cs="Times New Roman"/>
      <w:b/>
      <w:bCs/>
      <w:sz w:val="26"/>
      <w:szCs w:val="26"/>
      <w:lang w:val="ru-RU" w:eastAsia="en-US" w:bidi="ar-SA"/>
    </w:rPr>
  </w:style>
  <w:style w:type="character" w:customStyle="1" w:styleId="280">
    <w:name w:val="Знак Знак28"/>
    <w:uiPriority w:val="99"/>
    <w:locked/>
    <w:rsid w:val="000B3DE0"/>
    <w:rPr>
      <w:rFonts w:ascii="Arial" w:hAnsi="Arial" w:cs="Arial"/>
      <w:sz w:val="24"/>
      <w:szCs w:val="24"/>
      <w:lang w:val="ru-RU" w:eastAsia="ru-RU" w:bidi="ar-SA"/>
    </w:rPr>
  </w:style>
  <w:style w:type="character" w:customStyle="1" w:styleId="270">
    <w:name w:val="Знак Знак27"/>
    <w:uiPriority w:val="99"/>
    <w:locked/>
    <w:rsid w:val="000B3DE0"/>
    <w:rPr>
      <w:rFonts w:cs="Times New Roman"/>
      <w:sz w:val="22"/>
      <w:szCs w:val="22"/>
      <w:lang w:val="ru-RU" w:eastAsia="ru-RU" w:bidi="ar-SA"/>
    </w:rPr>
  </w:style>
  <w:style w:type="character" w:customStyle="1" w:styleId="260">
    <w:name w:val="Знак Знак26"/>
    <w:uiPriority w:val="99"/>
    <w:locked/>
    <w:rsid w:val="000B3DE0"/>
    <w:rPr>
      <w:rFonts w:cs="Times New Roman"/>
      <w:i/>
      <w:iCs/>
      <w:sz w:val="22"/>
      <w:szCs w:val="22"/>
      <w:lang w:val="ru-RU" w:eastAsia="ru-RU" w:bidi="ar-SA"/>
    </w:rPr>
  </w:style>
  <w:style w:type="character" w:customStyle="1" w:styleId="250">
    <w:name w:val="Знак Знак25"/>
    <w:uiPriority w:val="99"/>
    <w:locked/>
    <w:rsid w:val="000B3DE0"/>
    <w:rPr>
      <w:rFonts w:ascii="Arial" w:hAnsi="Arial" w:cs="Arial"/>
      <w:lang w:val="ru-RU" w:eastAsia="ru-RU" w:bidi="ar-SA"/>
    </w:rPr>
  </w:style>
  <w:style w:type="character" w:customStyle="1" w:styleId="240">
    <w:name w:val="Знак Знак24"/>
    <w:uiPriority w:val="99"/>
    <w:locked/>
    <w:rsid w:val="000B3DE0"/>
    <w:rPr>
      <w:rFonts w:ascii="Arial" w:hAnsi="Arial" w:cs="Arial"/>
      <w:i/>
      <w:iCs/>
      <w:lang w:val="ru-RU" w:eastAsia="ru-RU" w:bidi="ar-SA"/>
    </w:rPr>
  </w:style>
  <w:style w:type="character" w:customStyle="1" w:styleId="232">
    <w:name w:val="Знак Знак23"/>
    <w:uiPriority w:val="99"/>
    <w:locked/>
    <w:rsid w:val="000B3DE0"/>
    <w:rPr>
      <w:rFonts w:ascii="Arial" w:hAnsi="Arial" w:cs="Arial"/>
      <w:b/>
      <w:bCs/>
      <w:i/>
      <w:iCs/>
      <w:sz w:val="18"/>
      <w:szCs w:val="18"/>
      <w:lang w:val="ru-RU" w:eastAsia="ru-RU" w:bidi="ar-SA"/>
    </w:rPr>
  </w:style>
  <w:style w:type="paragraph" w:styleId="HTML">
    <w:name w:val="HTML Address"/>
    <w:basedOn w:val="a0"/>
    <w:link w:val="HTML0"/>
    <w:uiPriority w:val="99"/>
    <w:rsid w:val="000B3DE0"/>
    <w:pPr>
      <w:spacing w:after="60" w:line="240" w:lineRule="auto"/>
      <w:jc w:val="both"/>
    </w:pPr>
    <w:rPr>
      <w:rFonts w:ascii="Times New Roman" w:eastAsia="Times New Roman" w:hAnsi="Times New Roman"/>
      <w:i/>
      <w:iCs/>
      <w:sz w:val="24"/>
      <w:szCs w:val="24"/>
      <w:lang w:eastAsia="ru-RU"/>
    </w:rPr>
  </w:style>
  <w:style w:type="character" w:customStyle="1" w:styleId="HTML0">
    <w:name w:val="Адрес HTML Знак"/>
    <w:link w:val="HTML"/>
    <w:uiPriority w:val="99"/>
    <w:rsid w:val="000B3DE0"/>
    <w:rPr>
      <w:rFonts w:ascii="Times New Roman" w:eastAsia="Times New Roman" w:hAnsi="Times New Roman" w:cs="Times New Roman"/>
      <w:i/>
      <w:iCs/>
      <w:sz w:val="24"/>
      <w:szCs w:val="24"/>
      <w:lang w:eastAsia="ru-RU"/>
    </w:rPr>
  </w:style>
  <w:style w:type="paragraph" w:styleId="HTML1">
    <w:name w:val="HTML Preformatted"/>
    <w:basedOn w:val="a0"/>
    <w:link w:val="HTML2"/>
    <w:uiPriority w:val="99"/>
    <w:rsid w:val="000B3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jc w:val="both"/>
    </w:pPr>
    <w:rPr>
      <w:rFonts w:ascii="Courier New" w:eastAsia="Times New Roman" w:hAnsi="Courier New"/>
      <w:sz w:val="20"/>
      <w:szCs w:val="20"/>
      <w:lang w:eastAsia="ru-RU"/>
    </w:rPr>
  </w:style>
  <w:style w:type="character" w:customStyle="1" w:styleId="HTML2">
    <w:name w:val="Стандартный HTML Знак"/>
    <w:link w:val="HTML1"/>
    <w:uiPriority w:val="99"/>
    <w:rsid w:val="000B3DE0"/>
    <w:rPr>
      <w:rFonts w:ascii="Courier New" w:eastAsia="Times New Roman" w:hAnsi="Courier New" w:cs="Times New Roman"/>
      <w:sz w:val="20"/>
      <w:szCs w:val="20"/>
      <w:lang w:eastAsia="ru-RU"/>
    </w:rPr>
  </w:style>
  <w:style w:type="paragraph" w:styleId="aff3">
    <w:name w:val="Normal (Web)"/>
    <w:basedOn w:val="a0"/>
    <w:uiPriority w:val="99"/>
    <w:rsid w:val="000B3DE0"/>
    <w:pPr>
      <w:spacing w:before="100" w:beforeAutospacing="1" w:after="100" w:afterAutospacing="1" w:line="240" w:lineRule="auto"/>
    </w:pPr>
    <w:rPr>
      <w:rFonts w:ascii="Times New Roman" w:eastAsia="Times New Roman" w:hAnsi="Times New Roman"/>
      <w:sz w:val="24"/>
      <w:szCs w:val="24"/>
      <w:lang w:eastAsia="ru-RU"/>
    </w:rPr>
  </w:style>
  <w:style w:type="paragraph" w:styleId="aff4">
    <w:name w:val="Normal Indent"/>
    <w:basedOn w:val="a0"/>
    <w:uiPriority w:val="99"/>
    <w:rsid w:val="000B3DE0"/>
    <w:pPr>
      <w:spacing w:after="60" w:line="240" w:lineRule="auto"/>
      <w:ind w:left="708"/>
      <w:jc w:val="both"/>
    </w:pPr>
    <w:rPr>
      <w:rFonts w:ascii="Times New Roman" w:eastAsia="Times New Roman" w:hAnsi="Times New Roman"/>
      <w:sz w:val="24"/>
      <w:szCs w:val="24"/>
      <w:lang w:eastAsia="ru-RU"/>
    </w:rPr>
  </w:style>
  <w:style w:type="paragraph" w:styleId="aff5">
    <w:name w:val="envelope address"/>
    <w:basedOn w:val="a0"/>
    <w:uiPriority w:val="99"/>
    <w:rsid w:val="000B3DE0"/>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d">
    <w:name w:val="envelope return"/>
    <w:basedOn w:val="a0"/>
    <w:uiPriority w:val="99"/>
    <w:rsid w:val="000B3DE0"/>
    <w:pPr>
      <w:spacing w:after="60" w:line="240" w:lineRule="auto"/>
      <w:jc w:val="both"/>
    </w:pPr>
    <w:rPr>
      <w:rFonts w:ascii="Arial" w:eastAsia="Times New Roman" w:hAnsi="Arial" w:cs="Arial"/>
      <w:sz w:val="20"/>
      <w:szCs w:val="20"/>
      <w:lang w:eastAsia="ru-RU"/>
    </w:rPr>
  </w:style>
  <w:style w:type="paragraph" w:styleId="aff6">
    <w:name w:val="List"/>
    <w:basedOn w:val="a0"/>
    <w:uiPriority w:val="99"/>
    <w:rsid w:val="000B3DE0"/>
    <w:pPr>
      <w:spacing w:after="60" w:line="240" w:lineRule="auto"/>
      <w:ind w:left="283" w:hanging="283"/>
      <w:jc w:val="both"/>
    </w:pPr>
    <w:rPr>
      <w:rFonts w:ascii="Times New Roman" w:eastAsia="Times New Roman" w:hAnsi="Times New Roman"/>
      <w:sz w:val="24"/>
      <w:szCs w:val="24"/>
      <w:lang w:eastAsia="ru-RU"/>
    </w:rPr>
  </w:style>
  <w:style w:type="paragraph" w:styleId="aff7">
    <w:name w:val="List Bullet"/>
    <w:basedOn w:val="a0"/>
    <w:autoRedefine/>
    <w:uiPriority w:val="99"/>
    <w:rsid w:val="000B3DE0"/>
    <w:pPr>
      <w:widowControl w:val="0"/>
      <w:spacing w:after="60" w:line="240" w:lineRule="auto"/>
      <w:jc w:val="both"/>
    </w:pPr>
    <w:rPr>
      <w:rFonts w:ascii="Times New Roman" w:eastAsia="Times New Roman" w:hAnsi="Times New Roman"/>
      <w:sz w:val="24"/>
      <w:szCs w:val="24"/>
      <w:lang w:eastAsia="ru-RU"/>
    </w:rPr>
  </w:style>
  <w:style w:type="paragraph" w:styleId="2e">
    <w:name w:val="List 2"/>
    <w:basedOn w:val="a0"/>
    <w:uiPriority w:val="99"/>
    <w:rsid w:val="000B3DE0"/>
    <w:pPr>
      <w:spacing w:after="60" w:line="240" w:lineRule="auto"/>
      <w:ind w:left="566" w:hanging="283"/>
      <w:jc w:val="both"/>
    </w:pPr>
    <w:rPr>
      <w:rFonts w:ascii="Times New Roman" w:eastAsia="Times New Roman" w:hAnsi="Times New Roman"/>
      <w:sz w:val="24"/>
      <w:szCs w:val="24"/>
      <w:lang w:eastAsia="ru-RU"/>
    </w:rPr>
  </w:style>
  <w:style w:type="paragraph" w:styleId="3c">
    <w:name w:val="List 3"/>
    <w:basedOn w:val="a0"/>
    <w:uiPriority w:val="99"/>
    <w:rsid w:val="000B3DE0"/>
    <w:pPr>
      <w:spacing w:after="60" w:line="240" w:lineRule="auto"/>
      <w:ind w:left="849" w:hanging="283"/>
      <w:jc w:val="both"/>
    </w:pPr>
    <w:rPr>
      <w:rFonts w:ascii="Times New Roman" w:eastAsia="Times New Roman" w:hAnsi="Times New Roman"/>
      <w:sz w:val="24"/>
      <w:szCs w:val="24"/>
      <w:lang w:eastAsia="ru-RU"/>
    </w:rPr>
  </w:style>
  <w:style w:type="paragraph" w:styleId="44">
    <w:name w:val="List 4"/>
    <w:basedOn w:val="a0"/>
    <w:uiPriority w:val="99"/>
    <w:rsid w:val="000B3DE0"/>
    <w:pPr>
      <w:spacing w:after="60" w:line="240" w:lineRule="auto"/>
      <w:ind w:left="1132" w:hanging="283"/>
      <w:jc w:val="both"/>
    </w:pPr>
    <w:rPr>
      <w:rFonts w:ascii="Times New Roman" w:eastAsia="Times New Roman" w:hAnsi="Times New Roman"/>
      <w:sz w:val="24"/>
      <w:szCs w:val="24"/>
      <w:lang w:eastAsia="ru-RU"/>
    </w:rPr>
  </w:style>
  <w:style w:type="paragraph" w:styleId="53">
    <w:name w:val="List 5"/>
    <w:basedOn w:val="a0"/>
    <w:uiPriority w:val="99"/>
    <w:rsid w:val="000B3DE0"/>
    <w:pPr>
      <w:spacing w:after="60" w:line="240" w:lineRule="auto"/>
      <w:ind w:left="1415" w:hanging="283"/>
      <w:jc w:val="both"/>
    </w:pPr>
    <w:rPr>
      <w:rFonts w:ascii="Times New Roman" w:eastAsia="Times New Roman" w:hAnsi="Times New Roman"/>
      <w:sz w:val="24"/>
      <w:szCs w:val="24"/>
      <w:lang w:eastAsia="ru-RU"/>
    </w:rPr>
  </w:style>
  <w:style w:type="paragraph" w:styleId="54">
    <w:name w:val="List Number 5"/>
    <w:basedOn w:val="a0"/>
    <w:uiPriority w:val="99"/>
    <w:rsid w:val="000B3DE0"/>
    <w:pPr>
      <w:tabs>
        <w:tab w:val="num" w:pos="1492"/>
      </w:tabs>
      <w:spacing w:after="60" w:line="240" w:lineRule="auto"/>
      <w:ind w:left="1492" w:hanging="360"/>
      <w:jc w:val="both"/>
    </w:pPr>
    <w:rPr>
      <w:rFonts w:ascii="Times New Roman" w:eastAsia="Times New Roman" w:hAnsi="Times New Roman"/>
      <w:sz w:val="24"/>
      <w:szCs w:val="24"/>
      <w:lang w:eastAsia="ru-RU"/>
    </w:rPr>
  </w:style>
  <w:style w:type="character" w:customStyle="1" w:styleId="170">
    <w:name w:val="Знак Знак17"/>
    <w:uiPriority w:val="99"/>
    <w:locked/>
    <w:rsid w:val="000B3DE0"/>
    <w:rPr>
      <w:rFonts w:ascii="Cambria" w:hAnsi="Cambria" w:cs="Times New Roman"/>
      <w:b/>
      <w:bCs/>
      <w:kern w:val="28"/>
      <w:sz w:val="32"/>
      <w:szCs w:val="32"/>
      <w:lang w:bidi="ar-SA"/>
    </w:rPr>
  </w:style>
  <w:style w:type="paragraph" w:styleId="aff8">
    <w:name w:val="Title"/>
    <w:basedOn w:val="a0"/>
    <w:link w:val="aff9"/>
    <w:qFormat/>
    <w:rsid w:val="000B3DE0"/>
    <w:pPr>
      <w:widowControl w:val="0"/>
      <w:autoSpaceDE w:val="0"/>
      <w:autoSpaceDN w:val="0"/>
      <w:adjustRightInd w:val="0"/>
      <w:spacing w:before="240" w:after="60" w:line="240" w:lineRule="auto"/>
      <w:jc w:val="center"/>
      <w:outlineLvl w:val="0"/>
    </w:pPr>
    <w:rPr>
      <w:rFonts w:ascii="Cambria" w:eastAsia="Times New Roman" w:hAnsi="Cambria"/>
      <w:b/>
      <w:bCs/>
      <w:kern w:val="28"/>
      <w:sz w:val="32"/>
      <w:szCs w:val="32"/>
      <w:lang w:eastAsia="ru-RU"/>
    </w:rPr>
  </w:style>
  <w:style w:type="character" w:customStyle="1" w:styleId="aff9">
    <w:name w:val="Заголовок Знак"/>
    <w:link w:val="aff8"/>
    <w:rsid w:val="000B3DE0"/>
    <w:rPr>
      <w:rFonts w:ascii="Cambria" w:eastAsia="Times New Roman" w:hAnsi="Cambria" w:cs="Times New Roman"/>
      <w:b/>
      <w:bCs/>
      <w:kern w:val="28"/>
      <w:sz w:val="32"/>
      <w:szCs w:val="32"/>
      <w:lang w:eastAsia="ru-RU"/>
    </w:rPr>
  </w:style>
  <w:style w:type="paragraph" w:styleId="affa">
    <w:name w:val="Closing"/>
    <w:basedOn w:val="a0"/>
    <w:link w:val="affb"/>
    <w:uiPriority w:val="99"/>
    <w:rsid w:val="000B3DE0"/>
    <w:pPr>
      <w:spacing w:after="60" w:line="240" w:lineRule="auto"/>
      <w:ind w:left="4252"/>
      <w:jc w:val="both"/>
    </w:pPr>
    <w:rPr>
      <w:rFonts w:ascii="Times New Roman" w:eastAsia="Times New Roman" w:hAnsi="Times New Roman"/>
      <w:sz w:val="24"/>
      <w:szCs w:val="24"/>
      <w:lang w:eastAsia="ru-RU"/>
    </w:rPr>
  </w:style>
  <w:style w:type="character" w:customStyle="1" w:styleId="affb">
    <w:name w:val="Прощание Знак"/>
    <w:link w:val="affa"/>
    <w:uiPriority w:val="99"/>
    <w:rsid w:val="000B3DE0"/>
    <w:rPr>
      <w:rFonts w:ascii="Times New Roman" w:eastAsia="Times New Roman" w:hAnsi="Times New Roman" w:cs="Times New Roman"/>
      <w:sz w:val="24"/>
      <w:szCs w:val="24"/>
      <w:lang w:eastAsia="ru-RU"/>
    </w:rPr>
  </w:style>
  <w:style w:type="paragraph" w:styleId="affc">
    <w:name w:val="Signature"/>
    <w:basedOn w:val="a0"/>
    <w:link w:val="affd"/>
    <w:uiPriority w:val="99"/>
    <w:rsid w:val="000B3DE0"/>
    <w:pPr>
      <w:spacing w:after="60" w:line="240" w:lineRule="auto"/>
      <w:ind w:left="4252"/>
      <w:jc w:val="both"/>
    </w:pPr>
    <w:rPr>
      <w:rFonts w:ascii="Times New Roman" w:eastAsia="Times New Roman" w:hAnsi="Times New Roman"/>
      <w:sz w:val="24"/>
      <w:szCs w:val="24"/>
      <w:lang w:eastAsia="ru-RU"/>
    </w:rPr>
  </w:style>
  <w:style w:type="character" w:customStyle="1" w:styleId="affd">
    <w:name w:val="Подпись Знак"/>
    <w:link w:val="affc"/>
    <w:uiPriority w:val="99"/>
    <w:rsid w:val="000B3DE0"/>
    <w:rPr>
      <w:rFonts w:ascii="Times New Roman" w:eastAsia="Times New Roman" w:hAnsi="Times New Roman" w:cs="Times New Roman"/>
      <w:sz w:val="24"/>
      <w:szCs w:val="24"/>
      <w:lang w:eastAsia="ru-RU"/>
    </w:rPr>
  </w:style>
  <w:style w:type="paragraph" w:styleId="affe">
    <w:name w:val="List Continue"/>
    <w:basedOn w:val="a0"/>
    <w:uiPriority w:val="99"/>
    <w:rsid w:val="000B3DE0"/>
    <w:pPr>
      <w:spacing w:after="120" w:line="240" w:lineRule="auto"/>
      <w:ind w:left="283"/>
      <w:jc w:val="both"/>
    </w:pPr>
    <w:rPr>
      <w:rFonts w:ascii="Times New Roman" w:eastAsia="Times New Roman" w:hAnsi="Times New Roman"/>
      <w:sz w:val="24"/>
      <w:szCs w:val="24"/>
      <w:lang w:eastAsia="ru-RU"/>
    </w:rPr>
  </w:style>
  <w:style w:type="paragraph" w:styleId="2f">
    <w:name w:val="List Continue 2"/>
    <w:basedOn w:val="a0"/>
    <w:uiPriority w:val="99"/>
    <w:rsid w:val="000B3DE0"/>
    <w:pPr>
      <w:spacing w:after="120" w:line="240" w:lineRule="auto"/>
      <w:ind w:left="566"/>
      <w:jc w:val="both"/>
    </w:pPr>
    <w:rPr>
      <w:rFonts w:ascii="Times New Roman" w:eastAsia="Times New Roman" w:hAnsi="Times New Roman"/>
      <w:sz w:val="24"/>
      <w:szCs w:val="24"/>
      <w:lang w:eastAsia="ru-RU"/>
    </w:rPr>
  </w:style>
  <w:style w:type="paragraph" w:styleId="3d">
    <w:name w:val="List Continue 3"/>
    <w:basedOn w:val="a0"/>
    <w:uiPriority w:val="99"/>
    <w:rsid w:val="000B3DE0"/>
    <w:pPr>
      <w:spacing w:after="120" w:line="240" w:lineRule="auto"/>
      <w:ind w:left="849"/>
      <w:jc w:val="both"/>
    </w:pPr>
    <w:rPr>
      <w:rFonts w:ascii="Times New Roman" w:eastAsia="Times New Roman" w:hAnsi="Times New Roman"/>
      <w:sz w:val="24"/>
      <w:szCs w:val="24"/>
      <w:lang w:eastAsia="ru-RU"/>
    </w:rPr>
  </w:style>
  <w:style w:type="paragraph" w:styleId="45">
    <w:name w:val="List Continue 4"/>
    <w:basedOn w:val="a0"/>
    <w:uiPriority w:val="99"/>
    <w:rsid w:val="000B3DE0"/>
    <w:pPr>
      <w:spacing w:after="120" w:line="240" w:lineRule="auto"/>
      <w:ind w:left="1132"/>
      <w:jc w:val="both"/>
    </w:pPr>
    <w:rPr>
      <w:rFonts w:ascii="Times New Roman" w:eastAsia="Times New Roman" w:hAnsi="Times New Roman"/>
      <w:sz w:val="24"/>
      <w:szCs w:val="24"/>
      <w:lang w:eastAsia="ru-RU"/>
    </w:rPr>
  </w:style>
  <w:style w:type="paragraph" w:styleId="55">
    <w:name w:val="List Continue 5"/>
    <w:basedOn w:val="a0"/>
    <w:uiPriority w:val="99"/>
    <w:rsid w:val="000B3DE0"/>
    <w:pPr>
      <w:spacing w:after="120" w:line="240" w:lineRule="auto"/>
      <w:ind w:left="1415"/>
      <w:jc w:val="both"/>
    </w:pPr>
    <w:rPr>
      <w:rFonts w:ascii="Times New Roman" w:eastAsia="Times New Roman" w:hAnsi="Times New Roman"/>
      <w:sz w:val="24"/>
      <w:szCs w:val="24"/>
      <w:lang w:eastAsia="ru-RU"/>
    </w:rPr>
  </w:style>
  <w:style w:type="paragraph" w:styleId="afff">
    <w:name w:val="Message Header"/>
    <w:basedOn w:val="a0"/>
    <w:link w:val="afff0"/>
    <w:uiPriority w:val="99"/>
    <w:rsid w:val="000B3DE0"/>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sz w:val="24"/>
      <w:szCs w:val="24"/>
      <w:shd w:val="pct20" w:color="auto" w:fill="auto"/>
      <w:lang w:eastAsia="ru-RU"/>
    </w:rPr>
  </w:style>
  <w:style w:type="character" w:customStyle="1" w:styleId="afff0">
    <w:name w:val="Шапка Знак"/>
    <w:link w:val="afff"/>
    <w:uiPriority w:val="99"/>
    <w:rsid w:val="000B3DE0"/>
    <w:rPr>
      <w:rFonts w:ascii="Arial" w:eastAsia="Times New Roman" w:hAnsi="Arial" w:cs="Times New Roman"/>
      <w:sz w:val="24"/>
      <w:szCs w:val="24"/>
      <w:shd w:val="pct20" w:color="auto" w:fill="auto"/>
      <w:lang w:eastAsia="ru-RU"/>
    </w:rPr>
  </w:style>
  <w:style w:type="character" w:customStyle="1" w:styleId="112">
    <w:name w:val="Знак Знак11"/>
    <w:uiPriority w:val="99"/>
    <w:locked/>
    <w:rsid w:val="000B3DE0"/>
    <w:rPr>
      <w:rFonts w:ascii="Arial" w:hAnsi="Arial" w:cs="Times New Roman"/>
      <w:sz w:val="24"/>
      <w:szCs w:val="24"/>
      <w:lang w:eastAsia="ru-RU" w:bidi="ar-SA"/>
    </w:rPr>
  </w:style>
  <w:style w:type="paragraph" w:styleId="afff1">
    <w:name w:val="Salutation"/>
    <w:basedOn w:val="a0"/>
    <w:next w:val="a0"/>
    <w:link w:val="afff2"/>
    <w:uiPriority w:val="99"/>
    <w:rsid w:val="000B3DE0"/>
    <w:pPr>
      <w:spacing w:after="60" w:line="240" w:lineRule="auto"/>
      <w:jc w:val="both"/>
    </w:pPr>
    <w:rPr>
      <w:rFonts w:ascii="Times New Roman" w:eastAsia="Times New Roman" w:hAnsi="Times New Roman"/>
      <w:sz w:val="24"/>
      <w:szCs w:val="24"/>
      <w:lang w:eastAsia="ru-RU"/>
    </w:rPr>
  </w:style>
  <w:style w:type="character" w:customStyle="1" w:styleId="afff2">
    <w:name w:val="Приветствие Знак"/>
    <w:link w:val="afff1"/>
    <w:uiPriority w:val="99"/>
    <w:rsid w:val="000B3DE0"/>
    <w:rPr>
      <w:rFonts w:ascii="Times New Roman" w:eastAsia="Times New Roman" w:hAnsi="Times New Roman" w:cs="Times New Roman"/>
      <w:sz w:val="24"/>
      <w:szCs w:val="24"/>
      <w:lang w:eastAsia="ru-RU"/>
    </w:rPr>
  </w:style>
  <w:style w:type="character" w:customStyle="1" w:styleId="92">
    <w:name w:val="Знак Знак9"/>
    <w:uiPriority w:val="99"/>
    <w:locked/>
    <w:rsid w:val="000B3DE0"/>
    <w:rPr>
      <w:rFonts w:cs="Times New Roman"/>
      <w:sz w:val="24"/>
      <w:szCs w:val="24"/>
      <w:lang w:eastAsia="ru-RU" w:bidi="ar-SA"/>
    </w:rPr>
  </w:style>
  <w:style w:type="paragraph" w:styleId="afff3">
    <w:name w:val="Date"/>
    <w:basedOn w:val="a0"/>
    <w:next w:val="a0"/>
    <w:link w:val="afff4"/>
    <w:uiPriority w:val="99"/>
    <w:rsid w:val="000B3DE0"/>
    <w:pPr>
      <w:spacing w:after="60" w:line="240" w:lineRule="auto"/>
      <w:jc w:val="both"/>
    </w:pPr>
    <w:rPr>
      <w:rFonts w:ascii="Times New Roman" w:eastAsia="Times New Roman" w:hAnsi="Times New Roman"/>
      <w:sz w:val="24"/>
      <w:szCs w:val="24"/>
      <w:lang w:eastAsia="ru-RU"/>
    </w:rPr>
  </w:style>
  <w:style w:type="character" w:customStyle="1" w:styleId="afff4">
    <w:name w:val="Дата Знак"/>
    <w:link w:val="afff3"/>
    <w:uiPriority w:val="99"/>
    <w:rsid w:val="000B3DE0"/>
    <w:rPr>
      <w:rFonts w:ascii="Times New Roman" w:eastAsia="Times New Roman" w:hAnsi="Times New Roman" w:cs="Times New Roman"/>
      <w:sz w:val="24"/>
      <w:szCs w:val="24"/>
      <w:lang w:eastAsia="ru-RU"/>
    </w:rPr>
  </w:style>
  <w:style w:type="paragraph" w:styleId="afff5">
    <w:name w:val="Body Text First Indent"/>
    <w:basedOn w:val="ac"/>
    <w:link w:val="afff6"/>
    <w:uiPriority w:val="99"/>
    <w:rsid w:val="000B3DE0"/>
    <w:pPr>
      <w:ind w:firstLine="210"/>
    </w:pPr>
    <w:rPr>
      <w:szCs w:val="24"/>
    </w:rPr>
  </w:style>
  <w:style w:type="character" w:customStyle="1" w:styleId="afff6">
    <w:name w:val="Красная строка Знак"/>
    <w:link w:val="afff5"/>
    <w:uiPriority w:val="99"/>
    <w:rsid w:val="000B3DE0"/>
    <w:rPr>
      <w:rFonts w:ascii="Times New Roman" w:eastAsia="Times New Roman" w:hAnsi="Times New Roman" w:cs="Times New Roman"/>
      <w:sz w:val="24"/>
      <w:szCs w:val="24"/>
      <w:lang w:eastAsia="ru-RU"/>
    </w:rPr>
  </w:style>
  <w:style w:type="paragraph" w:styleId="2f0">
    <w:name w:val="Body Text First Indent 2"/>
    <w:basedOn w:val="23"/>
    <w:link w:val="2f1"/>
    <w:uiPriority w:val="99"/>
    <w:rsid w:val="000B3DE0"/>
    <w:pPr>
      <w:tabs>
        <w:tab w:val="clear" w:pos="567"/>
      </w:tabs>
      <w:spacing w:after="120"/>
      <w:ind w:left="283" w:firstLine="210"/>
    </w:pPr>
    <w:rPr>
      <w:szCs w:val="24"/>
    </w:rPr>
  </w:style>
  <w:style w:type="character" w:customStyle="1" w:styleId="2f1">
    <w:name w:val="Красная строка 2 Знак"/>
    <w:link w:val="2f0"/>
    <w:uiPriority w:val="99"/>
    <w:rsid w:val="000B3DE0"/>
    <w:rPr>
      <w:rFonts w:ascii="Times New Roman" w:eastAsia="Times New Roman" w:hAnsi="Times New Roman" w:cs="Times New Roman"/>
      <w:sz w:val="24"/>
      <w:szCs w:val="24"/>
      <w:lang w:eastAsia="ru-RU"/>
    </w:rPr>
  </w:style>
  <w:style w:type="character" w:customStyle="1" w:styleId="56">
    <w:name w:val="Знак Знак5"/>
    <w:uiPriority w:val="99"/>
    <w:locked/>
    <w:rsid w:val="000B3DE0"/>
    <w:rPr>
      <w:rFonts w:cs="Times New Roman"/>
      <w:sz w:val="24"/>
      <w:szCs w:val="24"/>
      <w:lang w:eastAsia="ru-RU" w:bidi="ar-SA"/>
    </w:rPr>
  </w:style>
  <w:style w:type="paragraph" w:styleId="afff7">
    <w:name w:val="Plain Text"/>
    <w:basedOn w:val="a0"/>
    <w:link w:val="afff8"/>
    <w:uiPriority w:val="99"/>
    <w:rsid w:val="000B3DE0"/>
    <w:pPr>
      <w:spacing w:after="0" w:line="240" w:lineRule="auto"/>
    </w:pPr>
    <w:rPr>
      <w:rFonts w:ascii="Courier New" w:eastAsia="Times New Roman" w:hAnsi="Courier New"/>
      <w:sz w:val="20"/>
      <w:szCs w:val="20"/>
      <w:lang w:eastAsia="ru-RU"/>
    </w:rPr>
  </w:style>
  <w:style w:type="character" w:customStyle="1" w:styleId="afff8">
    <w:name w:val="Текст Знак"/>
    <w:link w:val="afff7"/>
    <w:uiPriority w:val="99"/>
    <w:rsid w:val="000B3DE0"/>
    <w:rPr>
      <w:rFonts w:ascii="Courier New" w:eastAsia="Times New Roman" w:hAnsi="Courier New" w:cs="Times New Roman"/>
      <w:sz w:val="20"/>
      <w:szCs w:val="20"/>
      <w:lang w:eastAsia="ru-RU"/>
    </w:rPr>
  </w:style>
  <w:style w:type="paragraph" w:styleId="afff9">
    <w:name w:val="E-mail Signature"/>
    <w:basedOn w:val="a0"/>
    <w:link w:val="afffa"/>
    <w:uiPriority w:val="99"/>
    <w:rsid w:val="000B3DE0"/>
    <w:pPr>
      <w:spacing w:after="60" w:line="240" w:lineRule="auto"/>
      <w:jc w:val="both"/>
    </w:pPr>
    <w:rPr>
      <w:rFonts w:ascii="Times New Roman" w:eastAsia="Times New Roman" w:hAnsi="Times New Roman"/>
      <w:sz w:val="24"/>
      <w:szCs w:val="24"/>
      <w:lang w:eastAsia="ru-RU"/>
    </w:rPr>
  </w:style>
  <w:style w:type="character" w:customStyle="1" w:styleId="afffa">
    <w:name w:val="Электронная подпись Знак"/>
    <w:link w:val="afff9"/>
    <w:uiPriority w:val="99"/>
    <w:rsid w:val="000B3DE0"/>
    <w:rPr>
      <w:rFonts w:ascii="Times New Roman" w:eastAsia="Times New Roman" w:hAnsi="Times New Roman" w:cs="Times New Roman"/>
      <w:sz w:val="24"/>
      <w:szCs w:val="24"/>
      <w:lang w:eastAsia="ru-RU"/>
    </w:rPr>
  </w:style>
  <w:style w:type="paragraph" w:customStyle="1" w:styleId="Instruction">
    <w:name w:val="Instruction"/>
    <w:basedOn w:val="23"/>
    <w:uiPriority w:val="99"/>
    <w:semiHidden/>
    <w:rsid w:val="000B3DE0"/>
    <w:pPr>
      <w:tabs>
        <w:tab w:val="clear" w:pos="567"/>
        <w:tab w:val="num" w:pos="360"/>
      </w:tabs>
      <w:spacing w:before="180"/>
      <w:ind w:left="360" w:hanging="360"/>
    </w:pPr>
    <w:rPr>
      <w:b/>
      <w:bCs/>
      <w:szCs w:val="24"/>
    </w:rPr>
  </w:style>
  <w:style w:type="paragraph" w:customStyle="1" w:styleId="afffb">
    <w:name w:val="текст таблицы"/>
    <w:basedOn w:val="a0"/>
    <w:uiPriority w:val="99"/>
    <w:semiHidden/>
    <w:rsid w:val="000B3DE0"/>
    <w:pPr>
      <w:spacing w:before="120" w:after="0" w:line="240" w:lineRule="auto"/>
      <w:ind w:right="-102"/>
    </w:pPr>
    <w:rPr>
      <w:rFonts w:ascii="Times New Roman" w:eastAsia="Times New Roman" w:hAnsi="Times New Roman"/>
      <w:sz w:val="24"/>
      <w:szCs w:val="24"/>
      <w:lang w:eastAsia="ru-RU"/>
    </w:rPr>
  </w:style>
  <w:style w:type="paragraph" w:customStyle="1" w:styleId="ConsPlusCell">
    <w:name w:val="ConsPlusCell"/>
    <w:uiPriority w:val="99"/>
    <w:rsid w:val="000B3DE0"/>
    <w:pPr>
      <w:autoSpaceDE w:val="0"/>
      <w:autoSpaceDN w:val="0"/>
      <w:adjustRightInd w:val="0"/>
    </w:pPr>
    <w:rPr>
      <w:rFonts w:ascii="Arial" w:eastAsia="Times New Roman" w:hAnsi="Arial" w:cs="Arial"/>
    </w:rPr>
  </w:style>
  <w:style w:type="paragraph" w:customStyle="1" w:styleId="1CharChar">
    <w:name w:val="1 Знак Char Знак Char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afffc">
    <w:name w:val="Знак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afffd">
    <w:name w:val="Знак Знак Знак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character" w:styleId="afffe">
    <w:name w:val="annotation reference"/>
    <w:rsid w:val="000B3DE0"/>
    <w:rPr>
      <w:rFonts w:cs="Times New Roman"/>
      <w:sz w:val="16"/>
      <w:szCs w:val="16"/>
    </w:rPr>
  </w:style>
  <w:style w:type="paragraph" w:styleId="affff">
    <w:name w:val="annotation text"/>
    <w:basedOn w:val="a0"/>
    <w:link w:val="affff0"/>
    <w:rsid w:val="000B3DE0"/>
    <w:pPr>
      <w:spacing w:after="0" w:line="240" w:lineRule="auto"/>
    </w:pPr>
    <w:rPr>
      <w:rFonts w:ascii="Times New Roman" w:eastAsia="Times New Roman" w:hAnsi="Times New Roman"/>
      <w:sz w:val="20"/>
      <w:szCs w:val="20"/>
      <w:lang w:eastAsia="ru-RU"/>
    </w:rPr>
  </w:style>
  <w:style w:type="character" w:customStyle="1" w:styleId="affff0">
    <w:name w:val="Текст примечания Знак"/>
    <w:link w:val="affff"/>
    <w:rsid w:val="000B3DE0"/>
    <w:rPr>
      <w:rFonts w:ascii="Times New Roman" w:eastAsia="Times New Roman" w:hAnsi="Times New Roman" w:cs="Times New Roman"/>
      <w:sz w:val="20"/>
      <w:szCs w:val="20"/>
      <w:lang w:eastAsia="ru-RU"/>
    </w:rPr>
  </w:style>
  <w:style w:type="paragraph" w:styleId="affff1">
    <w:name w:val="annotation subject"/>
    <w:basedOn w:val="affff"/>
    <w:next w:val="affff"/>
    <w:link w:val="affff2"/>
    <w:uiPriority w:val="99"/>
    <w:rsid w:val="000B3DE0"/>
    <w:rPr>
      <w:b/>
      <w:bCs/>
    </w:rPr>
  </w:style>
  <w:style w:type="character" w:customStyle="1" w:styleId="affff2">
    <w:name w:val="Тема примечания Знак"/>
    <w:link w:val="affff1"/>
    <w:uiPriority w:val="99"/>
    <w:rsid w:val="000B3DE0"/>
    <w:rPr>
      <w:rFonts w:ascii="Times New Roman" w:eastAsia="Times New Roman" w:hAnsi="Times New Roman" w:cs="Times New Roman"/>
      <w:b/>
      <w:bCs/>
      <w:sz w:val="20"/>
      <w:szCs w:val="20"/>
      <w:lang w:eastAsia="ru-RU"/>
    </w:rPr>
  </w:style>
  <w:style w:type="paragraph" w:customStyle="1" w:styleId="ListParagraph1">
    <w:name w:val="List Paragraph1"/>
    <w:basedOn w:val="a0"/>
    <w:uiPriority w:val="99"/>
    <w:rsid w:val="000B3DE0"/>
    <w:pPr>
      <w:spacing w:after="0" w:line="240" w:lineRule="auto"/>
      <w:ind w:left="720"/>
      <w:contextualSpacing/>
    </w:pPr>
    <w:rPr>
      <w:rFonts w:ascii="Times New Roman" w:eastAsia="Times New Roman" w:hAnsi="Times New Roman"/>
      <w:sz w:val="24"/>
      <w:szCs w:val="28"/>
      <w:lang w:eastAsia="ru-RU"/>
    </w:rPr>
  </w:style>
  <w:style w:type="character" w:customStyle="1" w:styleId="DeltaViewInsertion">
    <w:name w:val="DeltaView Insertion"/>
    <w:uiPriority w:val="99"/>
    <w:rsid w:val="000B3DE0"/>
    <w:rPr>
      <w:color w:val="0000FF"/>
      <w:spacing w:val="0"/>
      <w:u w:val="double"/>
    </w:rPr>
  </w:style>
  <w:style w:type="table" w:styleId="affff3">
    <w:name w:val="Table Grid"/>
    <w:aliases w:val="OTR"/>
    <w:basedOn w:val="a2"/>
    <w:uiPriority w:val="39"/>
    <w:rsid w:val="000B3DE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aceholderText1">
    <w:name w:val="Placeholder Text1"/>
    <w:uiPriority w:val="99"/>
    <w:semiHidden/>
    <w:rsid w:val="000B3DE0"/>
    <w:rPr>
      <w:rFonts w:cs="Times New Roman"/>
      <w:color w:val="808080"/>
    </w:rPr>
  </w:style>
  <w:style w:type="paragraph" w:styleId="affff4">
    <w:name w:val="endnote text"/>
    <w:basedOn w:val="a0"/>
    <w:link w:val="affff5"/>
    <w:uiPriority w:val="99"/>
    <w:rsid w:val="000B3DE0"/>
    <w:pPr>
      <w:spacing w:after="0" w:line="240" w:lineRule="auto"/>
      <w:jc w:val="both"/>
    </w:pPr>
    <w:rPr>
      <w:rFonts w:ascii="Times New Roman" w:eastAsia="Times New Roman" w:hAnsi="Times New Roman"/>
      <w:sz w:val="20"/>
      <w:szCs w:val="20"/>
      <w:lang w:eastAsia="ru-RU"/>
    </w:rPr>
  </w:style>
  <w:style w:type="character" w:customStyle="1" w:styleId="affff5">
    <w:name w:val="Текст концевой сноски Знак"/>
    <w:link w:val="affff4"/>
    <w:uiPriority w:val="99"/>
    <w:rsid w:val="000B3DE0"/>
    <w:rPr>
      <w:rFonts w:ascii="Times New Roman" w:eastAsia="Times New Roman" w:hAnsi="Times New Roman" w:cs="Times New Roman"/>
      <w:sz w:val="20"/>
      <w:szCs w:val="20"/>
      <w:lang w:eastAsia="ru-RU"/>
    </w:rPr>
  </w:style>
  <w:style w:type="character" w:styleId="affff6">
    <w:name w:val="endnote reference"/>
    <w:uiPriority w:val="99"/>
    <w:rsid w:val="000B3DE0"/>
    <w:rPr>
      <w:rFonts w:cs="Times New Roman"/>
      <w:vertAlign w:val="superscript"/>
    </w:rPr>
  </w:style>
  <w:style w:type="character" w:styleId="affff7">
    <w:name w:val="Emphasis"/>
    <w:uiPriority w:val="99"/>
    <w:qFormat/>
    <w:rsid w:val="000B3DE0"/>
    <w:rPr>
      <w:rFonts w:cs="Times New Roman"/>
      <w:i/>
      <w:iCs/>
    </w:rPr>
  </w:style>
  <w:style w:type="paragraph" w:styleId="affff8">
    <w:name w:val="Document Map"/>
    <w:basedOn w:val="a0"/>
    <w:link w:val="affff9"/>
    <w:uiPriority w:val="99"/>
    <w:rsid w:val="000B3DE0"/>
    <w:pPr>
      <w:spacing w:after="0" w:line="240" w:lineRule="auto"/>
      <w:jc w:val="both"/>
    </w:pPr>
    <w:rPr>
      <w:rFonts w:ascii="Tahoma" w:eastAsia="Times New Roman" w:hAnsi="Tahoma" w:cs="Tahoma"/>
      <w:sz w:val="16"/>
      <w:szCs w:val="16"/>
      <w:lang w:eastAsia="ru-RU"/>
    </w:rPr>
  </w:style>
  <w:style w:type="character" w:customStyle="1" w:styleId="affff9">
    <w:name w:val="Схема документа Знак"/>
    <w:link w:val="affff8"/>
    <w:uiPriority w:val="99"/>
    <w:rsid w:val="000B3DE0"/>
    <w:rPr>
      <w:rFonts w:ascii="Tahoma" w:eastAsia="Times New Roman" w:hAnsi="Tahoma" w:cs="Tahoma"/>
      <w:sz w:val="16"/>
      <w:szCs w:val="16"/>
      <w:lang w:eastAsia="ru-RU"/>
    </w:rPr>
  </w:style>
  <w:style w:type="paragraph" w:customStyle="1" w:styleId="NoSpacing1">
    <w:name w:val="No Spacing1"/>
    <w:uiPriority w:val="99"/>
    <w:rsid w:val="000B3DE0"/>
    <w:rPr>
      <w:rFonts w:ascii="Times New Roman" w:eastAsia="Times New Roman" w:hAnsi="Times New Roman"/>
      <w:sz w:val="24"/>
      <w:szCs w:val="24"/>
    </w:rPr>
  </w:style>
  <w:style w:type="character" w:customStyle="1" w:styleId="18">
    <w:name w:val="Текст сноски Знак1"/>
    <w:aliases w:val="Знак Знак,Знак2 Знак1"/>
    <w:uiPriority w:val="99"/>
    <w:semiHidden/>
    <w:locked/>
    <w:rsid w:val="000B3DE0"/>
    <w:rPr>
      <w:rFonts w:cs="Times New Roman"/>
      <w:sz w:val="24"/>
      <w:szCs w:val="24"/>
    </w:rPr>
  </w:style>
  <w:style w:type="paragraph" w:customStyle="1" w:styleId="a">
    <w:name w:val="Дефис"/>
    <w:basedOn w:val="ListParagraph1"/>
    <w:link w:val="affffa"/>
    <w:uiPriority w:val="99"/>
    <w:rsid w:val="000B3DE0"/>
    <w:pPr>
      <w:numPr>
        <w:numId w:val="1"/>
      </w:numPr>
    </w:pPr>
    <w:rPr>
      <w:szCs w:val="24"/>
      <w:lang w:val="en-US"/>
    </w:rPr>
  </w:style>
  <w:style w:type="character" w:customStyle="1" w:styleId="affffa">
    <w:name w:val="Дефис Знак"/>
    <w:link w:val="a"/>
    <w:uiPriority w:val="99"/>
    <w:locked/>
    <w:rsid w:val="000B3DE0"/>
    <w:rPr>
      <w:rFonts w:ascii="Times New Roman" w:eastAsia="Times New Roman" w:hAnsi="Times New Roman"/>
      <w:sz w:val="24"/>
      <w:szCs w:val="24"/>
      <w:lang w:val="en-US"/>
    </w:rPr>
  </w:style>
  <w:style w:type="paragraph" w:customStyle="1" w:styleId="0">
    <w:name w:val="Стиль полужирный По центру После:  0 пт"/>
    <w:basedOn w:val="a0"/>
    <w:uiPriority w:val="99"/>
    <w:rsid w:val="000B3DE0"/>
    <w:pPr>
      <w:spacing w:after="0" w:line="240" w:lineRule="auto"/>
      <w:jc w:val="center"/>
    </w:pPr>
    <w:rPr>
      <w:rFonts w:ascii="Times New Roman" w:eastAsia="Times New Roman" w:hAnsi="Times New Roman"/>
      <w:bCs/>
      <w:sz w:val="28"/>
      <w:szCs w:val="20"/>
      <w:lang w:eastAsia="ru-RU"/>
    </w:rPr>
  </w:style>
  <w:style w:type="paragraph" w:customStyle="1" w:styleId="2f2">
    <w:name w:val="Стиль Заголовок 2"/>
    <w:aliases w:val="H2 + По ширине Слева:  032 см Первая строка:  ..."/>
    <w:basedOn w:val="2"/>
    <w:uiPriority w:val="99"/>
    <w:rsid w:val="000B3DE0"/>
    <w:pPr>
      <w:ind w:left="180" w:firstLine="0"/>
    </w:pPr>
    <w:rPr>
      <w:bCs/>
      <w:sz w:val="28"/>
    </w:rPr>
  </w:style>
  <w:style w:type="paragraph" w:customStyle="1" w:styleId="ConsPlusTitle">
    <w:name w:val="ConsPlusTitle"/>
    <w:uiPriority w:val="99"/>
    <w:rsid w:val="000B3DE0"/>
    <w:pPr>
      <w:widowControl w:val="0"/>
      <w:autoSpaceDE w:val="0"/>
      <w:autoSpaceDN w:val="0"/>
      <w:adjustRightInd w:val="0"/>
    </w:pPr>
    <w:rPr>
      <w:rFonts w:ascii="Times New Roman" w:eastAsia="Times New Roman" w:hAnsi="Times New Roman"/>
      <w:b/>
      <w:bCs/>
      <w:sz w:val="24"/>
      <w:szCs w:val="24"/>
    </w:rPr>
  </w:style>
  <w:style w:type="character" w:customStyle="1" w:styleId="46">
    <w:name w:val="Знак Знак4"/>
    <w:uiPriority w:val="99"/>
    <w:rsid w:val="000B3DE0"/>
    <w:rPr>
      <w:sz w:val="24"/>
      <w:lang w:val="ru-RU" w:eastAsia="ru-RU"/>
    </w:rPr>
  </w:style>
  <w:style w:type="paragraph" w:customStyle="1" w:styleId="FR1">
    <w:name w:val="FR1"/>
    <w:uiPriority w:val="99"/>
    <w:rsid w:val="000B3DE0"/>
    <w:pPr>
      <w:widowControl w:val="0"/>
      <w:spacing w:line="300" w:lineRule="auto"/>
      <w:ind w:firstLine="500"/>
    </w:pPr>
    <w:rPr>
      <w:rFonts w:ascii="Arial" w:eastAsia="Times New Roman" w:hAnsi="Arial"/>
      <w:sz w:val="16"/>
    </w:rPr>
  </w:style>
  <w:style w:type="paragraph" w:customStyle="1" w:styleId="ConsNormal">
    <w:name w:val="ConsNormal"/>
    <w:uiPriority w:val="99"/>
    <w:rsid w:val="000B3DE0"/>
    <w:pPr>
      <w:widowControl w:val="0"/>
      <w:ind w:firstLine="720"/>
    </w:pPr>
    <w:rPr>
      <w:rFonts w:ascii="Arial" w:eastAsia="Times New Roman" w:hAnsi="Arial"/>
    </w:rPr>
  </w:style>
  <w:style w:type="character" w:customStyle="1" w:styleId="3e">
    <w:name w:val="Знак Знак3"/>
    <w:uiPriority w:val="99"/>
    <w:rsid w:val="000B3DE0"/>
    <w:rPr>
      <w:rFonts w:cs="Times New Roman"/>
    </w:rPr>
  </w:style>
  <w:style w:type="character" w:customStyle="1" w:styleId="2f3">
    <w:name w:val="Знак Знак2"/>
    <w:uiPriority w:val="99"/>
    <w:rsid w:val="000B3DE0"/>
    <w:rPr>
      <w:b/>
    </w:rPr>
  </w:style>
  <w:style w:type="character" w:customStyle="1" w:styleId="19">
    <w:name w:val="Знак Знак1"/>
    <w:uiPriority w:val="99"/>
    <w:rsid w:val="000B3DE0"/>
    <w:rPr>
      <w:rFonts w:ascii="Tahoma" w:hAnsi="Tahoma"/>
      <w:sz w:val="16"/>
    </w:rPr>
  </w:style>
  <w:style w:type="paragraph" w:customStyle="1" w:styleId="1a">
    <w:name w:val="Стиль Заголовок 1 + не полужирный"/>
    <w:basedOn w:val="1"/>
    <w:uiPriority w:val="99"/>
    <w:rsid w:val="000B3DE0"/>
    <w:pPr>
      <w:numPr>
        <w:numId w:val="0"/>
      </w:numPr>
      <w:spacing w:before="0" w:after="0"/>
    </w:pPr>
    <w:rPr>
      <w:rFonts w:cs="Arial"/>
      <w:b w:val="0"/>
      <w:kern w:val="32"/>
      <w:sz w:val="28"/>
      <w:szCs w:val="32"/>
    </w:rPr>
  </w:style>
  <w:style w:type="character" w:customStyle="1" w:styleId="2f4">
    <w:name w:val="Основной текст (2)_"/>
    <w:link w:val="2f5"/>
    <w:uiPriority w:val="99"/>
    <w:locked/>
    <w:rsid w:val="000B3DE0"/>
    <w:rPr>
      <w:sz w:val="23"/>
      <w:szCs w:val="23"/>
      <w:shd w:val="clear" w:color="auto" w:fill="FFFFFF"/>
    </w:rPr>
  </w:style>
  <w:style w:type="paragraph" w:customStyle="1" w:styleId="2f5">
    <w:name w:val="Основной текст (2)"/>
    <w:basedOn w:val="a0"/>
    <w:link w:val="2f4"/>
    <w:uiPriority w:val="99"/>
    <w:rsid w:val="000B3DE0"/>
    <w:pPr>
      <w:shd w:val="clear" w:color="auto" w:fill="FFFFFF"/>
      <w:spacing w:after="300" w:line="240" w:lineRule="atLeast"/>
    </w:pPr>
    <w:rPr>
      <w:sz w:val="23"/>
      <w:szCs w:val="23"/>
    </w:rPr>
  </w:style>
  <w:style w:type="character" w:customStyle="1" w:styleId="2311">
    <w:name w:val="Знак Знак231"/>
    <w:uiPriority w:val="99"/>
    <w:locked/>
    <w:rsid w:val="000B3DE0"/>
    <w:rPr>
      <w:rFonts w:cs="Times New Roman"/>
      <w:sz w:val="24"/>
    </w:rPr>
  </w:style>
  <w:style w:type="character" w:customStyle="1" w:styleId="220">
    <w:name w:val="Знак Знак22"/>
    <w:uiPriority w:val="99"/>
    <w:locked/>
    <w:rsid w:val="000B3DE0"/>
    <w:rPr>
      <w:rFonts w:cs="Times New Roman"/>
      <w:sz w:val="24"/>
    </w:rPr>
  </w:style>
  <w:style w:type="character" w:customStyle="1" w:styleId="200">
    <w:name w:val="Знак Знак20"/>
    <w:uiPriority w:val="99"/>
    <w:locked/>
    <w:rsid w:val="000B3DE0"/>
    <w:rPr>
      <w:rFonts w:ascii="Tahoma" w:hAnsi="Tahoma" w:cs="Tahoma"/>
      <w:sz w:val="16"/>
      <w:szCs w:val="16"/>
    </w:rPr>
  </w:style>
  <w:style w:type="character" w:customStyle="1" w:styleId="190">
    <w:name w:val="Знак Знак19"/>
    <w:uiPriority w:val="99"/>
    <w:locked/>
    <w:rsid w:val="000B3DE0"/>
    <w:rPr>
      <w:rFonts w:cs="Times New Roman"/>
      <w:i/>
      <w:iCs/>
      <w:sz w:val="24"/>
      <w:szCs w:val="24"/>
    </w:rPr>
  </w:style>
  <w:style w:type="character" w:customStyle="1" w:styleId="180">
    <w:name w:val="Знак Знак18"/>
    <w:uiPriority w:val="99"/>
    <w:locked/>
    <w:rsid w:val="000B3DE0"/>
    <w:rPr>
      <w:rFonts w:ascii="Courier New" w:hAnsi="Courier New" w:cs="Times New Roman"/>
    </w:rPr>
  </w:style>
  <w:style w:type="character" w:customStyle="1" w:styleId="171">
    <w:name w:val="Знак Знак171"/>
    <w:uiPriority w:val="99"/>
    <w:locked/>
    <w:rsid w:val="000B3DE0"/>
    <w:rPr>
      <w:rFonts w:ascii="Cambria" w:hAnsi="Cambria" w:cs="Times New Roman"/>
      <w:b/>
      <w:bCs/>
      <w:kern w:val="28"/>
      <w:sz w:val="32"/>
      <w:szCs w:val="32"/>
    </w:rPr>
  </w:style>
  <w:style w:type="character" w:customStyle="1" w:styleId="160">
    <w:name w:val="Знак Знак16"/>
    <w:uiPriority w:val="99"/>
    <w:locked/>
    <w:rsid w:val="000B3DE0"/>
    <w:rPr>
      <w:rFonts w:cs="Times New Roman"/>
      <w:sz w:val="24"/>
      <w:szCs w:val="24"/>
    </w:rPr>
  </w:style>
  <w:style w:type="character" w:customStyle="1" w:styleId="150">
    <w:name w:val="Знак Знак15"/>
    <w:uiPriority w:val="99"/>
    <w:locked/>
    <w:rsid w:val="000B3DE0"/>
    <w:rPr>
      <w:rFonts w:cs="Times New Roman"/>
      <w:sz w:val="24"/>
      <w:szCs w:val="24"/>
    </w:rPr>
  </w:style>
  <w:style w:type="character" w:customStyle="1" w:styleId="140">
    <w:name w:val="Знак Знак14"/>
    <w:uiPriority w:val="99"/>
    <w:locked/>
    <w:rsid w:val="000B3DE0"/>
    <w:rPr>
      <w:rFonts w:ascii="Arial" w:hAnsi="Arial" w:cs="Times New Roman"/>
      <w:sz w:val="24"/>
      <w:szCs w:val="24"/>
      <w:shd w:val="pct20" w:color="auto" w:fill="auto"/>
    </w:rPr>
  </w:style>
  <w:style w:type="character" w:customStyle="1" w:styleId="130">
    <w:name w:val="Знак Знак13"/>
    <w:uiPriority w:val="99"/>
    <w:locked/>
    <w:rsid w:val="000B3DE0"/>
    <w:rPr>
      <w:rFonts w:cs="Times New Roman"/>
      <w:sz w:val="24"/>
      <w:szCs w:val="24"/>
    </w:rPr>
  </w:style>
  <w:style w:type="character" w:customStyle="1" w:styleId="120">
    <w:name w:val="Знак Знак12"/>
    <w:uiPriority w:val="99"/>
    <w:locked/>
    <w:rsid w:val="000B3DE0"/>
    <w:rPr>
      <w:rFonts w:cs="Times New Roman"/>
      <w:sz w:val="24"/>
      <w:szCs w:val="24"/>
    </w:rPr>
  </w:style>
  <w:style w:type="character" w:customStyle="1" w:styleId="1110">
    <w:name w:val="Знак Знак111"/>
    <w:uiPriority w:val="99"/>
    <w:locked/>
    <w:rsid w:val="000B3DE0"/>
    <w:rPr>
      <w:rFonts w:cs="Times New Roman"/>
      <w:sz w:val="24"/>
    </w:rPr>
  </w:style>
  <w:style w:type="character" w:customStyle="1" w:styleId="100">
    <w:name w:val="Знак Знак10"/>
    <w:uiPriority w:val="99"/>
    <w:locked/>
    <w:rsid w:val="000B3DE0"/>
    <w:rPr>
      <w:rFonts w:cs="Times New Roman"/>
      <w:sz w:val="24"/>
    </w:rPr>
  </w:style>
  <w:style w:type="character" w:customStyle="1" w:styleId="910">
    <w:name w:val="Знак Знак91"/>
    <w:uiPriority w:val="99"/>
    <w:locked/>
    <w:rsid w:val="000B3DE0"/>
    <w:rPr>
      <w:rFonts w:ascii="Courier New" w:hAnsi="Courier New" w:cs="Times New Roman"/>
    </w:rPr>
  </w:style>
  <w:style w:type="character" w:customStyle="1" w:styleId="82">
    <w:name w:val="Знак Знак8"/>
    <w:uiPriority w:val="99"/>
    <w:locked/>
    <w:rsid w:val="000B3DE0"/>
    <w:rPr>
      <w:rFonts w:cs="Times New Roman"/>
      <w:sz w:val="24"/>
      <w:szCs w:val="24"/>
    </w:rPr>
  </w:style>
  <w:style w:type="character" w:customStyle="1" w:styleId="72">
    <w:name w:val="Знак Знак7"/>
    <w:uiPriority w:val="99"/>
    <w:locked/>
    <w:rsid w:val="000B3DE0"/>
    <w:rPr>
      <w:rFonts w:cs="Times New Roman"/>
    </w:rPr>
  </w:style>
  <w:style w:type="character" w:customStyle="1" w:styleId="62">
    <w:name w:val="Знак Знак6"/>
    <w:uiPriority w:val="99"/>
    <w:locked/>
    <w:rsid w:val="000B3DE0"/>
    <w:rPr>
      <w:rFonts w:cs="Times New Roman"/>
      <w:b/>
      <w:bCs/>
    </w:rPr>
  </w:style>
  <w:style w:type="paragraph" w:styleId="affffb">
    <w:name w:val="List Paragraph"/>
    <w:aliases w:val="Bullet List,FooterText,numbered,Paragraphe de liste1,lp1,Цветной список - Акцент 11,UL,Абзац маркированнный,Table-Normal,RSHB_Table-Normal,Предусловия,Шаг процесса,Нумерованный список_ФТ,1. Абзац списка,Булет 1,Bullet Number,lp11,Аб,Лист"/>
    <w:basedOn w:val="a0"/>
    <w:link w:val="affffc"/>
    <w:uiPriority w:val="34"/>
    <w:qFormat/>
    <w:rsid w:val="000B3DE0"/>
    <w:pPr>
      <w:spacing w:after="0" w:line="240" w:lineRule="auto"/>
      <w:ind w:left="720"/>
      <w:contextualSpacing/>
    </w:pPr>
    <w:rPr>
      <w:rFonts w:ascii="Times New Roman" w:eastAsia="Times New Roman" w:hAnsi="Times New Roman"/>
      <w:sz w:val="24"/>
      <w:szCs w:val="28"/>
      <w:lang w:eastAsia="ru-RU"/>
    </w:rPr>
  </w:style>
  <w:style w:type="character" w:customStyle="1" w:styleId="2f6">
    <w:name w:val="Знак2 Знак"/>
    <w:aliases w:val="Знак21 Знак Знак"/>
    <w:uiPriority w:val="99"/>
    <w:locked/>
    <w:rsid w:val="000B3DE0"/>
    <w:rPr>
      <w:rFonts w:cs="Times New Roman"/>
      <w:sz w:val="24"/>
      <w:szCs w:val="24"/>
    </w:rPr>
  </w:style>
  <w:style w:type="character" w:styleId="affffd">
    <w:name w:val="Placeholder Text"/>
    <w:uiPriority w:val="67"/>
    <w:rsid w:val="000B3DE0"/>
    <w:rPr>
      <w:rFonts w:cs="Times New Roman"/>
      <w:color w:val="808080"/>
    </w:rPr>
  </w:style>
  <w:style w:type="character" w:customStyle="1" w:styleId="510">
    <w:name w:val="Знак Знак51"/>
    <w:uiPriority w:val="99"/>
    <w:locked/>
    <w:rsid w:val="000B3DE0"/>
    <w:rPr>
      <w:rFonts w:cs="Times New Roman"/>
    </w:rPr>
  </w:style>
  <w:style w:type="character" w:customStyle="1" w:styleId="300">
    <w:name w:val="Знак Знак30"/>
    <w:uiPriority w:val="99"/>
    <w:locked/>
    <w:rsid w:val="000B3DE0"/>
    <w:rPr>
      <w:rFonts w:ascii="Tahoma" w:hAnsi="Tahoma" w:cs="Tahoma"/>
      <w:sz w:val="16"/>
      <w:szCs w:val="16"/>
    </w:rPr>
  </w:style>
  <w:style w:type="paragraph" w:styleId="affffe">
    <w:name w:val="No Spacing"/>
    <w:link w:val="afffff"/>
    <w:uiPriority w:val="1"/>
    <w:qFormat/>
    <w:rsid w:val="000B3DE0"/>
    <w:rPr>
      <w:rFonts w:ascii="Times New Roman" w:eastAsia="Times New Roman" w:hAnsi="Times New Roman"/>
      <w:sz w:val="24"/>
      <w:szCs w:val="24"/>
    </w:rPr>
  </w:style>
  <w:style w:type="character" w:customStyle="1" w:styleId="241">
    <w:name w:val="Знак Знак241"/>
    <w:uiPriority w:val="99"/>
    <w:rsid w:val="000B3DE0"/>
    <w:rPr>
      <w:rFonts w:cs="Times New Roman"/>
      <w:b/>
      <w:sz w:val="28"/>
      <w:lang w:val="ru-RU" w:eastAsia="ru-RU" w:bidi="ar-SA"/>
    </w:rPr>
  </w:style>
  <w:style w:type="character" w:customStyle="1" w:styleId="410">
    <w:name w:val="Знак Знак41"/>
    <w:uiPriority w:val="99"/>
    <w:rsid w:val="000B3DE0"/>
    <w:rPr>
      <w:sz w:val="24"/>
      <w:lang w:val="ru-RU" w:eastAsia="ru-RU"/>
    </w:rPr>
  </w:style>
  <w:style w:type="character" w:customStyle="1" w:styleId="310">
    <w:name w:val="Знак Знак31"/>
    <w:uiPriority w:val="99"/>
    <w:rsid w:val="000B3DE0"/>
    <w:rPr>
      <w:rFonts w:cs="Times New Roman"/>
    </w:rPr>
  </w:style>
  <w:style w:type="character" w:customStyle="1" w:styleId="210">
    <w:name w:val="Знак Знак210"/>
    <w:uiPriority w:val="99"/>
    <w:rsid w:val="000B3DE0"/>
    <w:rPr>
      <w:b/>
    </w:rPr>
  </w:style>
  <w:style w:type="character" w:customStyle="1" w:styleId="1100">
    <w:name w:val="Знак Знак110"/>
    <w:uiPriority w:val="99"/>
    <w:rsid w:val="000B3DE0"/>
    <w:rPr>
      <w:rFonts w:ascii="Tahoma" w:hAnsi="Tahoma"/>
      <w:sz w:val="16"/>
    </w:rPr>
  </w:style>
  <w:style w:type="character" w:customStyle="1" w:styleId="211">
    <w:name w:val="Знак Знак21"/>
    <w:uiPriority w:val="99"/>
    <w:rsid w:val="000B3DE0"/>
    <w:rPr>
      <w:rFonts w:cs="Times New Roman"/>
      <w:noProof/>
      <w:sz w:val="24"/>
      <w:lang w:val="ru-RU" w:eastAsia="ru-RU" w:bidi="ar-SA"/>
    </w:rPr>
  </w:style>
  <w:style w:type="numbering" w:customStyle="1" w:styleId="113">
    <w:name w:val="Нет списка11"/>
    <w:next w:val="a3"/>
    <w:semiHidden/>
    <w:rsid w:val="000B3DE0"/>
  </w:style>
  <w:style w:type="paragraph" w:customStyle="1" w:styleId="afffff0">
    <w:name w:val="Готовый"/>
    <w:basedOn w:val="a0"/>
    <w:rsid w:val="000B3DE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apple-converted-space">
    <w:name w:val="apple-converted-space"/>
    <w:basedOn w:val="a1"/>
    <w:rsid w:val="000B3DE0"/>
  </w:style>
  <w:style w:type="paragraph" w:customStyle="1" w:styleId="1b">
    <w:name w:val="Нум1"/>
    <w:basedOn w:val="10"/>
    <w:link w:val="1c"/>
    <w:qFormat/>
    <w:rsid w:val="00A67595"/>
    <w:pPr>
      <w:spacing w:before="240" w:after="120"/>
      <w:jc w:val="center"/>
    </w:pPr>
    <w:rPr>
      <w:b w:val="0"/>
    </w:rPr>
  </w:style>
  <w:style w:type="paragraph" w:customStyle="1" w:styleId="2f7">
    <w:name w:val="Нум2"/>
    <w:basedOn w:val="29"/>
    <w:link w:val="2f8"/>
    <w:qFormat/>
    <w:rsid w:val="00B26813"/>
    <w:pPr>
      <w:keepNext w:val="0"/>
      <w:keepLines w:val="0"/>
      <w:tabs>
        <w:tab w:val="clear" w:pos="432"/>
      </w:tabs>
      <w:spacing w:after="0"/>
      <w:ind w:left="0" w:firstLine="0"/>
    </w:pPr>
    <w:rPr>
      <w:b w:val="0"/>
      <w:sz w:val="28"/>
    </w:rPr>
  </w:style>
  <w:style w:type="character" w:customStyle="1" w:styleId="16">
    <w:name w:val="Стиль1 Знак"/>
    <w:link w:val="10"/>
    <w:uiPriority w:val="99"/>
    <w:rsid w:val="00965257"/>
    <w:rPr>
      <w:rFonts w:ascii="Times New Roman" w:eastAsia="Times New Roman" w:hAnsi="Times New Roman"/>
      <w:b/>
      <w:sz w:val="28"/>
      <w:szCs w:val="24"/>
    </w:rPr>
  </w:style>
  <w:style w:type="character" w:customStyle="1" w:styleId="1c">
    <w:name w:val="Нум1 Знак"/>
    <w:link w:val="1b"/>
    <w:rsid w:val="00A67595"/>
    <w:rPr>
      <w:rFonts w:ascii="Times New Roman" w:eastAsia="Times New Roman" w:hAnsi="Times New Roman"/>
      <w:sz w:val="28"/>
      <w:szCs w:val="24"/>
    </w:rPr>
  </w:style>
  <w:style w:type="paragraph" w:customStyle="1" w:styleId="3f">
    <w:name w:val="Нум3"/>
    <w:basedOn w:val="30"/>
    <w:link w:val="3f0"/>
    <w:qFormat/>
    <w:rsid w:val="004E32F1"/>
    <w:rPr>
      <w:sz w:val="28"/>
    </w:rPr>
  </w:style>
  <w:style w:type="character" w:customStyle="1" w:styleId="27">
    <w:name w:val="Нумерованный список 2 Знак"/>
    <w:link w:val="26"/>
    <w:uiPriority w:val="99"/>
    <w:rsid w:val="00965257"/>
    <w:rPr>
      <w:rFonts w:ascii="Times New Roman" w:eastAsia="Times New Roman" w:hAnsi="Times New Roman" w:cs="Times New Roman"/>
      <w:sz w:val="24"/>
      <w:szCs w:val="20"/>
      <w:lang w:eastAsia="ru-RU"/>
    </w:rPr>
  </w:style>
  <w:style w:type="character" w:customStyle="1" w:styleId="2a">
    <w:name w:val="Стиль2 Знак"/>
    <w:link w:val="29"/>
    <w:uiPriority w:val="99"/>
    <w:rsid w:val="00965257"/>
    <w:rPr>
      <w:rFonts w:ascii="Times New Roman" w:eastAsia="Times New Roman" w:hAnsi="Times New Roman" w:cs="Times New Roman"/>
      <w:b/>
      <w:sz w:val="24"/>
      <w:szCs w:val="20"/>
      <w:lang w:eastAsia="ru-RU"/>
    </w:rPr>
  </w:style>
  <w:style w:type="character" w:customStyle="1" w:styleId="2f8">
    <w:name w:val="Нум2 Знак"/>
    <w:link w:val="2f7"/>
    <w:rsid w:val="00B26813"/>
    <w:rPr>
      <w:rFonts w:ascii="Times New Roman" w:eastAsia="Times New Roman" w:hAnsi="Times New Roman" w:cs="Times New Roman"/>
      <w:b w:val="0"/>
      <w:sz w:val="28"/>
      <w:szCs w:val="20"/>
      <w:lang w:eastAsia="ru-RU"/>
    </w:rPr>
  </w:style>
  <w:style w:type="character" w:customStyle="1" w:styleId="3a">
    <w:name w:val="Стиль3 Знак"/>
    <w:link w:val="30"/>
    <w:uiPriority w:val="99"/>
    <w:rsid w:val="00965257"/>
    <w:rPr>
      <w:rFonts w:ascii="Times New Roman" w:eastAsia="Times New Roman" w:hAnsi="Times New Roman"/>
      <w:sz w:val="24"/>
    </w:rPr>
  </w:style>
  <w:style w:type="character" w:customStyle="1" w:styleId="3f0">
    <w:name w:val="Нум3 Знак"/>
    <w:link w:val="3f"/>
    <w:rsid w:val="004E32F1"/>
    <w:rPr>
      <w:rFonts w:ascii="Times New Roman" w:eastAsia="Times New Roman" w:hAnsi="Times New Roman"/>
      <w:sz w:val="28"/>
    </w:rPr>
  </w:style>
  <w:style w:type="paragraph" w:styleId="afffff1">
    <w:name w:val="Revision"/>
    <w:hidden/>
    <w:uiPriority w:val="99"/>
    <w:semiHidden/>
    <w:rsid w:val="00C464F7"/>
    <w:rPr>
      <w:sz w:val="22"/>
      <w:szCs w:val="22"/>
      <w:lang w:eastAsia="en-US"/>
    </w:rPr>
  </w:style>
  <w:style w:type="character" w:customStyle="1" w:styleId="47">
    <w:name w:val="Основной текст4"/>
    <w:rsid w:val="005C5746"/>
    <w:rPr>
      <w:rFonts w:ascii="Times New Roman" w:hAnsi="Times New Roman" w:cs="Times New Roman"/>
      <w:spacing w:val="0"/>
      <w:sz w:val="21"/>
      <w:szCs w:val="21"/>
      <w:u w:val="single"/>
      <w:lang w:val="en-US" w:eastAsia="x-none"/>
    </w:rPr>
  </w:style>
  <w:style w:type="paragraph" w:customStyle="1" w:styleId="11">
    <w:name w:val="_Нумерованный 1"/>
    <w:basedOn w:val="a0"/>
    <w:link w:val="114"/>
    <w:qFormat/>
    <w:rsid w:val="005C5746"/>
    <w:pPr>
      <w:widowControl w:val="0"/>
      <w:numPr>
        <w:numId w:val="7"/>
      </w:numPr>
      <w:autoSpaceDN w:val="0"/>
      <w:adjustRightInd w:val="0"/>
      <w:spacing w:before="240" w:after="120" w:line="360" w:lineRule="atLeast"/>
      <w:ind w:left="57" w:hanging="57"/>
      <w:jc w:val="both"/>
      <w:textAlignment w:val="baseline"/>
    </w:pPr>
    <w:rPr>
      <w:rFonts w:ascii="Times New Roman" w:eastAsia="Times New Roman" w:hAnsi="Times New Roman"/>
      <w:b/>
      <w:sz w:val="24"/>
      <w:szCs w:val="24"/>
      <w:lang w:val="x-none" w:eastAsia="x-none"/>
    </w:rPr>
  </w:style>
  <w:style w:type="paragraph" w:customStyle="1" w:styleId="20">
    <w:name w:val="_Нумерованный 2"/>
    <w:basedOn w:val="11"/>
    <w:qFormat/>
    <w:rsid w:val="005C5746"/>
    <w:pPr>
      <w:numPr>
        <w:ilvl w:val="1"/>
      </w:numPr>
      <w:tabs>
        <w:tab w:val="clear" w:pos="284"/>
        <w:tab w:val="num" w:pos="709"/>
      </w:tabs>
      <w:spacing w:before="120" w:line="288" w:lineRule="auto"/>
      <w:ind w:left="709" w:hanging="709"/>
    </w:pPr>
    <w:rPr>
      <w:b w:val="0"/>
    </w:rPr>
  </w:style>
  <w:style w:type="paragraph" w:customStyle="1" w:styleId="31">
    <w:name w:val="_Нумерованный 3"/>
    <w:basedOn w:val="20"/>
    <w:rsid w:val="005C5746"/>
    <w:pPr>
      <w:numPr>
        <w:ilvl w:val="2"/>
      </w:numPr>
      <w:tabs>
        <w:tab w:val="clear" w:pos="-624"/>
        <w:tab w:val="num" w:pos="360"/>
        <w:tab w:val="num" w:pos="2174"/>
      </w:tabs>
      <w:ind w:left="2174" w:hanging="360"/>
    </w:pPr>
  </w:style>
  <w:style w:type="character" w:customStyle="1" w:styleId="114">
    <w:name w:val="_Нумерованный 1 Знак1"/>
    <w:link w:val="11"/>
    <w:rsid w:val="005C5746"/>
    <w:rPr>
      <w:rFonts w:ascii="Times New Roman" w:eastAsia="Times New Roman" w:hAnsi="Times New Roman"/>
      <w:b/>
      <w:sz w:val="24"/>
      <w:szCs w:val="24"/>
      <w:lang w:val="x-none" w:eastAsia="x-none"/>
    </w:rPr>
  </w:style>
  <w:style w:type="paragraph" w:styleId="2f9">
    <w:name w:val="Quote"/>
    <w:basedOn w:val="a0"/>
    <w:next w:val="a0"/>
    <w:link w:val="2fa"/>
    <w:uiPriority w:val="29"/>
    <w:qFormat/>
    <w:rsid w:val="0028259C"/>
    <w:rPr>
      <w:i/>
      <w:iCs/>
      <w:color w:val="000000"/>
    </w:rPr>
  </w:style>
  <w:style w:type="character" w:customStyle="1" w:styleId="2fa">
    <w:name w:val="Цитата 2 Знак"/>
    <w:link w:val="2f9"/>
    <w:uiPriority w:val="29"/>
    <w:rsid w:val="0028259C"/>
    <w:rPr>
      <w:i/>
      <w:iCs/>
      <w:color w:val="000000"/>
    </w:rPr>
  </w:style>
  <w:style w:type="paragraph" w:customStyle="1" w:styleId="223">
    <w:name w:val="223 Положение"/>
    <w:basedOn w:val="affffe"/>
    <w:qFormat/>
    <w:rsid w:val="005C1001"/>
    <w:pPr>
      <w:numPr>
        <w:numId w:val="8"/>
      </w:numPr>
      <w:spacing w:after="240"/>
      <w:jc w:val="center"/>
      <w:outlineLvl w:val="0"/>
    </w:pPr>
    <w:rPr>
      <w:rFonts w:eastAsia="Calibri"/>
      <w:sz w:val="28"/>
      <w:szCs w:val="28"/>
      <w:lang w:eastAsia="en-US"/>
    </w:rPr>
  </w:style>
  <w:style w:type="character" w:customStyle="1" w:styleId="afffff">
    <w:name w:val="Без интервала Знак"/>
    <w:link w:val="affffe"/>
    <w:uiPriority w:val="1"/>
    <w:rsid w:val="005C1001"/>
    <w:rPr>
      <w:rFonts w:ascii="Times New Roman" w:eastAsia="Times New Roman" w:hAnsi="Times New Roman" w:cs="Times New Roman"/>
      <w:sz w:val="24"/>
      <w:szCs w:val="24"/>
      <w:lang w:eastAsia="ru-RU"/>
    </w:rPr>
  </w:style>
  <w:style w:type="paragraph" w:customStyle="1" w:styleId="111">
    <w:name w:val="Стиль111"/>
    <w:basedOn w:val="affffe"/>
    <w:link w:val="1111"/>
    <w:qFormat/>
    <w:rsid w:val="005C1001"/>
    <w:pPr>
      <w:numPr>
        <w:ilvl w:val="1"/>
        <w:numId w:val="8"/>
      </w:numPr>
      <w:ind w:left="0" w:firstLine="709"/>
      <w:jc w:val="both"/>
    </w:pPr>
    <w:rPr>
      <w:rFonts w:eastAsia="Calibri"/>
      <w:color w:val="000000"/>
      <w:sz w:val="28"/>
      <w:szCs w:val="28"/>
      <w:u w:val="single"/>
      <w:lang w:eastAsia="en-US"/>
    </w:rPr>
  </w:style>
  <w:style w:type="character" w:customStyle="1" w:styleId="1111">
    <w:name w:val="Стиль111 Знак"/>
    <w:link w:val="111"/>
    <w:rsid w:val="00450FBD"/>
    <w:rPr>
      <w:rFonts w:ascii="Times New Roman" w:hAnsi="Times New Roman"/>
      <w:color w:val="000000"/>
      <w:sz w:val="28"/>
      <w:szCs w:val="28"/>
      <w:u w:val="single"/>
      <w:lang w:eastAsia="en-US"/>
    </w:rPr>
  </w:style>
  <w:style w:type="numbering" w:customStyle="1" w:styleId="2fb">
    <w:name w:val="Нет списка2"/>
    <w:next w:val="a3"/>
    <w:uiPriority w:val="99"/>
    <w:semiHidden/>
    <w:unhideWhenUsed/>
    <w:rsid w:val="00062B31"/>
  </w:style>
  <w:style w:type="numbering" w:customStyle="1" w:styleId="121">
    <w:name w:val="Нет списка12"/>
    <w:next w:val="a3"/>
    <w:uiPriority w:val="99"/>
    <w:semiHidden/>
    <w:unhideWhenUsed/>
    <w:rsid w:val="00062B31"/>
  </w:style>
  <w:style w:type="table" w:customStyle="1" w:styleId="1d">
    <w:name w:val="Сетка таблицы1"/>
    <w:basedOn w:val="a2"/>
    <w:next w:val="affff3"/>
    <w:uiPriority w:val="59"/>
    <w:rsid w:val="00062B31"/>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3"/>
    <w:semiHidden/>
    <w:rsid w:val="00062B31"/>
  </w:style>
  <w:style w:type="character" w:customStyle="1" w:styleId="affffc">
    <w:name w:val="Абзац списка Знак"/>
    <w:aliases w:val="Bullet List Знак,FooterText Знак,numbered Знак,Paragraphe de liste1 Знак,lp1 Знак,Цветной список - Акцент 11 Знак,UL Знак,Абзац маркированнный Знак,Table-Normal Знак,RSHB_Table-Normal Знак,Предусловия Знак,Шаг процесса Знак,lp11 Знак"/>
    <w:link w:val="affffb"/>
    <w:uiPriority w:val="34"/>
    <w:qFormat/>
    <w:locked/>
    <w:rsid w:val="00A33BCA"/>
    <w:rPr>
      <w:rFonts w:ascii="Times New Roman" w:eastAsia="Times New Roman" w:hAnsi="Times New Roman"/>
      <w:sz w:val="24"/>
      <w:szCs w:val="28"/>
    </w:rPr>
  </w:style>
  <w:style w:type="character" w:customStyle="1" w:styleId="Heading2">
    <w:name w:val="Heading #2_"/>
    <w:link w:val="Heading20"/>
    <w:rsid w:val="00A33BCA"/>
    <w:rPr>
      <w:sz w:val="26"/>
      <w:szCs w:val="26"/>
      <w:shd w:val="clear" w:color="auto" w:fill="FFFFFF"/>
    </w:rPr>
  </w:style>
  <w:style w:type="character" w:customStyle="1" w:styleId="Bodytext2">
    <w:name w:val="Body text (2)_"/>
    <w:link w:val="Bodytext20"/>
    <w:rsid w:val="00A33BCA"/>
    <w:rPr>
      <w:shd w:val="clear" w:color="auto" w:fill="FFFFFF"/>
    </w:rPr>
  </w:style>
  <w:style w:type="character" w:customStyle="1" w:styleId="Bodytext3">
    <w:name w:val="Body text (3)_"/>
    <w:link w:val="Bodytext30"/>
    <w:rsid w:val="00A33BCA"/>
    <w:rPr>
      <w:sz w:val="21"/>
      <w:szCs w:val="21"/>
      <w:shd w:val="clear" w:color="auto" w:fill="FFFFFF"/>
    </w:rPr>
  </w:style>
  <w:style w:type="paragraph" w:customStyle="1" w:styleId="Heading20">
    <w:name w:val="Heading #2"/>
    <w:basedOn w:val="a0"/>
    <w:link w:val="Heading2"/>
    <w:rsid w:val="00A33BCA"/>
    <w:pPr>
      <w:shd w:val="clear" w:color="auto" w:fill="FFFFFF"/>
      <w:spacing w:after="0" w:line="320" w:lineRule="exact"/>
      <w:ind w:firstLine="600"/>
      <w:jc w:val="both"/>
      <w:outlineLvl w:val="1"/>
    </w:pPr>
    <w:rPr>
      <w:sz w:val="26"/>
      <w:szCs w:val="26"/>
      <w:lang w:eastAsia="ru-RU"/>
    </w:rPr>
  </w:style>
  <w:style w:type="paragraph" w:customStyle="1" w:styleId="Bodytext20">
    <w:name w:val="Body text (2)"/>
    <w:basedOn w:val="a0"/>
    <w:link w:val="Bodytext2"/>
    <w:rsid w:val="00A33BCA"/>
    <w:pPr>
      <w:shd w:val="clear" w:color="auto" w:fill="FFFFFF"/>
      <w:spacing w:before="600" w:after="0" w:line="274" w:lineRule="exact"/>
      <w:ind w:hanging="340"/>
      <w:jc w:val="both"/>
    </w:pPr>
    <w:rPr>
      <w:sz w:val="20"/>
      <w:szCs w:val="20"/>
      <w:lang w:eastAsia="ru-RU"/>
    </w:rPr>
  </w:style>
  <w:style w:type="paragraph" w:customStyle="1" w:styleId="Bodytext30">
    <w:name w:val="Body text (3)"/>
    <w:basedOn w:val="a0"/>
    <w:link w:val="Bodytext3"/>
    <w:rsid w:val="00A33BCA"/>
    <w:pPr>
      <w:shd w:val="clear" w:color="auto" w:fill="FFFFFF"/>
      <w:spacing w:before="240" w:after="0" w:line="252" w:lineRule="exact"/>
      <w:ind w:firstLine="600"/>
      <w:jc w:val="both"/>
    </w:pPr>
    <w:rPr>
      <w:sz w:val="21"/>
      <w:szCs w:val="21"/>
      <w:lang w:eastAsia="ru-RU"/>
    </w:rPr>
  </w:style>
  <w:style w:type="paragraph" w:customStyle="1" w:styleId="afffff2">
    <w:name w:val="Нормальный (лев. подпись)"/>
    <w:basedOn w:val="a0"/>
    <w:next w:val="a0"/>
    <w:uiPriority w:val="99"/>
    <w:rsid w:val="00151AE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ffff3">
    <w:name w:val="Центрированный (таблица)"/>
    <w:basedOn w:val="a0"/>
    <w:next w:val="a0"/>
    <w:uiPriority w:val="99"/>
    <w:rsid w:val="00151AEF"/>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paragraph" w:customStyle="1" w:styleId="OEM">
    <w:name w:val="Нормальный (OEM)"/>
    <w:basedOn w:val="a0"/>
    <w:next w:val="a0"/>
    <w:uiPriority w:val="99"/>
    <w:rsid w:val="00151AE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1e">
    <w:name w:val="Текст концевой сноски1"/>
    <w:basedOn w:val="a0"/>
    <w:next w:val="affff4"/>
    <w:uiPriority w:val="99"/>
    <w:rsid w:val="00001242"/>
    <w:pPr>
      <w:autoSpaceDE w:val="0"/>
      <w:autoSpaceDN w:val="0"/>
      <w:spacing w:after="0" w:line="240" w:lineRule="auto"/>
    </w:pPr>
    <w:rPr>
      <w:rFonts w:ascii="Times New Roman" w:eastAsiaTheme="minorHAnsi" w:hAnsi="Times New Roman"/>
      <w:sz w:val="20"/>
      <w:szCs w:val="20"/>
    </w:rPr>
  </w:style>
  <w:style w:type="character" w:customStyle="1" w:styleId="A10">
    <w:name w:val="A10"/>
    <w:uiPriority w:val="99"/>
    <w:rsid w:val="003B54ED"/>
    <w:rPr>
      <w:rFonts w:cs="Xerox Sans"/>
      <w:color w:val="000000"/>
      <w:sz w:val="14"/>
      <w:szCs w:val="14"/>
    </w:rPr>
  </w:style>
  <w:style w:type="paragraph" w:customStyle="1" w:styleId="2-6">
    <w:name w:val="Спис2-6"/>
    <w:basedOn w:val="a0"/>
    <w:autoRedefine/>
    <w:rsid w:val="001D75CF"/>
    <w:pPr>
      <w:tabs>
        <w:tab w:val="num" w:pos="720"/>
      </w:tabs>
      <w:spacing w:after="120" w:line="288" w:lineRule="auto"/>
      <w:ind w:left="480" w:hanging="480"/>
      <w:jc w:val="both"/>
    </w:pPr>
    <w:rPr>
      <w:rFonts w:ascii="Times New Roman" w:eastAsia="Times New Roman" w:hAnsi="Times New Roman"/>
      <w:sz w:val="24"/>
      <w:szCs w:val="20"/>
      <w:lang w:eastAsia="ru-RU"/>
    </w:rPr>
  </w:style>
  <w:style w:type="character" w:customStyle="1" w:styleId="ConsPlusNormal0">
    <w:name w:val="ConsPlusNormal Знак"/>
    <w:link w:val="ConsPlusNormal"/>
    <w:uiPriority w:val="99"/>
    <w:locked/>
    <w:rsid w:val="008A5DF1"/>
    <w:rPr>
      <w:rFonts w:ascii="Arial" w:eastAsia="Times New Roman" w:hAnsi="Arial" w:cs="Arial"/>
    </w:rPr>
  </w:style>
  <w:style w:type="table" w:customStyle="1" w:styleId="2fc">
    <w:name w:val="Сетка таблицы2"/>
    <w:basedOn w:val="a2"/>
    <w:next w:val="affff3"/>
    <w:uiPriority w:val="39"/>
    <w:rsid w:val="00F00DD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4">
    <w:name w:val="FollowedHyperlink"/>
    <w:basedOn w:val="a1"/>
    <w:uiPriority w:val="99"/>
    <w:semiHidden/>
    <w:unhideWhenUsed/>
    <w:rsid w:val="000656CF"/>
    <w:rPr>
      <w:color w:val="954F72"/>
      <w:u w:val="single"/>
    </w:rPr>
  </w:style>
  <w:style w:type="paragraph" w:customStyle="1" w:styleId="msonormal0">
    <w:name w:val="msonormal"/>
    <w:basedOn w:val="a0"/>
    <w:rsid w:val="000656C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3">
    <w:name w:val="xl63"/>
    <w:basedOn w:val="a0"/>
    <w:rsid w:val="000656CF"/>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0"/>
    <w:rsid w:val="000656CF"/>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5">
    <w:name w:val="xl65"/>
    <w:basedOn w:val="a0"/>
    <w:rsid w:val="000656CF"/>
    <w:pP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6">
    <w:name w:val="xl66"/>
    <w:basedOn w:val="a0"/>
    <w:rsid w:val="000656CF"/>
    <w:pP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67">
    <w:name w:val="xl67"/>
    <w:basedOn w:val="a0"/>
    <w:rsid w:val="000656C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
    <w:name w:val="xl68"/>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69">
    <w:name w:val="xl69"/>
    <w:basedOn w:val="a0"/>
    <w:rsid w:val="000656CF"/>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0">
    <w:name w:val="xl70"/>
    <w:basedOn w:val="a0"/>
    <w:rsid w:val="000656CF"/>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1">
    <w:name w:val="xl71"/>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2">
    <w:name w:val="xl72"/>
    <w:basedOn w:val="a0"/>
    <w:rsid w:val="000656CF"/>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0"/>
    <w:rsid w:val="000656CF"/>
    <w:pPr>
      <w:spacing w:before="100" w:beforeAutospacing="1" w:after="100" w:afterAutospacing="1" w:line="240" w:lineRule="auto"/>
      <w:jc w:val="right"/>
      <w:textAlignment w:val="center"/>
    </w:pPr>
    <w:rPr>
      <w:rFonts w:ascii="Times New Roman" w:eastAsia="Times New Roman" w:hAnsi="Times New Roman"/>
      <w:sz w:val="18"/>
      <w:szCs w:val="18"/>
      <w:lang w:eastAsia="ru-RU"/>
    </w:rPr>
  </w:style>
  <w:style w:type="paragraph" w:customStyle="1" w:styleId="xl75">
    <w:name w:val="xl75"/>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0"/>
    <w:rsid w:val="000656C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7">
    <w:name w:val="xl77"/>
    <w:basedOn w:val="a0"/>
    <w:rsid w:val="000656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8">
    <w:name w:val="xl78"/>
    <w:basedOn w:val="a0"/>
    <w:rsid w:val="000656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9">
    <w:name w:val="xl79"/>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18"/>
      <w:szCs w:val="18"/>
      <w:lang w:eastAsia="ru-RU"/>
    </w:rPr>
  </w:style>
  <w:style w:type="paragraph" w:customStyle="1" w:styleId="xl80">
    <w:name w:val="xl80"/>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0"/>
    <w:rsid w:val="000656CF"/>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2">
    <w:name w:val="xl82"/>
    <w:basedOn w:val="a0"/>
    <w:rsid w:val="000656CF"/>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3">
    <w:name w:val="xl83"/>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4">
    <w:name w:val="xl84"/>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
    <w:name w:val="xl85"/>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6">
    <w:name w:val="xl86"/>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7">
    <w:name w:val="xl87"/>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8">
    <w:name w:val="xl88"/>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9">
    <w:name w:val="xl89"/>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0">
    <w:name w:val="xl90"/>
    <w:basedOn w:val="a0"/>
    <w:rsid w:val="000656CF"/>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1">
    <w:name w:val="xl91"/>
    <w:basedOn w:val="a0"/>
    <w:rsid w:val="000656CF"/>
    <w:pPr>
      <w:pBdr>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
    <w:name w:val="xl92"/>
    <w:basedOn w:val="a0"/>
    <w:rsid w:val="000656CF"/>
    <w:pPr>
      <w:pBdr>
        <w:lef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94">
    <w:name w:val="xl94"/>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
    <w:name w:val="xl95"/>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7">
    <w:name w:val="xl97"/>
    <w:basedOn w:val="a0"/>
    <w:rsid w:val="000656C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8">
    <w:name w:val="xl98"/>
    <w:basedOn w:val="a0"/>
    <w:rsid w:val="000656CF"/>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99">
    <w:name w:val="xl99"/>
    <w:basedOn w:val="a0"/>
    <w:rsid w:val="000656C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0">
    <w:name w:val="xl100"/>
    <w:basedOn w:val="a0"/>
    <w:rsid w:val="000656CF"/>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01">
    <w:name w:val="xl101"/>
    <w:basedOn w:val="a0"/>
    <w:rsid w:val="000656CF"/>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02">
    <w:name w:val="xl102"/>
    <w:basedOn w:val="a0"/>
    <w:rsid w:val="000656C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3">
    <w:name w:val="xl103"/>
    <w:basedOn w:val="a0"/>
    <w:rsid w:val="000656C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04">
    <w:name w:val="xl104"/>
    <w:basedOn w:val="a0"/>
    <w:rsid w:val="000656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05">
    <w:name w:val="xl105"/>
    <w:basedOn w:val="a0"/>
    <w:rsid w:val="000656C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6">
    <w:name w:val="xl106"/>
    <w:basedOn w:val="a0"/>
    <w:rsid w:val="000656C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07">
    <w:name w:val="xl107"/>
    <w:basedOn w:val="a0"/>
    <w:rsid w:val="000656C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08">
    <w:name w:val="xl108"/>
    <w:basedOn w:val="a0"/>
    <w:rsid w:val="000656CF"/>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09">
    <w:name w:val="xl109"/>
    <w:basedOn w:val="a0"/>
    <w:rsid w:val="000656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0"/>
    <w:rsid w:val="000656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1">
    <w:name w:val="xl111"/>
    <w:basedOn w:val="a0"/>
    <w:rsid w:val="000656C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2">
    <w:name w:val="xl112"/>
    <w:basedOn w:val="a0"/>
    <w:rsid w:val="000656C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13">
    <w:name w:val="xl113"/>
    <w:basedOn w:val="a0"/>
    <w:rsid w:val="000656C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14">
    <w:name w:val="xl114"/>
    <w:basedOn w:val="a0"/>
    <w:rsid w:val="000656CF"/>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15">
    <w:name w:val="xl115"/>
    <w:basedOn w:val="a0"/>
    <w:rsid w:val="000656CF"/>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16">
    <w:name w:val="xl116"/>
    <w:basedOn w:val="a0"/>
    <w:rsid w:val="000656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7">
    <w:name w:val="xl117"/>
    <w:basedOn w:val="a0"/>
    <w:rsid w:val="000656C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8">
    <w:name w:val="xl118"/>
    <w:basedOn w:val="a0"/>
    <w:rsid w:val="000656C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9">
    <w:name w:val="xl119"/>
    <w:basedOn w:val="a0"/>
    <w:rsid w:val="000656CF"/>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20">
    <w:name w:val="xl120"/>
    <w:basedOn w:val="a0"/>
    <w:rsid w:val="000656CF"/>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1">
    <w:name w:val="xl121"/>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2">
    <w:name w:val="xl122"/>
    <w:basedOn w:val="a0"/>
    <w:rsid w:val="0006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3">
    <w:name w:val="xl123"/>
    <w:basedOn w:val="a0"/>
    <w:rsid w:val="0006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4">
    <w:name w:val="xl124"/>
    <w:basedOn w:val="a0"/>
    <w:rsid w:val="000656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25">
    <w:name w:val="xl125"/>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26">
    <w:name w:val="xl126"/>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27">
    <w:name w:val="xl127"/>
    <w:basedOn w:val="a0"/>
    <w:rsid w:val="000656C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8">
    <w:name w:val="xl128"/>
    <w:basedOn w:val="a0"/>
    <w:rsid w:val="000656C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9">
    <w:name w:val="xl129"/>
    <w:basedOn w:val="a0"/>
    <w:rsid w:val="000656C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0">
    <w:name w:val="xl130"/>
    <w:basedOn w:val="a0"/>
    <w:rsid w:val="000656CF"/>
    <w:pP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1">
    <w:name w:val="xl131"/>
    <w:basedOn w:val="a0"/>
    <w:rsid w:val="000656CF"/>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2">
    <w:name w:val="xl132"/>
    <w:basedOn w:val="a0"/>
    <w:rsid w:val="000656C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3">
    <w:name w:val="xl133"/>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4">
    <w:name w:val="xl134"/>
    <w:basedOn w:val="a0"/>
    <w:rsid w:val="000656C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5">
    <w:name w:val="xl135"/>
    <w:basedOn w:val="a0"/>
    <w:rsid w:val="000656CF"/>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6">
    <w:name w:val="xl136"/>
    <w:basedOn w:val="a0"/>
    <w:rsid w:val="000656CF"/>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7">
    <w:name w:val="xl137"/>
    <w:basedOn w:val="a0"/>
    <w:rsid w:val="000656C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8">
    <w:name w:val="xl138"/>
    <w:basedOn w:val="a0"/>
    <w:rsid w:val="000656CF"/>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9">
    <w:name w:val="xl139"/>
    <w:basedOn w:val="a0"/>
    <w:rsid w:val="000656CF"/>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0">
    <w:name w:val="xl140"/>
    <w:basedOn w:val="a0"/>
    <w:rsid w:val="000656CF"/>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1">
    <w:name w:val="xl141"/>
    <w:basedOn w:val="a0"/>
    <w:rsid w:val="000656CF"/>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2">
    <w:name w:val="xl142"/>
    <w:basedOn w:val="a0"/>
    <w:rsid w:val="000656CF"/>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3">
    <w:name w:val="xl143"/>
    <w:basedOn w:val="a0"/>
    <w:rsid w:val="000656C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4">
    <w:name w:val="xl144"/>
    <w:basedOn w:val="a0"/>
    <w:rsid w:val="000656CF"/>
    <w:pPr>
      <w:pBdr>
        <w:lef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5">
    <w:name w:val="xl145"/>
    <w:basedOn w:val="a0"/>
    <w:rsid w:val="000656CF"/>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6">
    <w:name w:val="xl146"/>
    <w:basedOn w:val="a0"/>
    <w:rsid w:val="000656CF"/>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47">
    <w:name w:val="xl147"/>
    <w:basedOn w:val="a0"/>
    <w:rsid w:val="000656CF"/>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48">
    <w:name w:val="xl148"/>
    <w:basedOn w:val="a0"/>
    <w:rsid w:val="000656C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49">
    <w:name w:val="xl149"/>
    <w:basedOn w:val="a0"/>
    <w:rsid w:val="000656C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50">
    <w:name w:val="xl150"/>
    <w:basedOn w:val="a0"/>
    <w:rsid w:val="000656C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51">
    <w:name w:val="xl151"/>
    <w:basedOn w:val="a0"/>
    <w:rsid w:val="000656C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52">
    <w:name w:val="xl152"/>
    <w:basedOn w:val="a0"/>
    <w:rsid w:val="000656CF"/>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53">
    <w:name w:val="xl153"/>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54">
    <w:name w:val="xl154"/>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55">
    <w:name w:val="xl155"/>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56">
    <w:name w:val="xl156"/>
    <w:basedOn w:val="a0"/>
    <w:rsid w:val="000656CF"/>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57">
    <w:name w:val="xl157"/>
    <w:basedOn w:val="a0"/>
    <w:rsid w:val="000656CF"/>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58">
    <w:name w:val="xl158"/>
    <w:basedOn w:val="a0"/>
    <w:rsid w:val="000656C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59">
    <w:name w:val="xl159"/>
    <w:basedOn w:val="a0"/>
    <w:rsid w:val="000656C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0">
    <w:name w:val="xl160"/>
    <w:basedOn w:val="a0"/>
    <w:rsid w:val="000656CF"/>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1">
    <w:name w:val="xl161"/>
    <w:basedOn w:val="a0"/>
    <w:rsid w:val="000656C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62">
    <w:name w:val="xl162"/>
    <w:basedOn w:val="a0"/>
    <w:rsid w:val="000656C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63">
    <w:name w:val="xl163"/>
    <w:basedOn w:val="a0"/>
    <w:rsid w:val="000656C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64">
    <w:name w:val="xl164"/>
    <w:basedOn w:val="a0"/>
    <w:rsid w:val="000656CF"/>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5">
    <w:name w:val="xl165"/>
    <w:basedOn w:val="a0"/>
    <w:rsid w:val="000656C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6">
    <w:name w:val="xl166"/>
    <w:basedOn w:val="a0"/>
    <w:rsid w:val="000656CF"/>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7">
    <w:name w:val="xl167"/>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8">
    <w:name w:val="xl168"/>
    <w:basedOn w:val="a0"/>
    <w:rsid w:val="000656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9">
    <w:name w:val="xl169"/>
    <w:basedOn w:val="a0"/>
    <w:rsid w:val="000656C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0">
    <w:name w:val="xl170"/>
    <w:basedOn w:val="a0"/>
    <w:rsid w:val="000656C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1">
    <w:name w:val="xl171"/>
    <w:basedOn w:val="a0"/>
    <w:rsid w:val="000656C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2">
    <w:name w:val="xl172"/>
    <w:basedOn w:val="a0"/>
    <w:rsid w:val="000656C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3">
    <w:name w:val="xl173"/>
    <w:basedOn w:val="a0"/>
    <w:rsid w:val="000656C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4">
    <w:name w:val="xl174"/>
    <w:basedOn w:val="a0"/>
    <w:rsid w:val="000656C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5">
    <w:name w:val="xl175"/>
    <w:basedOn w:val="a0"/>
    <w:rsid w:val="000656C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6">
    <w:name w:val="xl176"/>
    <w:basedOn w:val="a0"/>
    <w:rsid w:val="000656C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7">
    <w:name w:val="xl177"/>
    <w:basedOn w:val="a0"/>
    <w:rsid w:val="000656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78">
    <w:name w:val="xl178"/>
    <w:basedOn w:val="a0"/>
    <w:rsid w:val="000656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79">
    <w:name w:val="xl179"/>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80">
    <w:name w:val="xl180"/>
    <w:basedOn w:val="a0"/>
    <w:rsid w:val="000656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81">
    <w:name w:val="xl181"/>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82">
    <w:name w:val="xl182"/>
    <w:basedOn w:val="a0"/>
    <w:rsid w:val="000656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83">
    <w:name w:val="xl183"/>
    <w:basedOn w:val="a0"/>
    <w:rsid w:val="000656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84">
    <w:name w:val="xl184"/>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85">
    <w:name w:val="xl185"/>
    <w:basedOn w:val="a0"/>
    <w:rsid w:val="000656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86">
    <w:name w:val="xl186"/>
    <w:basedOn w:val="a0"/>
    <w:rsid w:val="000656CF"/>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87">
    <w:name w:val="xl187"/>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008440">
      <w:bodyDiv w:val="1"/>
      <w:marLeft w:val="0"/>
      <w:marRight w:val="0"/>
      <w:marTop w:val="0"/>
      <w:marBottom w:val="0"/>
      <w:divBdr>
        <w:top w:val="none" w:sz="0" w:space="0" w:color="auto"/>
        <w:left w:val="none" w:sz="0" w:space="0" w:color="auto"/>
        <w:bottom w:val="none" w:sz="0" w:space="0" w:color="auto"/>
        <w:right w:val="none" w:sz="0" w:space="0" w:color="auto"/>
      </w:divBdr>
    </w:div>
    <w:div w:id="461189187">
      <w:bodyDiv w:val="1"/>
      <w:marLeft w:val="0"/>
      <w:marRight w:val="0"/>
      <w:marTop w:val="0"/>
      <w:marBottom w:val="0"/>
      <w:divBdr>
        <w:top w:val="none" w:sz="0" w:space="0" w:color="auto"/>
        <w:left w:val="none" w:sz="0" w:space="0" w:color="auto"/>
        <w:bottom w:val="none" w:sz="0" w:space="0" w:color="auto"/>
        <w:right w:val="none" w:sz="0" w:space="0" w:color="auto"/>
      </w:divBdr>
    </w:div>
    <w:div w:id="567807265">
      <w:bodyDiv w:val="1"/>
      <w:marLeft w:val="0"/>
      <w:marRight w:val="0"/>
      <w:marTop w:val="0"/>
      <w:marBottom w:val="0"/>
      <w:divBdr>
        <w:top w:val="none" w:sz="0" w:space="0" w:color="auto"/>
        <w:left w:val="none" w:sz="0" w:space="0" w:color="auto"/>
        <w:bottom w:val="none" w:sz="0" w:space="0" w:color="auto"/>
        <w:right w:val="none" w:sz="0" w:space="0" w:color="auto"/>
      </w:divBdr>
    </w:div>
    <w:div w:id="616451094">
      <w:bodyDiv w:val="1"/>
      <w:marLeft w:val="0"/>
      <w:marRight w:val="0"/>
      <w:marTop w:val="0"/>
      <w:marBottom w:val="0"/>
      <w:divBdr>
        <w:top w:val="none" w:sz="0" w:space="0" w:color="auto"/>
        <w:left w:val="none" w:sz="0" w:space="0" w:color="auto"/>
        <w:bottom w:val="none" w:sz="0" w:space="0" w:color="auto"/>
        <w:right w:val="none" w:sz="0" w:space="0" w:color="auto"/>
      </w:divBdr>
    </w:div>
    <w:div w:id="631057118">
      <w:bodyDiv w:val="1"/>
      <w:marLeft w:val="0"/>
      <w:marRight w:val="0"/>
      <w:marTop w:val="0"/>
      <w:marBottom w:val="0"/>
      <w:divBdr>
        <w:top w:val="none" w:sz="0" w:space="0" w:color="auto"/>
        <w:left w:val="none" w:sz="0" w:space="0" w:color="auto"/>
        <w:bottom w:val="none" w:sz="0" w:space="0" w:color="auto"/>
        <w:right w:val="none" w:sz="0" w:space="0" w:color="auto"/>
      </w:divBdr>
    </w:div>
    <w:div w:id="799423815">
      <w:bodyDiv w:val="1"/>
      <w:marLeft w:val="0"/>
      <w:marRight w:val="0"/>
      <w:marTop w:val="0"/>
      <w:marBottom w:val="0"/>
      <w:divBdr>
        <w:top w:val="none" w:sz="0" w:space="0" w:color="auto"/>
        <w:left w:val="none" w:sz="0" w:space="0" w:color="auto"/>
        <w:bottom w:val="none" w:sz="0" w:space="0" w:color="auto"/>
        <w:right w:val="none" w:sz="0" w:space="0" w:color="auto"/>
      </w:divBdr>
    </w:div>
    <w:div w:id="828446010">
      <w:bodyDiv w:val="1"/>
      <w:marLeft w:val="0"/>
      <w:marRight w:val="0"/>
      <w:marTop w:val="0"/>
      <w:marBottom w:val="0"/>
      <w:divBdr>
        <w:top w:val="none" w:sz="0" w:space="0" w:color="auto"/>
        <w:left w:val="none" w:sz="0" w:space="0" w:color="auto"/>
        <w:bottom w:val="none" w:sz="0" w:space="0" w:color="auto"/>
        <w:right w:val="none" w:sz="0" w:space="0" w:color="auto"/>
      </w:divBdr>
    </w:div>
    <w:div w:id="924267932">
      <w:bodyDiv w:val="1"/>
      <w:marLeft w:val="0"/>
      <w:marRight w:val="0"/>
      <w:marTop w:val="0"/>
      <w:marBottom w:val="0"/>
      <w:divBdr>
        <w:top w:val="none" w:sz="0" w:space="0" w:color="auto"/>
        <w:left w:val="none" w:sz="0" w:space="0" w:color="auto"/>
        <w:bottom w:val="none" w:sz="0" w:space="0" w:color="auto"/>
        <w:right w:val="none" w:sz="0" w:space="0" w:color="auto"/>
      </w:divBdr>
    </w:div>
    <w:div w:id="1036007652">
      <w:bodyDiv w:val="1"/>
      <w:marLeft w:val="0"/>
      <w:marRight w:val="0"/>
      <w:marTop w:val="0"/>
      <w:marBottom w:val="0"/>
      <w:divBdr>
        <w:top w:val="none" w:sz="0" w:space="0" w:color="auto"/>
        <w:left w:val="none" w:sz="0" w:space="0" w:color="auto"/>
        <w:bottom w:val="none" w:sz="0" w:space="0" w:color="auto"/>
        <w:right w:val="none" w:sz="0" w:space="0" w:color="auto"/>
      </w:divBdr>
    </w:div>
    <w:div w:id="1037196276">
      <w:bodyDiv w:val="1"/>
      <w:marLeft w:val="0"/>
      <w:marRight w:val="0"/>
      <w:marTop w:val="0"/>
      <w:marBottom w:val="0"/>
      <w:divBdr>
        <w:top w:val="none" w:sz="0" w:space="0" w:color="auto"/>
        <w:left w:val="none" w:sz="0" w:space="0" w:color="auto"/>
        <w:bottom w:val="none" w:sz="0" w:space="0" w:color="auto"/>
        <w:right w:val="none" w:sz="0" w:space="0" w:color="auto"/>
      </w:divBdr>
    </w:div>
    <w:div w:id="1135871311">
      <w:bodyDiv w:val="1"/>
      <w:marLeft w:val="0"/>
      <w:marRight w:val="0"/>
      <w:marTop w:val="0"/>
      <w:marBottom w:val="0"/>
      <w:divBdr>
        <w:top w:val="none" w:sz="0" w:space="0" w:color="auto"/>
        <w:left w:val="none" w:sz="0" w:space="0" w:color="auto"/>
        <w:bottom w:val="none" w:sz="0" w:space="0" w:color="auto"/>
        <w:right w:val="none" w:sz="0" w:space="0" w:color="auto"/>
      </w:divBdr>
    </w:div>
    <w:div w:id="1256355490">
      <w:bodyDiv w:val="1"/>
      <w:marLeft w:val="0"/>
      <w:marRight w:val="0"/>
      <w:marTop w:val="0"/>
      <w:marBottom w:val="0"/>
      <w:divBdr>
        <w:top w:val="none" w:sz="0" w:space="0" w:color="auto"/>
        <w:left w:val="none" w:sz="0" w:space="0" w:color="auto"/>
        <w:bottom w:val="none" w:sz="0" w:space="0" w:color="auto"/>
        <w:right w:val="none" w:sz="0" w:space="0" w:color="auto"/>
      </w:divBdr>
    </w:div>
    <w:div w:id="1305741756">
      <w:bodyDiv w:val="1"/>
      <w:marLeft w:val="0"/>
      <w:marRight w:val="0"/>
      <w:marTop w:val="0"/>
      <w:marBottom w:val="0"/>
      <w:divBdr>
        <w:top w:val="none" w:sz="0" w:space="0" w:color="auto"/>
        <w:left w:val="none" w:sz="0" w:space="0" w:color="auto"/>
        <w:bottom w:val="none" w:sz="0" w:space="0" w:color="auto"/>
        <w:right w:val="none" w:sz="0" w:space="0" w:color="auto"/>
      </w:divBdr>
    </w:div>
    <w:div w:id="1313172366">
      <w:bodyDiv w:val="1"/>
      <w:marLeft w:val="0"/>
      <w:marRight w:val="0"/>
      <w:marTop w:val="0"/>
      <w:marBottom w:val="0"/>
      <w:divBdr>
        <w:top w:val="none" w:sz="0" w:space="0" w:color="auto"/>
        <w:left w:val="none" w:sz="0" w:space="0" w:color="auto"/>
        <w:bottom w:val="none" w:sz="0" w:space="0" w:color="auto"/>
        <w:right w:val="none" w:sz="0" w:space="0" w:color="auto"/>
      </w:divBdr>
    </w:div>
    <w:div w:id="1331907703">
      <w:bodyDiv w:val="1"/>
      <w:marLeft w:val="0"/>
      <w:marRight w:val="0"/>
      <w:marTop w:val="0"/>
      <w:marBottom w:val="0"/>
      <w:divBdr>
        <w:top w:val="none" w:sz="0" w:space="0" w:color="auto"/>
        <w:left w:val="none" w:sz="0" w:space="0" w:color="auto"/>
        <w:bottom w:val="none" w:sz="0" w:space="0" w:color="auto"/>
        <w:right w:val="none" w:sz="0" w:space="0" w:color="auto"/>
      </w:divBdr>
    </w:div>
    <w:div w:id="1357996941">
      <w:bodyDiv w:val="1"/>
      <w:marLeft w:val="0"/>
      <w:marRight w:val="0"/>
      <w:marTop w:val="0"/>
      <w:marBottom w:val="0"/>
      <w:divBdr>
        <w:top w:val="none" w:sz="0" w:space="0" w:color="auto"/>
        <w:left w:val="none" w:sz="0" w:space="0" w:color="auto"/>
        <w:bottom w:val="none" w:sz="0" w:space="0" w:color="auto"/>
        <w:right w:val="none" w:sz="0" w:space="0" w:color="auto"/>
      </w:divBdr>
    </w:div>
    <w:div w:id="1469938992">
      <w:bodyDiv w:val="1"/>
      <w:marLeft w:val="0"/>
      <w:marRight w:val="0"/>
      <w:marTop w:val="0"/>
      <w:marBottom w:val="0"/>
      <w:divBdr>
        <w:top w:val="none" w:sz="0" w:space="0" w:color="auto"/>
        <w:left w:val="none" w:sz="0" w:space="0" w:color="auto"/>
        <w:bottom w:val="none" w:sz="0" w:space="0" w:color="auto"/>
        <w:right w:val="none" w:sz="0" w:space="0" w:color="auto"/>
      </w:divBdr>
    </w:div>
    <w:div w:id="1508326364">
      <w:bodyDiv w:val="1"/>
      <w:marLeft w:val="0"/>
      <w:marRight w:val="0"/>
      <w:marTop w:val="0"/>
      <w:marBottom w:val="0"/>
      <w:divBdr>
        <w:top w:val="none" w:sz="0" w:space="0" w:color="auto"/>
        <w:left w:val="none" w:sz="0" w:space="0" w:color="auto"/>
        <w:bottom w:val="none" w:sz="0" w:space="0" w:color="auto"/>
        <w:right w:val="none" w:sz="0" w:space="0" w:color="auto"/>
      </w:divBdr>
    </w:div>
    <w:div w:id="1628773522">
      <w:bodyDiv w:val="1"/>
      <w:marLeft w:val="0"/>
      <w:marRight w:val="0"/>
      <w:marTop w:val="0"/>
      <w:marBottom w:val="0"/>
      <w:divBdr>
        <w:top w:val="none" w:sz="0" w:space="0" w:color="auto"/>
        <w:left w:val="none" w:sz="0" w:space="0" w:color="auto"/>
        <w:bottom w:val="none" w:sz="0" w:space="0" w:color="auto"/>
        <w:right w:val="none" w:sz="0" w:space="0" w:color="auto"/>
      </w:divBdr>
    </w:div>
    <w:div w:id="1647969896">
      <w:bodyDiv w:val="1"/>
      <w:marLeft w:val="0"/>
      <w:marRight w:val="0"/>
      <w:marTop w:val="0"/>
      <w:marBottom w:val="0"/>
      <w:divBdr>
        <w:top w:val="none" w:sz="0" w:space="0" w:color="auto"/>
        <w:left w:val="none" w:sz="0" w:space="0" w:color="auto"/>
        <w:bottom w:val="none" w:sz="0" w:space="0" w:color="auto"/>
        <w:right w:val="none" w:sz="0" w:space="0" w:color="auto"/>
      </w:divBdr>
    </w:div>
    <w:div w:id="1819415415">
      <w:bodyDiv w:val="1"/>
      <w:marLeft w:val="0"/>
      <w:marRight w:val="0"/>
      <w:marTop w:val="0"/>
      <w:marBottom w:val="0"/>
      <w:divBdr>
        <w:top w:val="none" w:sz="0" w:space="0" w:color="auto"/>
        <w:left w:val="none" w:sz="0" w:space="0" w:color="auto"/>
        <w:bottom w:val="none" w:sz="0" w:space="0" w:color="auto"/>
        <w:right w:val="none" w:sz="0" w:space="0" w:color="auto"/>
      </w:divBdr>
    </w:div>
    <w:div w:id="1864899993">
      <w:bodyDiv w:val="1"/>
      <w:marLeft w:val="0"/>
      <w:marRight w:val="0"/>
      <w:marTop w:val="0"/>
      <w:marBottom w:val="0"/>
      <w:divBdr>
        <w:top w:val="none" w:sz="0" w:space="0" w:color="auto"/>
        <w:left w:val="none" w:sz="0" w:space="0" w:color="auto"/>
        <w:bottom w:val="none" w:sz="0" w:space="0" w:color="auto"/>
        <w:right w:val="none" w:sz="0" w:space="0" w:color="auto"/>
      </w:divBdr>
    </w:div>
    <w:div w:id="1916935581">
      <w:bodyDiv w:val="1"/>
      <w:marLeft w:val="0"/>
      <w:marRight w:val="0"/>
      <w:marTop w:val="0"/>
      <w:marBottom w:val="0"/>
      <w:divBdr>
        <w:top w:val="none" w:sz="0" w:space="0" w:color="auto"/>
        <w:left w:val="none" w:sz="0" w:space="0" w:color="auto"/>
        <w:bottom w:val="none" w:sz="0" w:space="0" w:color="auto"/>
        <w:right w:val="none" w:sz="0" w:space="0" w:color="auto"/>
      </w:divBdr>
    </w:div>
    <w:div w:id="1923641645">
      <w:bodyDiv w:val="1"/>
      <w:marLeft w:val="0"/>
      <w:marRight w:val="0"/>
      <w:marTop w:val="0"/>
      <w:marBottom w:val="0"/>
      <w:divBdr>
        <w:top w:val="none" w:sz="0" w:space="0" w:color="auto"/>
        <w:left w:val="none" w:sz="0" w:space="0" w:color="auto"/>
        <w:bottom w:val="none" w:sz="0" w:space="0" w:color="auto"/>
        <w:right w:val="none" w:sz="0" w:space="0" w:color="auto"/>
      </w:divBdr>
    </w:div>
    <w:div w:id="2095929853">
      <w:bodyDiv w:val="1"/>
      <w:marLeft w:val="0"/>
      <w:marRight w:val="0"/>
      <w:marTop w:val="0"/>
      <w:marBottom w:val="0"/>
      <w:divBdr>
        <w:top w:val="none" w:sz="0" w:space="0" w:color="auto"/>
        <w:left w:val="none" w:sz="0" w:space="0" w:color="auto"/>
        <w:bottom w:val="none" w:sz="0" w:space="0" w:color="auto"/>
        <w:right w:val="none" w:sz="0" w:space="0" w:color="auto"/>
      </w:divBdr>
    </w:div>
    <w:div w:id="2099476987">
      <w:bodyDiv w:val="1"/>
      <w:marLeft w:val="0"/>
      <w:marRight w:val="0"/>
      <w:marTop w:val="0"/>
      <w:marBottom w:val="0"/>
      <w:divBdr>
        <w:top w:val="none" w:sz="0" w:space="0" w:color="auto"/>
        <w:left w:val="none" w:sz="0" w:space="0" w:color="auto"/>
        <w:bottom w:val="none" w:sz="0" w:space="0" w:color="auto"/>
        <w:right w:val="none" w:sz="0" w:space="0" w:color="auto"/>
      </w:divBdr>
    </w:div>
    <w:div w:id="210475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alia.Zhiganova@russianpost.ru" TargetMode="External"/><Relationship Id="rId13" Type="http://schemas.openxmlformats.org/officeDocument/2006/relationships/hyperlink" Target="http://consplus.pochta.ru/?rnd=BB4D41D7BEFD6AC0F3BA2009EF61EDAD&amp;req=doc&amp;base=LAW&amp;n=330816&amp;dst=2054&amp;fld=134&amp;date=27.08.2019" TargetMode="External"/><Relationship Id="rId18" Type="http://schemas.openxmlformats.org/officeDocument/2006/relationships/hyperlink" Target="http://consplus.pochta.ru/?rnd=BB4D41D7BEFD6AC0F3BA2009EF61EDAD&amp;req=doc&amp;base=LAW&amp;n=330816&amp;dst=2054&amp;fld=134&amp;date=27.08.2019" TargetMode="External"/><Relationship Id="rId26" Type="http://schemas.openxmlformats.org/officeDocument/2006/relationships/hyperlink" Target="https://adindex.ru/rating3/mediaservice/281464/index.phtml%20(&#1042;&#1082;&#1083;&#1072;&#1076;&#1082;&#1072;%20" TargetMode="External"/><Relationship Id="rId3" Type="http://schemas.openxmlformats.org/officeDocument/2006/relationships/styles" Target="styles.xml"/><Relationship Id="rId21" Type="http://schemas.openxmlformats.org/officeDocument/2006/relationships/hyperlink" Target="http://consplus.pochta.ru/?rnd=BB4D41D7BEFD6AC0F3BA2009EF61EDAD&amp;req=doc&amp;base=LAW&amp;n=330849&amp;dst=2620&amp;fld=134&amp;date=27.08.2019" TargetMode="External"/><Relationship Id="rId7" Type="http://schemas.openxmlformats.org/officeDocument/2006/relationships/endnotes" Target="endnotes.xml"/><Relationship Id="rId12" Type="http://schemas.openxmlformats.org/officeDocument/2006/relationships/hyperlink" Target="http://consplus.pochta.ru/?rnd=BB4D41D7BEFD6AC0F3BA2009EF61EDAD&amp;req=doc&amp;base=LAW&amp;n=330816&amp;dst=101897&amp;fld=134&amp;date=27.08.2019" TargetMode="External"/><Relationship Id="rId17" Type="http://schemas.openxmlformats.org/officeDocument/2006/relationships/hyperlink" Target="http://consplus.pochta.ru/?rnd=BB4D41D7BEFD6AC0F3BA2009EF61EDAD&amp;req=doc&amp;base=LAW&amp;n=330816&amp;dst=101897&amp;fld=134&amp;date=27.08.2019"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consplus.pochta.ru/?rnd=BB4D41D7BEFD6AC0F3BA2009EF61EDAD&amp;req=doc&amp;base=LAW&amp;n=330849&amp;dst=2620&amp;fld=134&amp;date=27.08.2019" TargetMode="External"/><Relationship Id="rId20" Type="http://schemas.openxmlformats.org/officeDocument/2006/relationships/hyperlink" Target="http://consplus.pochta.ru/?rnd=BB4D41D7BEFD6AC0F3BA2009EF61EDAD&amp;req=doc&amp;base=LAW&amp;n=330816&amp;dst=2086&amp;fld=134&amp;date=27.08.2019"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kupki_pochta@russianpost.ru" TargetMode="External"/><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onsplus.pochta.ru/?rnd=BB4D41D7BEFD6AC0F3BA2009EF61EDAD&amp;req=doc&amp;base=LAW&amp;n=330816&amp;dst=2086&amp;fld=134&amp;date=27.08.2019" TargetMode="External"/><Relationship Id="rId23" Type="http://schemas.openxmlformats.org/officeDocument/2006/relationships/header" Target="header2.xml"/><Relationship Id="rId28" Type="http://schemas.openxmlformats.org/officeDocument/2006/relationships/header" Target="header3.xml"/><Relationship Id="rId10" Type="http://schemas.openxmlformats.org/officeDocument/2006/relationships/hyperlink" Target="mailto:Natalia.Zhiganova@russianpost.ru" TargetMode="External"/><Relationship Id="rId19" Type="http://schemas.openxmlformats.org/officeDocument/2006/relationships/hyperlink" Target="http://consplus.pochta.ru/?rnd=BB4D41D7BEFD6AC0F3BA2009EF61EDAD&amp;req=doc&amp;base=LAW&amp;n=330816&amp;dst=2072&amp;fld=134&amp;date=27.08.2019"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akupki_pochta@russianpost.ru" TargetMode="External"/><Relationship Id="rId14" Type="http://schemas.openxmlformats.org/officeDocument/2006/relationships/hyperlink" Target="http://consplus.pochta.ru/?rnd=BB4D41D7BEFD6AC0F3BA2009EF61EDAD&amp;req=doc&amp;base=LAW&amp;n=330816&amp;dst=2072&amp;fld=134&amp;date=27.08.2019" TargetMode="External"/><Relationship Id="rId22" Type="http://schemas.openxmlformats.org/officeDocument/2006/relationships/header" Target="header1.xml"/><Relationship Id="rId27" Type="http://schemas.openxmlformats.org/officeDocument/2006/relationships/hyperlink" Target="https://adindex.ru/rating3/mediaservice/281464/index.phtml%20(&#1042;&#1082;&#1083;&#1072;&#1076;&#1082;&#1072;%20" TargetMode="Externa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6A4B8-A45D-418E-90C6-A0D6353BC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8174</Words>
  <Characters>46592</Characters>
  <Application>Microsoft Office Word</Application>
  <DocSecurity>4</DocSecurity>
  <Lines>388</Lines>
  <Paragraphs>109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54657</CharactersWithSpaces>
  <SharedDoc>false</SharedDoc>
  <HLinks>
    <vt:vector size="6" baseType="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Косулин Алексей Александрович</dc:creator>
  <cp:lastModifiedBy>Жиганова Наталья Николаевна</cp:lastModifiedBy>
  <cp:revision>2</cp:revision>
  <cp:lastPrinted>2020-02-03T07:17:00Z</cp:lastPrinted>
  <dcterms:created xsi:type="dcterms:W3CDTF">2020-11-24T08:03:00Z</dcterms:created>
  <dcterms:modified xsi:type="dcterms:W3CDTF">2020-11-24T08:03:00Z</dcterms:modified>
</cp:coreProperties>
</file>